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A644" w14:textId="77777777" w:rsidR="00793177" w:rsidRPr="008B0F3E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8B0F3E">
        <w:rPr>
          <w:rFonts w:ascii="Tahoma" w:hAnsi="Tahoma" w:cs="Tahoma"/>
          <w:b/>
          <w:sz w:val="24"/>
          <w:szCs w:val="24"/>
          <w:lang w:val="es-MX"/>
        </w:rPr>
        <w:t>PROCURADURÍA GENERAL DE LA REPÚBLICA</w:t>
      </w:r>
    </w:p>
    <w:p w14:paraId="53FA61D5" w14:textId="77777777" w:rsidR="00793177" w:rsidRDefault="00793177" w:rsidP="00793177">
      <w:pPr>
        <w:jc w:val="both"/>
        <w:rPr>
          <w:rFonts w:ascii="Tahoma" w:hAnsi="Tahoma" w:cs="Tahoma"/>
          <w:sz w:val="24"/>
          <w:szCs w:val="24"/>
          <w:lang w:val="es-MX"/>
        </w:rPr>
      </w:pPr>
    </w:p>
    <w:p w14:paraId="47880E22" w14:textId="77777777" w:rsidR="00793177" w:rsidRDefault="00793177" w:rsidP="00793177">
      <w:pPr>
        <w:jc w:val="both"/>
        <w:rPr>
          <w:rFonts w:ascii="Tahoma" w:hAnsi="Tahoma" w:cs="Tahoma"/>
          <w:sz w:val="24"/>
          <w:szCs w:val="24"/>
          <w:lang w:val="es-MX"/>
        </w:rPr>
      </w:pPr>
    </w:p>
    <w:p w14:paraId="32EF127E" w14:textId="15728079" w:rsidR="00793177" w:rsidRPr="00AA63BC" w:rsidRDefault="00793177" w:rsidP="00793177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Plan de</w:t>
      </w:r>
      <w:r w:rsidRPr="00AA63BC">
        <w:rPr>
          <w:rFonts w:ascii="Tahoma" w:hAnsi="Tahoma" w:cs="Tahoma"/>
          <w:sz w:val="32"/>
          <w:szCs w:val="32"/>
        </w:rPr>
        <w:t xml:space="preserve"> comunicación de la </w:t>
      </w:r>
      <w:r>
        <w:rPr>
          <w:rFonts w:ascii="Tahoma" w:hAnsi="Tahoma" w:cs="Tahoma"/>
          <w:sz w:val="32"/>
          <w:szCs w:val="32"/>
        </w:rPr>
        <w:t>Contraloría de Servicios</w:t>
      </w:r>
    </w:p>
    <w:p w14:paraId="4992FB74" w14:textId="589834FB" w:rsidR="00793177" w:rsidRPr="008B0F3E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6C56776" w14:textId="77777777" w:rsidR="00793177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7E1ED6EE" w14:textId="77777777" w:rsidR="00793177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00286A17" w14:textId="77777777" w:rsidR="00793177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97AB120" w14:textId="77777777" w:rsidR="00793177" w:rsidRPr="0050776E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62E9D804" w14:textId="77777777" w:rsidR="00793177" w:rsidRPr="008B0F3E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50776E">
        <w:rPr>
          <w:rFonts w:ascii="Tahoma" w:hAnsi="Tahoma" w:cs="Tahoma"/>
          <w:b/>
          <w:sz w:val="24"/>
          <w:szCs w:val="24"/>
          <w:lang w:val="es-MX"/>
        </w:rPr>
        <w:t>CONTRALORÍA DE SERVICIOS</w:t>
      </w:r>
    </w:p>
    <w:p w14:paraId="4010ECF1" w14:textId="77777777" w:rsidR="00793177" w:rsidRDefault="00793177" w:rsidP="00793177">
      <w:pPr>
        <w:jc w:val="both"/>
        <w:rPr>
          <w:rFonts w:ascii="Tahoma" w:hAnsi="Tahoma" w:cs="Tahoma"/>
          <w:sz w:val="24"/>
          <w:szCs w:val="24"/>
          <w:lang w:val="es-MX"/>
        </w:rPr>
      </w:pPr>
    </w:p>
    <w:p w14:paraId="6582160B" w14:textId="5C2EDAD7" w:rsidR="00793177" w:rsidRPr="008B0F3E" w:rsidRDefault="00745F10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Febrero</w:t>
      </w:r>
      <w:r w:rsidR="00793177" w:rsidRPr="008B0F3E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793177">
        <w:rPr>
          <w:rFonts w:ascii="Tahoma" w:hAnsi="Tahoma" w:cs="Tahoma"/>
          <w:b/>
          <w:sz w:val="24"/>
          <w:szCs w:val="24"/>
          <w:lang w:val="es-MX"/>
        </w:rPr>
        <w:t>202</w:t>
      </w:r>
      <w:r w:rsidR="00793177" w:rsidRPr="00BE1270">
        <w:rPr>
          <w:rFonts w:ascii="Tahoma" w:hAnsi="Tahoma" w:cs="Tahoma"/>
          <w:b/>
          <w:sz w:val="24"/>
          <w:szCs w:val="24"/>
          <w:lang w:val="es-MX"/>
        </w:rPr>
        <w:t>4</w:t>
      </w:r>
    </w:p>
    <w:p w14:paraId="4A949D61" w14:textId="77777777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p w14:paraId="426675F8" w14:textId="77777777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p w14:paraId="6FC87BDD" w14:textId="77777777" w:rsidR="00793177" w:rsidRPr="004324EF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p w14:paraId="7944C624" w14:textId="48672F03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OCS-PGR-</w:t>
      </w:r>
      <w:r w:rsidRPr="00BE527D">
        <w:rPr>
          <w:rFonts w:ascii="Tahoma" w:hAnsi="Tahoma" w:cs="Tahoma"/>
          <w:b/>
          <w:sz w:val="24"/>
          <w:szCs w:val="24"/>
          <w:lang w:val="es-MX"/>
        </w:rPr>
        <w:t>CI</w:t>
      </w:r>
      <w:r>
        <w:rPr>
          <w:rFonts w:ascii="Tahoma" w:hAnsi="Tahoma" w:cs="Tahoma"/>
          <w:b/>
          <w:sz w:val="24"/>
          <w:szCs w:val="24"/>
          <w:lang w:val="es-MX"/>
        </w:rPr>
        <w:t>-01</w:t>
      </w:r>
    </w:p>
    <w:p w14:paraId="5E7252D4" w14:textId="77777777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1"/>
        <w:gridCol w:w="3014"/>
      </w:tblGrid>
      <w:tr w:rsidR="00793177" w14:paraId="63B38877" w14:textId="77777777" w:rsidTr="008724D7">
        <w:tc>
          <w:tcPr>
            <w:tcW w:w="3063" w:type="dxa"/>
          </w:tcPr>
          <w:p w14:paraId="62E083AD" w14:textId="2480C66E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Elabor</w:t>
            </w:r>
            <w:r w:rsidR="003D5267">
              <w:rPr>
                <w:rFonts w:ascii="Tahoma" w:hAnsi="Tahoma" w:cs="Tahoma"/>
                <w:sz w:val="24"/>
                <w:szCs w:val="24"/>
                <w:lang w:val="es-MX"/>
              </w:rPr>
              <w:t>ado</w:t>
            </w:r>
          </w:p>
        </w:tc>
        <w:tc>
          <w:tcPr>
            <w:tcW w:w="3063" w:type="dxa"/>
          </w:tcPr>
          <w:p w14:paraId="5A287CEE" w14:textId="486B54C2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Revis</w:t>
            </w:r>
            <w:r w:rsidR="003D5267">
              <w:rPr>
                <w:rFonts w:ascii="Tahoma" w:hAnsi="Tahoma" w:cs="Tahoma"/>
                <w:sz w:val="24"/>
                <w:szCs w:val="24"/>
                <w:lang w:val="es-MX"/>
              </w:rPr>
              <w:t>ado</w:t>
            </w:r>
          </w:p>
        </w:tc>
        <w:tc>
          <w:tcPr>
            <w:tcW w:w="3064" w:type="dxa"/>
          </w:tcPr>
          <w:p w14:paraId="5E4DA4AE" w14:textId="0244DD29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A</w:t>
            </w:r>
            <w:r w:rsidR="003D5267">
              <w:rPr>
                <w:rFonts w:ascii="Tahoma" w:hAnsi="Tahoma" w:cs="Tahoma"/>
                <w:sz w:val="24"/>
                <w:szCs w:val="24"/>
                <w:lang w:val="es-MX"/>
              </w:rPr>
              <w:t>probado</w:t>
            </w:r>
          </w:p>
        </w:tc>
      </w:tr>
      <w:tr w:rsidR="00793177" w14:paraId="2F202ED8" w14:textId="77777777" w:rsidTr="008724D7">
        <w:tc>
          <w:tcPr>
            <w:tcW w:w="3063" w:type="dxa"/>
          </w:tcPr>
          <w:p w14:paraId="79873497" w14:textId="3DC2EBF4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Ing. Hernán Bermúdez Sánchez</w:t>
            </w:r>
          </w:p>
        </w:tc>
        <w:tc>
          <w:tcPr>
            <w:tcW w:w="3063" w:type="dxa"/>
          </w:tcPr>
          <w:p w14:paraId="52F96C41" w14:textId="67389008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BE1270">
              <w:rPr>
                <w:rFonts w:ascii="Tahoma" w:hAnsi="Tahoma" w:cs="Tahoma"/>
                <w:sz w:val="24"/>
                <w:lang w:val="es-MX"/>
              </w:rPr>
              <w:t>Ing. Ronny Mirault</w:t>
            </w:r>
            <w:r w:rsidR="00BE1270" w:rsidRPr="00BE1270">
              <w:rPr>
                <w:rFonts w:ascii="Tahoma" w:hAnsi="Tahoma" w:cs="Tahoma"/>
                <w:sz w:val="24"/>
                <w:lang w:val="es-MX"/>
              </w:rPr>
              <w:t xml:space="preserve"> Solano</w:t>
            </w:r>
          </w:p>
        </w:tc>
        <w:tc>
          <w:tcPr>
            <w:tcW w:w="3064" w:type="dxa"/>
          </w:tcPr>
          <w:p w14:paraId="45BAECEE" w14:textId="3A387967" w:rsidR="0079317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BE1270">
              <w:rPr>
                <w:rFonts w:ascii="Tahoma" w:hAnsi="Tahoma" w:cs="Tahoma"/>
                <w:sz w:val="24"/>
                <w:szCs w:val="24"/>
                <w:lang w:val="es-MX"/>
              </w:rPr>
              <w:t xml:space="preserve"> </w:t>
            </w:r>
            <w:r w:rsidR="00BE1270" w:rsidRPr="00BE1270">
              <w:rPr>
                <w:rFonts w:ascii="Tahoma" w:hAnsi="Tahoma" w:cs="Tahoma"/>
                <w:sz w:val="24"/>
                <w:szCs w:val="24"/>
                <w:lang w:val="es-MX"/>
              </w:rPr>
              <w:t xml:space="preserve">Lic. </w:t>
            </w:r>
            <w:r w:rsidRPr="007001DD">
              <w:rPr>
                <w:rFonts w:ascii="Tahoma" w:hAnsi="Tahoma" w:cs="Tahoma"/>
                <w:sz w:val="24"/>
                <w:szCs w:val="24"/>
                <w:lang w:val="es-MX"/>
              </w:rPr>
              <w:t>Iván Vincenti Rojas</w:t>
            </w:r>
          </w:p>
        </w:tc>
      </w:tr>
    </w:tbl>
    <w:p w14:paraId="00B1D9C8" w14:textId="77777777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p w14:paraId="41FC81CE" w14:textId="77777777" w:rsidR="00793177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p w14:paraId="0F0CA5DD" w14:textId="77777777" w:rsidR="00793177" w:rsidRPr="004324EF" w:rsidRDefault="00793177" w:rsidP="00793177">
      <w:pPr>
        <w:jc w:val="center"/>
        <w:rPr>
          <w:rFonts w:ascii="Tahoma" w:hAnsi="Tahoma" w:cs="Tahoma"/>
          <w:sz w:val="24"/>
          <w:szCs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410"/>
      </w:tblGrid>
      <w:tr w:rsidR="00793177" w14:paraId="206B4533" w14:textId="77777777" w:rsidTr="008724D7">
        <w:trPr>
          <w:jc w:val="center"/>
        </w:trPr>
        <w:tc>
          <w:tcPr>
            <w:tcW w:w="1384" w:type="dxa"/>
            <w:shd w:val="clear" w:color="auto" w:fill="auto"/>
          </w:tcPr>
          <w:p w14:paraId="7343CF0C" w14:textId="77777777" w:rsidR="00793177" w:rsidRPr="0010420E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10420E">
              <w:rPr>
                <w:rFonts w:ascii="Tahoma" w:hAnsi="Tahoma" w:cs="Tahoma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2410" w:type="dxa"/>
            <w:shd w:val="clear" w:color="auto" w:fill="auto"/>
          </w:tcPr>
          <w:p w14:paraId="0B6AEF4E" w14:textId="14167FED" w:rsidR="00793177" w:rsidRPr="00627807" w:rsidRDefault="00793177" w:rsidP="008724D7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0</w:t>
            </w:r>
            <w:r w:rsidRPr="00BE1270">
              <w:rPr>
                <w:rFonts w:ascii="Tahoma" w:hAnsi="Tahoma" w:cs="Tahoma"/>
                <w:sz w:val="24"/>
                <w:szCs w:val="24"/>
                <w:lang w:val="es-MX"/>
              </w:rPr>
              <w:t>1</w:t>
            </w:r>
          </w:p>
        </w:tc>
      </w:tr>
    </w:tbl>
    <w:p w14:paraId="4E4A8267" w14:textId="22A469A2" w:rsidR="00793177" w:rsidRDefault="00793177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-64"/>
        <w:tblW w:w="0" w:type="auto"/>
        <w:tblLook w:val="04A0" w:firstRow="1" w:lastRow="0" w:firstColumn="1" w:lastColumn="0" w:noHBand="0" w:noVBand="1"/>
      </w:tblPr>
      <w:tblGrid>
        <w:gridCol w:w="491"/>
        <w:gridCol w:w="7229"/>
      </w:tblGrid>
      <w:tr w:rsidR="00CC692E" w14:paraId="3A0562A3" w14:textId="77777777" w:rsidTr="00CC692E">
        <w:tc>
          <w:tcPr>
            <w:tcW w:w="7720" w:type="dxa"/>
            <w:gridSpan w:val="2"/>
            <w:shd w:val="clear" w:color="auto" w:fill="auto"/>
          </w:tcPr>
          <w:p w14:paraId="58EDE8B6" w14:textId="77777777" w:rsidR="00CC692E" w:rsidRDefault="00CC692E" w:rsidP="00CC692E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lastRenderedPageBreak/>
              <w:t>Control de cambios</w:t>
            </w:r>
          </w:p>
        </w:tc>
      </w:tr>
      <w:tr w:rsidR="00CC692E" w:rsidRPr="007134A2" w14:paraId="72446D23" w14:textId="77777777" w:rsidTr="00CC692E">
        <w:tc>
          <w:tcPr>
            <w:tcW w:w="491" w:type="dxa"/>
            <w:shd w:val="clear" w:color="auto" w:fill="auto"/>
          </w:tcPr>
          <w:p w14:paraId="7BA5DCDB" w14:textId="77777777" w:rsidR="00CC692E" w:rsidRPr="007134A2" w:rsidRDefault="00CC692E" w:rsidP="00CC692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7134A2">
              <w:rPr>
                <w:rFonts w:ascii="Tahoma" w:hAnsi="Tahoma" w:cs="Tahoma"/>
                <w:sz w:val="24"/>
                <w:szCs w:val="24"/>
                <w:lang w:val="es-MX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2516AF01" w14:textId="3D784879" w:rsidR="00CC692E" w:rsidRPr="007134A2" w:rsidRDefault="00CC692E" w:rsidP="00CC692E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Versión Original</w:t>
            </w:r>
            <w:r w:rsidR="00BE1270">
              <w:rPr>
                <w:rFonts w:ascii="Tahoma" w:hAnsi="Tahoma" w:cs="Tahoma"/>
                <w:sz w:val="24"/>
                <w:szCs w:val="24"/>
                <w:lang w:val="es-MX"/>
              </w:rPr>
              <w:t xml:space="preserve"> – 16-01-2024</w:t>
            </w:r>
          </w:p>
        </w:tc>
      </w:tr>
      <w:tr w:rsidR="00CC692E" w:rsidRPr="000B6075" w14:paraId="5CF7545A" w14:textId="77777777" w:rsidTr="00CC692E">
        <w:tc>
          <w:tcPr>
            <w:tcW w:w="491" w:type="dxa"/>
            <w:shd w:val="clear" w:color="auto" w:fill="auto"/>
          </w:tcPr>
          <w:p w14:paraId="461BC543" w14:textId="77777777" w:rsidR="00CC692E" w:rsidRPr="000B6075" w:rsidRDefault="00CC692E" w:rsidP="00CC692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 w:rsidRPr="000B6075">
              <w:rPr>
                <w:rFonts w:ascii="Tahoma" w:hAnsi="Tahoma" w:cs="Tahoma"/>
                <w:sz w:val="24"/>
                <w:szCs w:val="24"/>
                <w:lang w:val="es-MX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326B6465" w14:textId="77777777" w:rsidR="00CC692E" w:rsidRPr="000B6075" w:rsidRDefault="00CC692E" w:rsidP="00CC692E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CC692E" w:rsidRPr="000B6075" w14:paraId="46380899" w14:textId="77777777" w:rsidTr="00CC692E">
        <w:tc>
          <w:tcPr>
            <w:tcW w:w="491" w:type="dxa"/>
            <w:shd w:val="clear" w:color="auto" w:fill="auto"/>
          </w:tcPr>
          <w:p w14:paraId="176BDC7C" w14:textId="77777777" w:rsidR="00CC692E" w:rsidRPr="000B6075" w:rsidRDefault="00CC692E" w:rsidP="00CC692E">
            <w:pPr>
              <w:jc w:val="center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sz w:val="24"/>
                <w:szCs w:val="24"/>
                <w:lang w:val="es-MX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1FF64815" w14:textId="77777777" w:rsidR="00CC692E" w:rsidRPr="000B6075" w:rsidRDefault="00CC692E" w:rsidP="00CC692E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  <w:tr w:rsidR="00CC692E" w:rsidRPr="000B6075" w14:paraId="51975B89" w14:textId="77777777" w:rsidTr="00CC692E">
        <w:tc>
          <w:tcPr>
            <w:tcW w:w="491" w:type="dxa"/>
            <w:shd w:val="clear" w:color="auto" w:fill="auto"/>
          </w:tcPr>
          <w:p w14:paraId="6D32AD7A" w14:textId="77777777" w:rsidR="00CC692E" w:rsidRDefault="00CC692E" w:rsidP="00CC692E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  <w:tc>
          <w:tcPr>
            <w:tcW w:w="7229" w:type="dxa"/>
            <w:shd w:val="clear" w:color="auto" w:fill="auto"/>
          </w:tcPr>
          <w:p w14:paraId="4C361383" w14:textId="77777777" w:rsidR="00CC692E" w:rsidRPr="000B6075" w:rsidRDefault="00CC692E" w:rsidP="00CC692E">
            <w:pPr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18753236" w14:textId="34D71943" w:rsidR="00CC692E" w:rsidRDefault="00CC692E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AF0F97B" w14:textId="499FAADD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0D6ACF8F" w14:textId="55A94A4F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A949CBA" w14:textId="124D7838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4109BE5B" w14:textId="2DD883E0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6647E18B" w14:textId="6EA48209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81D8CBB" w14:textId="60ACA657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A765196" w14:textId="0824DC9C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092FFC7B" w14:textId="10F5A9D1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B807411" w14:textId="49F19268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38A7EA4" w14:textId="032931C6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E672463" w14:textId="35EBD14B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2C9073C" w14:textId="65274C3B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FA45F8E" w14:textId="4FF2A88C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B38D428" w14:textId="3E2FDF71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4D9BD4E1" w14:textId="6E42ABFA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0ECC99C6" w14:textId="5A33EF75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157653FE" w14:textId="7780EDBE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82D9440" w14:textId="12CC1B2C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B3B1BED" w14:textId="65AB1705" w:rsidR="0095573C" w:rsidRDefault="0095573C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6F9EFAB9" w14:textId="77777777" w:rsidR="0095573C" w:rsidRDefault="0095573C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634A1933" w14:textId="2CB5B024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1331D29" w14:textId="77777777" w:rsidR="00BE527D" w:rsidRDefault="00BE527D" w:rsidP="00793177">
      <w:pPr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  <w:lang w:val="es-ES"/>
        </w:rPr>
        <w:id w:val="21362919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84ED50F" w14:textId="1898F991" w:rsidR="00CC692E" w:rsidRPr="00BE527D" w:rsidRDefault="00CC692E" w:rsidP="00BE527D">
          <w:pPr>
            <w:pStyle w:val="TtuloTDC"/>
            <w:jc w:val="center"/>
            <w:rPr>
              <w:rFonts w:ascii="Tahoma" w:hAnsi="Tahoma" w:cs="Tahoma"/>
              <w:b/>
            </w:rPr>
          </w:pPr>
          <w:r w:rsidRPr="00BE527D">
            <w:rPr>
              <w:rFonts w:ascii="Tahoma" w:hAnsi="Tahoma" w:cs="Tahoma"/>
              <w:b/>
              <w:lang w:val="es-ES"/>
            </w:rPr>
            <w:t>Tabla de contenido</w:t>
          </w:r>
        </w:p>
        <w:p w14:paraId="0C8ECD6F" w14:textId="2361DEFD" w:rsidR="00B22CC2" w:rsidRPr="00B22CC2" w:rsidRDefault="00CC692E">
          <w:pPr>
            <w:pStyle w:val="TDC1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r w:rsidRPr="004227A8">
            <w:rPr>
              <w:rFonts w:ascii="Tahoma" w:hAnsi="Tahoma" w:cs="Tahoma"/>
              <w:sz w:val="24"/>
              <w:szCs w:val="24"/>
            </w:rPr>
            <w:fldChar w:fldCharType="begin"/>
          </w:r>
          <w:r w:rsidRPr="004227A8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4227A8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181712684" w:history="1">
            <w:r w:rsidR="00B22CC2"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Presentación</w:t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_Toc181712684 \h </w:instrText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="00B22CC2"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6BDD7C" w14:textId="64F91881" w:rsidR="00B22CC2" w:rsidRPr="00B22CC2" w:rsidRDefault="00B22CC2">
          <w:pPr>
            <w:pStyle w:val="TDC1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85" w:history="1">
            <w:r w:rsidRPr="00B22CC2">
              <w:rPr>
                <w:rStyle w:val="Hipervnculo"/>
                <w:rFonts w:ascii="Tahoma" w:hAnsi="Tahoma" w:cs="Tahoma"/>
                <w:bCs/>
                <w:noProof/>
                <w:sz w:val="22"/>
                <w:szCs w:val="22"/>
              </w:rPr>
              <w:t>Análisis del entorno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_Toc181712685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1CC6CD" w14:textId="17A75E2C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86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Objetivo General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_Toc181712686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35768" w14:textId="6B9C356F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87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Objetivos específicos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_Toc181712687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3CD558" w14:textId="79961EF0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88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Definición del público meta.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_Toc181712688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D18362" w14:textId="47218735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89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Elección del mensaje a transmitir.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_Toc181712689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5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AA3A12" w14:textId="59A00E4E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0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Canales de comunicación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_Toc181712690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5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82747E" w14:textId="14EE1239" w:rsidR="00B22CC2" w:rsidRPr="00B22CC2" w:rsidRDefault="00B22CC2">
          <w:pPr>
            <w:pStyle w:val="TDC1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1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Estrategia de comunicación.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_Toc181712691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5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BBE934" w14:textId="713F8A25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2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Presupuesto.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_Toc181712692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EE4B3B" w14:textId="2FED46CD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3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Programación.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_Toc181712693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C8DA04" w14:textId="7D367A40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4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Seguimiento y evaluación de resultados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_Toc181712694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60C583" w14:textId="450763BC" w:rsidR="00B22CC2" w:rsidRPr="00B22CC2" w:rsidRDefault="00B22CC2">
          <w:pPr>
            <w:pStyle w:val="TDC2"/>
            <w:tabs>
              <w:tab w:val="right" w:leader="dot" w:pos="9040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181712695" w:history="1">
            <w:r w:rsidRPr="00B22CC2">
              <w:rPr>
                <w:rStyle w:val="Hipervnculo"/>
                <w:rFonts w:ascii="Tahoma" w:hAnsi="Tahoma" w:cs="Tahoma"/>
                <w:noProof/>
                <w:sz w:val="22"/>
                <w:szCs w:val="22"/>
              </w:rPr>
              <w:t>Implementación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_Toc181712695 \h </w:instrTex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t>7</w:t>
            </w:r>
            <w:r w:rsidRPr="00B22CC2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5081DC" w14:textId="5E86084E" w:rsidR="00CC692E" w:rsidRDefault="00CC692E">
          <w:r w:rsidRPr="004227A8">
            <w:rPr>
              <w:rFonts w:ascii="Tahoma" w:hAnsi="Tahoma" w:cs="Tahoma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B51DBED" w14:textId="4BC205CB" w:rsidR="00793177" w:rsidRDefault="00793177" w:rsidP="00793177">
      <w:pPr>
        <w:rPr>
          <w:rFonts w:ascii="Tahoma" w:hAnsi="Tahoma" w:cs="Tahoma"/>
          <w:lang w:val="es-MX"/>
        </w:rPr>
      </w:pPr>
    </w:p>
    <w:p w14:paraId="1B799132" w14:textId="228063A5" w:rsidR="00793177" w:rsidRDefault="00793177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327B6791" w14:textId="4340E91D" w:rsidR="00D52FB9" w:rsidRDefault="00D52FB9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2C3BC34C" w14:textId="0BBFF236" w:rsidR="00D52FB9" w:rsidRDefault="00D52FB9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5DBBAC8D" w14:textId="699A74E8" w:rsidR="00D52FB9" w:rsidRDefault="00D52FB9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6583D021" w14:textId="0CD478C1" w:rsidR="00BE527D" w:rsidRDefault="00BE527D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4E2933C4" w14:textId="4DAA4F35" w:rsidR="00BE527D" w:rsidRDefault="00BE527D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19AD8A29" w14:textId="5866F665" w:rsidR="00BE527D" w:rsidRDefault="00BE527D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0107603B" w14:textId="13035B41" w:rsidR="0095573C" w:rsidRDefault="0095573C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02D0795A" w14:textId="77777777" w:rsidR="0095573C" w:rsidRDefault="0095573C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1EDB5AC7" w14:textId="1EAF767F" w:rsidR="00BE527D" w:rsidRDefault="00BE527D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4C61AAC5" w14:textId="7FC2A219" w:rsidR="00BE527D" w:rsidRDefault="00BE527D" w:rsidP="00793177">
      <w:pPr>
        <w:rPr>
          <w:rFonts w:ascii="Tahoma" w:hAnsi="Tahoma" w:cs="Tahoma"/>
          <w:sz w:val="24"/>
          <w:szCs w:val="24"/>
          <w:lang w:val="es-MX"/>
        </w:rPr>
      </w:pPr>
    </w:p>
    <w:p w14:paraId="6793A00A" w14:textId="77777777" w:rsidR="005E0326" w:rsidRPr="0061153F" w:rsidRDefault="005E0326" w:rsidP="0061153F">
      <w:pPr>
        <w:pStyle w:val="Ttulo1"/>
      </w:pPr>
      <w:bookmarkStart w:id="0" w:name="_Toc181712684"/>
      <w:r w:rsidRPr="0061153F">
        <w:lastRenderedPageBreak/>
        <w:t>Presentación</w:t>
      </w:r>
      <w:bookmarkEnd w:id="0"/>
    </w:p>
    <w:p w14:paraId="256F992B" w14:textId="77777777" w:rsidR="005E0326" w:rsidRDefault="005E0326" w:rsidP="005E032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553D1ED" w14:textId="1D8FB17B" w:rsidR="00B153F2" w:rsidRDefault="005E0326" w:rsidP="005E032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F2BD9">
        <w:rPr>
          <w:rFonts w:ascii="Tahoma" w:hAnsi="Tahoma" w:cs="Tahoma"/>
        </w:rPr>
        <w:t>El plan de comunicación</w:t>
      </w:r>
      <w:r w:rsidR="00937433">
        <w:rPr>
          <w:rFonts w:ascii="Tahoma" w:hAnsi="Tahoma" w:cs="Tahoma"/>
        </w:rPr>
        <w:t xml:space="preserve"> de</w:t>
      </w:r>
      <w:r w:rsidRPr="00BF2BD9">
        <w:rPr>
          <w:rFonts w:ascii="Tahoma" w:hAnsi="Tahoma" w:cs="Tahoma"/>
        </w:rPr>
        <w:t xml:space="preserve"> </w:t>
      </w:r>
      <w:r w:rsidR="00B153F2">
        <w:rPr>
          <w:rFonts w:ascii="Tahoma" w:hAnsi="Tahoma" w:cs="Tahoma"/>
        </w:rPr>
        <w:t xml:space="preserve">la </w:t>
      </w:r>
      <w:r w:rsidR="00A11C87">
        <w:rPr>
          <w:rFonts w:ascii="Tahoma" w:hAnsi="Tahoma" w:cs="Tahoma"/>
        </w:rPr>
        <w:t>Contraloría de Servicios</w:t>
      </w:r>
      <w:r w:rsidR="00B153F2">
        <w:rPr>
          <w:rFonts w:ascii="Tahoma" w:hAnsi="Tahoma" w:cs="Tahoma"/>
        </w:rPr>
        <w:t xml:space="preserve"> está enfocado en mantener informado</w:t>
      </w:r>
      <w:r w:rsidR="00372394">
        <w:rPr>
          <w:rFonts w:ascii="Tahoma" w:hAnsi="Tahoma" w:cs="Tahoma"/>
        </w:rPr>
        <w:t>s</w:t>
      </w:r>
      <w:r w:rsidR="00B153F2">
        <w:rPr>
          <w:rFonts w:ascii="Tahoma" w:hAnsi="Tahoma" w:cs="Tahoma"/>
        </w:rPr>
        <w:t xml:space="preserve"> a los funcionarios de la Procuraduría General de la República, de las acciones </w:t>
      </w:r>
      <w:r w:rsidR="00A11C87">
        <w:rPr>
          <w:rFonts w:ascii="Tahoma" w:hAnsi="Tahoma" w:cs="Tahoma"/>
        </w:rPr>
        <w:t xml:space="preserve">de control </w:t>
      </w:r>
      <w:r w:rsidR="00C47D06">
        <w:rPr>
          <w:rFonts w:ascii="Tahoma" w:hAnsi="Tahoma" w:cs="Tahoma"/>
        </w:rPr>
        <w:t xml:space="preserve">que se implementaran </w:t>
      </w:r>
      <w:r w:rsidR="00A11C87">
        <w:rPr>
          <w:rFonts w:ascii="Tahoma" w:hAnsi="Tahoma" w:cs="Tahoma"/>
        </w:rPr>
        <w:t>sobre la prestación de los servicios</w:t>
      </w:r>
      <w:r w:rsidR="00C47D06">
        <w:rPr>
          <w:rFonts w:ascii="Tahoma" w:hAnsi="Tahoma" w:cs="Tahoma"/>
        </w:rPr>
        <w:t xml:space="preserve"> que se ofrecen</w:t>
      </w:r>
      <w:r w:rsidR="00B153F2">
        <w:rPr>
          <w:rFonts w:ascii="Tahoma" w:hAnsi="Tahoma" w:cs="Tahoma"/>
        </w:rPr>
        <w:t xml:space="preserve"> en la Institución</w:t>
      </w:r>
      <w:r w:rsidR="00650799">
        <w:rPr>
          <w:rFonts w:ascii="Tahoma" w:hAnsi="Tahoma" w:cs="Tahoma"/>
        </w:rPr>
        <w:t xml:space="preserve">, </w:t>
      </w:r>
      <w:r w:rsidR="00650799" w:rsidRPr="00112BB6">
        <w:rPr>
          <w:rFonts w:ascii="Tahoma" w:hAnsi="Tahoma" w:cs="Tahoma"/>
        </w:rPr>
        <w:t>en cumplimiento a la normativa vigente.</w:t>
      </w:r>
    </w:p>
    <w:p w14:paraId="419A0692" w14:textId="77777777" w:rsidR="00661A91" w:rsidRPr="002C2247" w:rsidRDefault="00861B6A" w:rsidP="00D52FB9">
      <w:pPr>
        <w:pStyle w:val="Ttulo1"/>
        <w:rPr>
          <w:b/>
        </w:rPr>
      </w:pPr>
      <w:bookmarkStart w:id="1" w:name="_Toc181712685"/>
      <w:r w:rsidRPr="002C2247">
        <w:rPr>
          <w:rStyle w:val="Textoennegrita"/>
          <w:rFonts w:ascii="Tahoma" w:hAnsi="Tahoma" w:cs="Tahoma"/>
          <w:b w:val="0"/>
          <w:color w:val="302F2F"/>
          <w:szCs w:val="21"/>
        </w:rPr>
        <w:t>Análisis del entorno</w:t>
      </w:r>
      <w:bookmarkEnd w:id="1"/>
    </w:p>
    <w:p w14:paraId="4CFAD373" w14:textId="77777777" w:rsidR="00661A91" w:rsidRPr="00861B6A" w:rsidRDefault="00661A91" w:rsidP="00814CE7">
      <w:pPr>
        <w:jc w:val="both"/>
        <w:rPr>
          <w:rFonts w:ascii="Tahoma" w:hAnsi="Tahoma" w:cs="Tahoma"/>
        </w:rPr>
      </w:pPr>
    </w:p>
    <w:p w14:paraId="4D8EB666" w14:textId="77777777" w:rsidR="00CC05A3" w:rsidRPr="008730E7" w:rsidRDefault="00CC05A3" w:rsidP="00CC692E">
      <w:pPr>
        <w:pStyle w:val="Ttulo2"/>
      </w:pPr>
      <w:bookmarkStart w:id="2" w:name="_Toc181712686"/>
      <w:r w:rsidRPr="008730E7">
        <w:t>Objetivo General</w:t>
      </w:r>
      <w:bookmarkEnd w:id="2"/>
    </w:p>
    <w:p w14:paraId="76F835CD" w14:textId="77777777" w:rsidR="00CC05A3" w:rsidRDefault="00CC05A3" w:rsidP="00CC05A3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B34F601" w14:textId="1178F433" w:rsidR="00CC05A3" w:rsidRDefault="00647B07" w:rsidP="00CC05A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Establecer procesos comunicativos</w:t>
      </w:r>
      <w:r w:rsidR="00713B86">
        <w:rPr>
          <w:rFonts w:ascii="Tahoma" w:hAnsi="Tahoma" w:cs="Tahoma"/>
        </w:rPr>
        <w:t xml:space="preserve"> </w:t>
      </w:r>
      <w:r w:rsidR="00A11C87">
        <w:rPr>
          <w:rFonts w:ascii="Tahoma" w:hAnsi="Tahoma" w:cs="Tahoma"/>
        </w:rPr>
        <w:t>sobre la ejecución e</w:t>
      </w:r>
      <w:r w:rsidR="00FD0846">
        <w:rPr>
          <w:rFonts w:ascii="Tahoma" w:hAnsi="Tahoma" w:cs="Tahoma"/>
        </w:rPr>
        <w:t>n</w:t>
      </w:r>
      <w:r w:rsidR="00A11C87">
        <w:rPr>
          <w:rFonts w:ascii="Tahoma" w:hAnsi="Tahoma" w:cs="Tahoma"/>
        </w:rPr>
        <w:t xml:space="preserve"> la prestación de los servicios que realizan</w:t>
      </w:r>
      <w:r w:rsidR="00713B86">
        <w:rPr>
          <w:rFonts w:ascii="Tahoma" w:hAnsi="Tahoma" w:cs="Tahoma"/>
        </w:rPr>
        <w:t xml:space="preserve"> los funcionarios</w:t>
      </w:r>
      <w:r w:rsidR="00C47D06">
        <w:rPr>
          <w:rFonts w:ascii="Tahoma" w:hAnsi="Tahoma" w:cs="Tahoma"/>
        </w:rPr>
        <w:t xml:space="preserve"> y establecer las acciones de mejora correspondientes</w:t>
      </w:r>
      <w:r w:rsidR="00CC05A3" w:rsidRPr="00261C4D">
        <w:rPr>
          <w:rFonts w:ascii="Tahoma" w:hAnsi="Tahoma" w:cs="Tahoma"/>
        </w:rPr>
        <w:t>.</w:t>
      </w:r>
    </w:p>
    <w:p w14:paraId="29CE5A02" w14:textId="77777777" w:rsidR="00CC05A3" w:rsidRDefault="00CC05A3" w:rsidP="00814CE7">
      <w:pPr>
        <w:jc w:val="both"/>
        <w:rPr>
          <w:rFonts w:ascii="Tahoma" w:hAnsi="Tahoma" w:cs="Tahoma"/>
        </w:rPr>
      </w:pPr>
    </w:p>
    <w:p w14:paraId="6C5FC9CD" w14:textId="77777777" w:rsidR="00CC05A3" w:rsidRPr="008730E7" w:rsidRDefault="00CC05A3" w:rsidP="00CC692E">
      <w:pPr>
        <w:pStyle w:val="Ttulo2"/>
      </w:pPr>
      <w:bookmarkStart w:id="3" w:name="_Toc181712687"/>
      <w:r w:rsidRPr="008730E7">
        <w:t>Objetivos específicos</w:t>
      </w:r>
      <w:bookmarkEnd w:id="3"/>
    </w:p>
    <w:p w14:paraId="31CDBDD3" w14:textId="77777777" w:rsidR="00CC05A3" w:rsidRPr="00CC05A3" w:rsidRDefault="00CC05A3" w:rsidP="00814CE7">
      <w:pPr>
        <w:jc w:val="both"/>
        <w:rPr>
          <w:rFonts w:ascii="Tahoma" w:hAnsi="Tahoma" w:cs="Tahoma"/>
        </w:rPr>
      </w:pPr>
    </w:p>
    <w:p w14:paraId="3CF82756" w14:textId="662BE3DD" w:rsidR="00B10EC6" w:rsidRDefault="00C4638E" w:rsidP="00B10EC6">
      <w:pPr>
        <w:pStyle w:val="Prrafodelista"/>
        <w:numPr>
          <w:ilvl w:val="0"/>
          <w:numId w:val="12"/>
        </w:numPr>
        <w:jc w:val="both"/>
        <w:textAlignment w:val="baseline"/>
        <w:rPr>
          <w:rFonts w:ascii="Tahoma" w:hAnsi="Tahoma" w:cs="Tahoma"/>
          <w:color w:val="302F2F"/>
        </w:rPr>
      </w:pPr>
      <w:r w:rsidRPr="00C4638E">
        <w:rPr>
          <w:rFonts w:ascii="Tahoma" w:hAnsi="Tahoma" w:cs="Tahoma"/>
          <w:color w:val="302F2F"/>
        </w:rPr>
        <w:t xml:space="preserve">Analizar y </w:t>
      </w:r>
      <w:r w:rsidR="00713B86">
        <w:rPr>
          <w:rFonts w:ascii="Tahoma" w:hAnsi="Tahoma" w:cs="Tahoma"/>
          <w:color w:val="302F2F"/>
        </w:rPr>
        <w:t xml:space="preserve">comunicar los aspectos </w:t>
      </w:r>
      <w:r w:rsidRPr="00C4638E">
        <w:rPr>
          <w:rFonts w:ascii="Tahoma" w:hAnsi="Tahoma" w:cs="Tahoma"/>
          <w:color w:val="302F2F"/>
        </w:rPr>
        <w:t>más relevante</w:t>
      </w:r>
      <w:r w:rsidR="00713B86">
        <w:rPr>
          <w:rFonts w:ascii="Tahoma" w:hAnsi="Tahoma" w:cs="Tahoma"/>
          <w:color w:val="302F2F"/>
        </w:rPr>
        <w:t>s</w:t>
      </w:r>
      <w:r w:rsidRPr="00C4638E">
        <w:rPr>
          <w:rFonts w:ascii="Tahoma" w:hAnsi="Tahoma" w:cs="Tahoma"/>
          <w:color w:val="302F2F"/>
        </w:rPr>
        <w:t xml:space="preserve"> </w:t>
      </w:r>
      <w:r w:rsidR="00713B86">
        <w:rPr>
          <w:rFonts w:ascii="Tahoma" w:hAnsi="Tahoma" w:cs="Tahoma"/>
          <w:color w:val="302F2F"/>
        </w:rPr>
        <w:t xml:space="preserve">de los procesos de </w:t>
      </w:r>
      <w:r w:rsidR="00DB779F">
        <w:rPr>
          <w:rFonts w:ascii="Tahoma" w:hAnsi="Tahoma" w:cs="Tahoma"/>
          <w:color w:val="302F2F"/>
        </w:rPr>
        <w:t xml:space="preserve">evaluación de la calidad en la </w:t>
      </w:r>
      <w:r w:rsidR="00C47D06">
        <w:rPr>
          <w:rFonts w:ascii="Tahoma" w:hAnsi="Tahoma" w:cs="Tahoma"/>
          <w:color w:val="302F2F"/>
        </w:rPr>
        <w:t>atención a los usuarios que se llevan a cabo</w:t>
      </w:r>
      <w:r w:rsidR="00713B86">
        <w:rPr>
          <w:rFonts w:ascii="Tahoma" w:hAnsi="Tahoma" w:cs="Tahoma"/>
          <w:color w:val="302F2F"/>
        </w:rPr>
        <w:t xml:space="preserve"> en las diferentes Direcciones y Departamentos</w:t>
      </w:r>
      <w:r w:rsidRPr="00C4638E">
        <w:rPr>
          <w:rFonts w:ascii="Tahoma" w:hAnsi="Tahoma" w:cs="Tahoma"/>
          <w:color w:val="302F2F"/>
        </w:rPr>
        <w:t>.</w:t>
      </w:r>
    </w:p>
    <w:p w14:paraId="71F941AB" w14:textId="4F257035" w:rsidR="000D022A" w:rsidRPr="00CC05A3" w:rsidRDefault="000D022A" w:rsidP="000D022A">
      <w:pPr>
        <w:pStyle w:val="Prrafodelista"/>
        <w:numPr>
          <w:ilvl w:val="0"/>
          <w:numId w:val="12"/>
        </w:numPr>
        <w:jc w:val="both"/>
        <w:textAlignment w:val="baseline"/>
        <w:rPr>
          <w:rFonts w:ascii="Tahoma" w:hAnsi="Tahoma" w:cs="Tahoma"/>
          <w:color w:val="302F2F"/>
        </w:rPr>
      </w:pPr>
      <w:r w:rsidRPr="00CC05A3">
        <w:rPr>
          <w:rFonts w:ascii="Tahoma" w:hAnsi="Tahoma" w:cs="Tahoma"/>
          <w:color w:val="302F2F"/>
        </w:rPr>
        <w:t xml:space="preserve">Informar sobre </w:t>
      </w:r>
      <w:r w:rsidR="009653ED">
        <w:rPr>
          <w:rFonts w:ascii="Tahoma" w:hAnsi="Tahoma" w:cs="Tahoma"/>
          <w:color w:val="302F2F"/>
        </w:rPr>
        <w:t>las acciones</w:t>
      </w:r>
      <w:r>
        <w:rPr>
          <w:rFonts w:ascii="Tahoma" w:hAnsi="Tahoma" w:cs="Tahoma"/>
          <w:color w:val="302F2F"/>
        </w:rPr>
        <w:t xml:space="preserve"> de mejora que se implementen en los procesos de prestación de servicios en la Institución</w:t>
      </w:r>
      <w:r w:rsidRPr="00CC05A3">
        <w:rPr>
          <w:rFonts w:ascii="Tahoma" w:hAnsi="Tahoma" w:cs="Tahoma"/>
          <w:color w:val="302F2F"/>
        </w:rPr>
        <w:t>.</w:t>
      </w:r>
    </w:p>
    <w:p w14:paraId="493F6004" w14:textId="66B7E64D" w:rsidR="00DB779F" w:rsidRPr="00CC05A3" w:rsidRDefault="00B67F6F" w:rsidP="00B10EC6">
      <w:pPr>
        <w:pStyle w:val="Prrafodelista"/>
        <w:numPr>
          <w:ilvl w:val="0"/>
          <w:numId w:val="12"/>
        </w:numPr>
        <w:jc w:val="both"/>
        <w:textAlignment w:val="baseline"/>
        <w:rPr>
          <w:rFonts w:ascii="Tahoma" w:hAnsi="Tahoma" w:cs="Tahoma"/>
          <w:color w:val="302F2F"/>
        </w:rPr>
      </w:pPr>
      <w:r>
        <w:rPr>
          <w:rFonts w:ascii="Tahoma" w:hAnsi="Tahoma" w:cs="Tahoma"/>
          <w:color w:val="302F2F"/>
        </w:rPr>
        <w:t>Informar de los</w:t>
      </w:r>
      <w:r w:rsidR="00DB779F">
        <w:rPr>
          <w:rFonts w:ascii="Tahoma" w:hAnsi="Tahoma" w:cs="Tahoma"/>
          <w:color w:val="302F2F"/>
        </w:rPr>
        <w:t xml:space="preserve"> procesos de capacitación al personal que atienden usuarios en materia de servicio al cliente.</w:t>
      </w:r>
    </w:p>
    <w:p w14:paraId="0022F780" w14:textId="4A4D6889" w:rsidR="00B10EC6" w:rsidRPr="00CC05A3" w:rsidRDefault="00647B07" w:rsidP="00B10EC6">
      <w:pPr>
        <w:pStyle w:val="Prrafodelista"/>
        <w:numPr>
          <w:ilvl w:val="0"/>
          <w:numId w:val="12"/>
        </w:numPr>
        <w:jc w:val="both"/>
        <w:textAlignment w:val="baseline"/>
        <w:rPr>
          <w:rFonts w:ascii="Tahoma" w:hAnsi="Tahoma" w:cs="Tahoma"/>
          <w:color w:val="302F2F"/>
        </w:rPr>
      </w:pPr>
      <w:r>
        <w:rPr>
          <w:rFonts w:ascii="Tahoma" w:hAnsi="Tahoma" w:cs="Tahoma"/>
          <w:color w:val="302F2F"/>
        </w:rPr>
        <w:t>Remitir</w:t>
      </w:r>
      <w:r w:rsidR="00B10EC6" w:rsidRPr="00CC05A3">
        <w:rPr>
          <w:rFonts w:ascii="Tahoma" w:hAnsi="Tahoma" w:cs="Tahoma"/>
          <w:color w:val="302F2F"/>
        </w:rPr>
        <w:t xml:space="preserve"> a todo el personal</w:t>
      </w:r>
      <w:r>
        <w:rPr>
          <w:rFonts w:ascii="Tahoma" w:hAnsi="Tahoma" w:cs="Tahoma"/>
          <w:color w:val="302F2F"/>
        </w:rPr>
        <w:t>,</w:t>
      </w:r>
      <w:r w:rsidR="00B10EC6" w:rsidRPr="00CC05A3">
        <w:rPr>
          <w:rFonts w:ascii="Tahoma" w:hAnsi="Tahoma" w:cs="Tahoma"/>
          <w:color w:val="302F2F"/>
        </w:rPr>
        <w:t xml:space="preserve"> </w:t>
      </w:r>
      <w:r w:rsidR="00713B86">
        <w:rPr>
          <w:rFonts w:ascii="Tahoma" w:hAnsi="Tahoma" w:cs="Tahoma"/>
          <w:color w:val="302F2F"/>
        </w:rPr>
        <w:t xml:space="preserve">boletines informativos con resúmenes de los procesos más relevantes de los procesos de </w:t>
      </w:r>
      <w:r w:rsidR="00DB779F">
        <w:rPr>
          <w:rFonts w:ascii="Tahoma" w:hAnsi="Tahoma" w:cs="Tahoma"/>
          <w:color w:val="302F2F"/>
        </w:rPr>
        <w:t>c</w:t>
      </w:r>
      <w:r w:rsidR="00713B86">
        <w:rPr>
          <w:rFonts w:ascii="Tahoma" w:hAnsi="Tahoma" w:cs="Tahoma"/>
          <w:color w:val="302F2F"/>
        </w:rPr>
        <w:t>ontrol</w:t>
      </w:r>
      <w:r w:rsidR="00C47D06">
        <w:rPr>
          <w:rFonts w:ascii="Tahoma" w:hAnsi="Tahoma" w:cs="Tahoma"/>
          <w:color w:val="302F2F"/>
        </w:rPr>
        <w:t xml:space="preserve"> establecidos en la prestación de los servicios</w:t>
      </w:r>
      <w:r w:rsidR="00417078" w:rsidRPr="00CC05A3">
        <w:rPr>
          <w:rFonts w:ascii="Tahoma" w:hAnsi="Tahoma" w:cs="Tahoma"/>
          <w:color w:val="302F2F"/>
        </w:rPr>
        <w:t>.</w:t>
      </w:r>
    </w:p>
    <w:p w14:paraId="587DA118" w14:textId="74D60F9E" w:rsidR="00935928" w:rsidRDefault="00935928" w:rsidP="00935928">
      <w:pPr>
        <w:pStyle w:val="Prrafodelista"/>
        <w:rPr>
          <w:rFonts w:ascii="Tahoma" w:hAnsi="Tahoma" w:cs="Tahoma"/>
          <w:color w:val="302F2F"/>
        </w:rPr>
      </w:pPr>
    </w:p>
    <w:p w14:paraId="3F002D89" w14:textId="77777777" w:rsidR="006E4181" w:rsidRPr="00D52FB9" w:rsidRDefault="00BC5F85" w:rsidP="00D52FB9">
      <w:pPr>
        <w:pStyle w:val="Ttulo2"/>
        <w:rPr>
          <w:rStyle w:val="Textoennegrita"/>
          <w:b w:val="0"/>
          <w:bCs w:val="0"/>
        </w:rPr>
      </w:pPr>
      <w:bookmarkStart w:id="4" w:name="_Toc181712688"/>
      <w:r w:rsidRPr="00D52FB9">
        <w:rPr>
          <w:rStyle w:val="Textoennegrita"/>
          <w:b w:val="0"/>
          <w:bCs w:val="0"/>
        </w:rPr>
        <w:t>Definición del público meta.</w:t>
      </w:r>
      <w:bookmarkEnd w:id="4"/>
      <w:r w:rsidRPr="00D52FB9">
        <w:rPr>
          <w:rStyle w:val="Textoennegrita"/>
          <w:b w:val="0"/>
          <w:bCs w:val="0"/>
        </w:rPr>
        <w:t> </w:t>
      </w:r>
    </w:p>
    <w:p w14:paraId="04DFBECF" w14:textId="77777777" w:rsidR="00F806CC" w:rsidRPr="003215AE" w:rsidRDefault="00F806CC" w:rsidP="003215AE">
      <w:pPr>
        <w:jc w:val="both"/>
        <w:rPr>
          <w:rStyle w:val="Textoennegrita"/>
          <w:rFonts w:ascii="Tahoma" w:hAnsi="Tahoma" w:cs="Tahoma"/>
          <w:color w:val="302F2F"/>
        </w:rPr>
      </w:pPr>
    </w:p>
    <w:p w14:paraId="16A7BD1B" w14:textId="4890CDED" w:rsidR="006E4181" w:rsidRDefault="00BC5F85" w:rsidP="00814CE7">
      <w:pPr>
        <w:jc w:val="both"/>
        <w:rPr>
          <w:rFonts w:ascii="Tahoma" w:hAnsi="Tahoma" w:cs="Tahoma"/>
          <w:color w:val="302F2F"/>
        </w:rPr>
      </w:pPr>
      <w:r w:rsidRPr="00F806CC">
        <w:rPr>
          <w:rFonts w:ascii="Tahoma" w:hAnsi="Tahoma" w:cs="Tahoma"/>
          <w:color w:val="302F2F"/>
        </w:rPr>
        <w:t>La estrategia de comunicación está dirigida</w:t>
      </w:r>
      <w:r w:rsidR="008164F6" w:rsidRPr="00F806CC">
        <w:rPr>
          <w:rFonts w:ascii="Tahoma" w:hAnsi="Tahoma" w:cs="Tahoma"/>
          <w:color w:val="302F2F"/>
        </w:rPr>
        <w:t>,</w:t>
      </w:r>
      <w:r w:rsidRPr="00F806CC">
        <w:rPr>
          <w:rFonts w:ascii="Tahoma" w:hAnsi="Tahoma" w:cs="Tahoma"/>
          <w:color w:val="302F2F"/>
        </w:rPr>
        <w:t xml:space="preserve"> a</w:t>
      </w:r>
      <w:r w:rsidR="00BE37C7">
        <w:rPr>
          <w:rFonts w:ascii="Tahoma" w:hAnsi="Tahoma" w:cs="Tahoma"/>
          <w:color w:val="302F2F"/>
        </w:rPr>
        <w:t xml:space="preserve"> todos</w:t>
      </w:r>
      <w:r w:rsidRPr="00F806CC">
        <w:rPr>
          <w:rFonts w:ascii="Tahoma" w:hAnsi="Tahoma" w:cs="Tahoma"/>
          <w:color w:val="302F2F"/>
        </w:rPr>
        <w:t xml:space="preserve"> los funcionarios de la Procuraduría General de la República.</w:t>
      </w:r>
    </w:p>
    <w:p w14:paraId="0F9B4C01" w14:textId="77777777" w:rsidR="006E4181" w:rsidRPr="00D52FB9" w:rsidRDefault="002B43A2" w:rsidP="00D52FB9">
      <w:pPr>
        <w:pStyle w:val="Ttulo2"/>
        <w:rPr>
          <w:rStyle w:val="Textoennegrita"/>
          <w:b w:val="0"/>
          <w:bCs w:val="0"/>
        </w:rPr>
      </w:pPr>
      <w:bookmarkStart w:id="5" w:name="_Toc181712689"/>
      <w:r w:rsidRPr="00D52FB9">
        <w:rPr>
          <w:rStyle w:val="Textoennegrita"/>
          <w:b w:val="0"/>
          <w:bCs w:val="0"/>
        </w:rPr>
        <w:lastRenderedPageBreak/>
        <w:t>Elección del mensaje a transmitir.</w:t>
      </w:r>
      <w:bookmarkEnd w:id="5"/>
      <w:r w:rsidRPr="00D52FB9">
        <w:rPr>
          <w:rStyle w:val="Textoennegrita"/>
          <w:b w:val="0"/>
          <w:bCs w:val="0"/>
        </w:rPr>
        <w:t> </w:t>
      </w:r>
    </w:p>
    <w:p w14:paraId="70D30A41" w14:textId="77777777" w:rsidR="00DC59D3" w:rsidRDefault="00DC59D3" w:rsidP="00F806CC">
      <w:pPr>
        <w:jc w:val="both"/>
        <w:rPr>
          <w:rFonts w:ascii="Tahoma" w:hAnsi="Tahoma" w:cs="Tahoma"/>
        </w:rPr>
      </w:pPr>
    </w:p>
    <w:p w14:paraId="75ECEA2F" w14:textId="2A1488DB" w:rsidR="00713B86" w:rsidRDefault="0044598C" w:rsidP="00F806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Informar</w:t>
      </w:r>
      <w:r w:rsidR="00713B86">
        <w:rPr>
          <w:rFonts w:ascii="Tahoma" w:hAnsi="Tahoma" w:cs="Tahoma"/>
        </w:rPr>
        <w:t xml:space="preserve"> de l</w:t>
      </w:r>
      <w:r w:rsidR="008F667A">
        <w:rPr>
          <w:rFonts w:ascii="Tahoma" w:hAnsi="Tahoma" w:cs="Tahoma"/>
        </w:rPr>
        <w:t>a evaluación de lo</w:t>
      </w:r>
      <w:r w:rsidR="00713B86">
        <w:rPr>
          <w:rFonts w:ascii="Tahoma" w:hAnsi="Tahoma" w:cs="Tahoma"/>
        </w:rPr>
        <w:t xml:space="preserve">s procesos de </w:t>
      </w:r>
      <w:r w:rsidR="008F667A">
        <w:rPr>
          <w:rFonts w:ascii="Tahoma" w:hAnsi="Tahoma" w:cs="Tahoma"/>
        </w:rPr>
        <w:t xml:space="preserve">revisión y mejora en la prestación de servicios </w:t>
      </w:r>
      <w:r>
        <w:rPr>
          <w:rFonts w:ascii="Tahoma" w:hAnsi="Tahoma" w:cs="Tahoma"/>
        </w:rPr>
        <w:t>que se realicen cada</w:t>
      </w:r>
      <w:r w:rsidR="00713B86">
        <w:rPr>
          <w:rFonts w:ascii="Tahoma" w:hAnsi="Tahoma" w:cs="Tahoma"/>
        </w:rPr>
        <w:t xml:space="preserve"> año</w:t>
      </w:r>
      <w:r>
        <w:rPr>
          <w:rFonts w:ascii="Tahoma" w:hAnsi="Tahoma" w:cs="Tahoma"/>
        </w:rPr>
        <w:t xml:space="preserve">, </w:t>
      </w:r>
      <w:r w:rsidR="00713B86">
        <w:rPr>
          <w:rFonts w:ascii="Tahoma" w:hAnsi="Tahoma" w:cs="Tahoma"/>
        </w:rPr>
        <w:t>lo cual se generará a través de boletines informativos. En el caso de información general que se deba enviar, se estipula que la misma se realice a través de cápsulas informativas</w:t>
      </w:r>
      <w:r w:rsidR="00713B86" w:rsidRPr="000F6057">
        <w:rPr>
          <w:rFonts w:ascii="Tahoma" w:hAnsi="Tahoma" w:cs="Tahoma"/>
        </w:rPr>
        <w:t>.</w:t>
      </w:r>
    </w:p>
    <w:p w14:paraId="1CE10A22" w14:textId="77777777" w:rsidR="00F806CC" w:rsidRPr="0061153F" w:rsidRDefault="00F8679C" w:rsidP="0061153F">
      <w:pPr>
        <w:pStyle w:val="Ttulo2"/>
        <w:rPr>
          <w:rStyle w:val="Textoennegrita"/>
          <w:b w:val="0"/>
          <w:bCs w:val="0"/>
        </w:rPr>
      </w:pPr>
      <w:bookmarkStart w:id="6" w:name="_Toc181712690"/>
      <w:r w:rsidRPr="0061153F">
        <w:rPr>
          <w:rStyle w:val="Textoennegrita"/>
          <w:b w:val="0"/>
          <w:bCs w:val="0"/>
        </w:rPr>
        <w:t>C</w:t>
      </w:r>
      <w:r w:rsidR="00F806CC" w:rsidRPr="0061153F">
        <w:rPr>
          <w:rStyle w:val="Textoennegrita"/>
          <w:b w:val="0"/>
          <w:bCs w:val="0"/>
        </w:rPr>
        <w:t>anales de comunicación</w:t>
      </w:r>
      <w:bookmarkEnd w:id="6"/>
    </w:p>
    <w:p w14:paraId="0DF361D9" w14:textId="77777777" w:rsidR="004D6381" w:rsidRDefault="004D6381" w:rsidP="00F806CC">
      <w:pPr>
        <w:jc w:val="both"/>
        <w:rPr>
          <w:rFonts w:ascii="Tahoma" w:hAnsi="Tahoma" w:cs="Tahoma"/>
        </w:rPr>
      </w:pPr>
    </w:p>
    <w:p w14:paraId="5CC3E515" w14:textId="7BB29B0E" w:rsidR="00F806CC" w:rsidRPr="00681A1B" w:rsidRDefault="00F806CC" w:rsidP="00F806CC">
      <w:pPr>
        <w:jc w:val="both"/>
        <w:rPr>
          <w:rFonts w:ascii="Tahoma" w:hAnsi="Tahoma" w:cs="Tahoma"/>
        </w:rPr>
      </w:pPr>
      <w:r w:rsidRPr="00681A1B">
        <w:rPr>
          <w:rFonts w:ascii="Tahoma" w:hAnsi="Tahoma" w:cs="Tahoma"/>
        </w:rPr>
        <w:t xml:space="preserve">Los </w:t>
      </w:r>
      <w:r w:rsidR="00F8679C">
        <w:rPr>
          <w:rFonts w:ascii="Tahoma" w:hAnsi="Tahoma" w:cs="Tahoma"/>
        </w:rPr>
        <w:t>canales</w:t>
      </w:r>
      <w:r>
        <w:rPr>
          <w:rFonts w:ascii="Tahoma" w:hAnsi="Tahoma" w:cs="Tahoma"/>
        </w:rPr>
        <w:t xml:space="preserve"> de comunicación integran</w:t>
      </w:r>
      <w:r w:rsidRPr="00681A1B">
        <w:rPr>
          <w:rFonts w:ascii="Tahoma" w:hAnsi="Tahoma" w:cs="Tahoma"/>
        </w:rPr>
        <w:t xml:space="preserve"> varias acciones tendientes a mantener </w:t>
      </w:r>
      <w:r w:rsidR="00861B6A">
        <w:rPr>
          <w:rFonts w:ascii="Tahoma" w:hAnsi="Tahoma" w:cs="Tahoma"/>
        </w:rPr>
        <w:t>informados a</w:t>
      </w:r>
      <w:r>
        <w:rPr>
          <w:rFonts w:ascii="Tahoma" w:hAnsi="Tahoma" w:cs="Tahoma"/>
        </w:rPr>
        <w:t xml:space="preserve"> los </w:t>
      </w:r>
      <w:r w:rsidR="0044598C">
        <w:rPr>
          <w:rFonts w:ascii="Tahoma" w:hAnsi="Tahoma" w:cs="Tahoma"/>
        </w:rPr>
        <w:t>funcionarios de</w:t>
      </w:r>
      <w:r>
        <w:rPr>
          <w:rFonts w:ascii="Tahoma" w:hAnsi="Tahoma" w:cs="Tahoma"/>
        </w:rPr>
        <w:t xml:space="preserve"> la </w:t>
      </w:r>
      <w:r w:rsidR="001F2847">
        <w:rPr>
          <w:rFonts w:ascii="Tahoma" w:hAnsi="Tahoma" w:cs="Tahoma"/>
        </w:rPr>
        <w:t>Institución</w:t>
      </w:r>
      <w:r>
        <w:rPr>
          <w:rFonts w:ascii="Tahoma" w:hAnsi="Tahoma" w:cs="Tahoma"/>
        </w:rPr>
        <w:t>.</w:t>
      </w:r>
    </w:p>
    <w:p w14:paraId="6238375C" w14:textId="77777777" w:rsidR="00F806CC" w:rsidRDefault="00F806CC" w:rsidP="00F806CC">
      <w:pPr>
        <w:jc w:val="both"/>
        <w:rPr>
          <w:rFonts w:ascii="Tahoma" w:hAnsi="Tahoma" w:cs="Tahoma"/>
        </w:rPr>
      </w:pPr>
    </w:p>
    <w:p w14:paraId="21B0BFC2" w14:textId="77777777" w:rsidR="00F806CC" w:rsidRDefault="00861B6A" w:rsidP="00F806C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Los</w:t>
      </w:r>
      <w:r w:rsidR="00F806CC">
        <w:rPr>
          <w:rFonts w:ascii="Tahoma" w:hAnsi="Tahoma" w:cs="Tahoma"/>
        </w:rPr>
        <w:t xml:space="preserve"> canales </w:t>
      </w:r>
      <w:r>
        <w:rPr>
          <w:rFonts w:ascii="Tahoma" w:hAnsi="Tahoma" w:cs="Tahoma"/>
        </w:rPr>
        <w:t>que se definieron son los siguientes</w:t>
      </w:r>
      <w:r w:rsidR="00F806CC">
        <w:rPr>
          <w:rFonts w:ascii="Tahoma" w:hAnsi="Tahoma" w:cs="Tahoma"/>
        </w:rPr>
        <w:t xml:space="preserve">: </w:t>
      </w:r>
    </w:p>
    <w:p w14:paraId="1E482B9C" w14:textId="497F4D9F" w:rsidR="00F806CC" w:rsidRPr="00D94FC7" w:rsidRDefault="00F806CC" w:rsidP="001D7C6E">
      <w:pPr>
        <w:pStyle w:val="Prrafodelista"/>
        <w:numPr>
          <w:ilvl w:val="0"/>
          <w:numId w:val="24"/>
        </w:numPr>
        <w:shd w:val="clear" w:color="auto" w:fill="FFFFFF"/>
        <w:jc w:val="both"/>
        <w:textAlignment w:val="baseline"/>
        <w:rPr>
          <w:rFonts w:ascii="Tahoma" w:hAnsi="Tahoma" w:cs="Tahoma"/>
        </w:rPr>
      </w:pPr>
      <w:r w:rsidRPr="00403556">
        <w:rPr>
          <w:rFonts w:ascii="Tahoma" w:hAnsi="Tahoma" w:cs="Tahoma"/>
          <w:b/>
        </w:rPr>
        <w:t xml:space="preserve">Boletín </w:t>
      </w:r>
      <w:r w:rsidR="00F2197E">
        <w:rPr>
          <w:rFonts w:ascii="Tahoma" w:hAnsi="Tahoma" w:cs="Tahoma"/>
          <w:b/>
        </w:rPr>
        <w:t>y Cápsulas Informativas</w:t>
      </w:r>
      <w:r w:rsidRPr="00403556"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 xml:space="preserve"> publicación que contiene información </w:t>
      </w:r>
      <w:r w:rsidR="0044598C">
        <w:rPr>
          <w:rFonts w:ascii="Tahoma" w:hAnsi="Tahoma" w:cs="Tahoma"/>
        </w:rPr>
        <w:t>relacionada a</w:t>
      </w:r>
      <w:r>
        <w:rPr>
          <w:rFonts w:ascii="Tahoma" w:hAnsi="Tahoma" w:cs="Tahoma"/>
        </w:rPr>
        <w:t xml:space="preserve"> </w:t>
      </w:r>
      <w:r w:rsidR="0044598C">
        <w:rPr>
          <w:rFonts w:ascii="Tahoma" w:hAnsi="Tahoma" w:cs="Tahoma"/>
        </w:rPr>
        <w:t xml:space="preserve">los procesos de </w:t>
      </w:r>
      <w:r w:rsidR="008F667A">
        <w:rPr>
          <w:rFonts w:ascii="Tahoma" w:hAnsi="Tahoma" w:cs="Tahoma"/>
        </w:rPr>
        <w:t>e</w:t>
      </w:r>
      <w:r w:rsidR="0044598C">
        <w:rPr>
          <w:rFonts w:ascii="Tahoma" w:hAnsi="Tahoma" w:cs="Tahoma"/>
        </w:rPr>
        <w:t>valuación</w:t>
      </w:r>
      <w:r w:rsidR="008F667A">
        <w:rPr>
          <w:rFonts w:ascii="Tahoma" w:hAnsi="Tahoma" w:cs="Tahoma"/>
        </w:rPr>
        <w:t xml:space="preserve"> de los servicios que se prestan a los usuarios, tanto internos como externos</w:t>
      </w:r>
      <w:r>
        <w:rPr>
          <w:rFonts w:ascii="Tahoma" w:hAnsi="Tahoma" w:cs="Tahoma"/>
        </w:rPr>
        <w:t xml:space="preserve">. Su principal función es la de mantener informados a los </w:t>
      </w:r>
      <w:r w:rsidR="0044598C">
        <w:rPr>
          <w:rFonts w:ascii="Tahoma" w:hAnsi="Tahoma" w:cs="Tahoma"/>
        </w:rPr>
        <w:t xml:space="preserve">funcionarios </w:t>
      </w:r>
      <w:r>
        <w:rPr>
          <w:rFonts w:ascii="Tahoma" w:hAnsi="Tahoma" w:cs="Tahoma"/>
        </w:rPr>
        <w:t>a través de</w:t>
      </w:r>
      <w:r w:rsidR="0044598C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 correo institucional y </w:t>
      </w:r>
      <w:r w:rsidR="0044598C">
        <w:rPr>
          <w:rFonts w:ascii="Tahoma" w:hAnsi="Tahoma" w:cs="Tahoma"/>
        </w:rPr>
        <w:t xml:space="preserve">la </w:t>
      </w:r>
      <w:r>
        <w:rPr>
          <w:rFonts w:ascii="Tahoma" w:hAnsi="Tahoma" w:cs="Tahoma"/>
        </w:rPr>
        <w:t>página web.</w:t>
      </w:r>
    </w:p>
    <w:p w14:paraId="75EA8656" w14:textId="5E8CC933" w:rsidR="00F806CC" w:rsidRDefault="00F806CC" w:rsidP="001D7C6E">
      <w:pPr>
        <w:pStyle w:val="Prrafodelista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Tahoma" w:hAnsi="Tahoma" w:cs="Tahoma"/>
        </w:rPr>
      </w:pPr>
      <w:r w:rsidRPr="00403556">
        <w:rPr>
          <w:rFonts w:ascii="Tahoma" w:hAnsi="Tahoma" w:cs="Tahoma"/>
          <w:b/>
        </w:rPr>
        <w:t>Página Web:</w:t>
      </w:r>
      <w:r w:rsidRPr="006C316C">
        <w:rPr>
          <w:rFonts w:ascii="Tahoma" w:hAnsi="Tahoma" w:cs="Tahoma"/>
        </w:rPr>
        <w:t xml:space="preserve"> </w:t>
      </w:r>
      <w:r w:rsidR="0044598C">
        <w:rPr>
          <w:rFonts w:ascii="Tahoma" w:hAnsi="Tahoma" w:cs="Tahoma"/>
          <w:color w:val="202124"/>
          <w:shd w:val="clear" w:color="auto" w:fill="FFFFFF"/>
        </w:rPr>
        <w:t xml:space="preserve">Espacio donde se colocarán los informes de </w:t>
      </w:r>
      <w:r w:rsidR="008F667A">
        <w:rPr>
          <w:rFonts w:ascii="Tahoma" w:hAnsi="Tahoma" w:cs="Tahoma"/>
          <w:color w:val="202124"/>
          <w:shd w:val="clear" w:color="auto" w:fill="FFFFFF"/>
        </w:rPr>
        <w:t>ev</w:t>
      </w:r>
      <w:r w:rsidR="0044598C">
        <w:rPr>
          <w:rFonts w:ascii="Tahoma" w:hAnsi="Tahoma" w:cs="Tahoma"/>
          <w:color w:val="202124"/>
          <w:shd w:val="clear" w:color="auto" w:fill="FFFFFF"/>
        </w:rPr>
        <w:t xml:space="preserve">aluación </w:t>
      </w:r>
      <w:r w:rsidR="00F2197E">
        <w:rPr>
          <w:rFonts w:ascii="Tahoma" w:hAnsi="Tahoma" w:cs="Tahoma"/>
          <w:color w:val="202124"/>
          <w:shd w:val="clear" w:color="auto" w:fill="FFFFFF"/>
        </w:rPr>
        <w:t xml:space="preserve">de </w:t>
      </w:r>
      <w:r w:rsidR="008F667A">
        <w:rPr>
          <w:rFonts w:ascii="Tahoma" w:hAnsi="Tahoma" w:cs="Tahoma"/>
          <w:color w:val="202124"/>
          <w:shd w:val="clear" w:color="auto" w:fill="FFFFFF"/>
        </w:rPr>
        <w:t xml:space="preserve">los </w:t>
      </w:r>
      <w:r w:rsidR="00F2197E">
        <w:rPr>
          <w:rFonts w:ascii="Tahoma" w:hAnsi="Tahoma" w:cs="Tahoma"/>
          <w:color w:val="202124"/>
          <w:shd w:val="clear" w:color="auto" w:fill="FFFFFF"/>
        </w:rPr>
        <w:t xml:space="preserve">procesos </w:t>
      </w:r>
      <w:r w:rsidR="0044598C">
        <w:rPr>
          <w:rFonts w:ascii="Tahoma" w:hAnsi="Tahoma" w:cs="Tahoma"/>
          <w:color w:val="202124"/>
          <w:shd w:val="clear" w:color="auto" w:fill="FFFFFF"/>
        </w:rPr>
        <w:t>para consulta de los funcionarios</w:t>
      </w:r>
      <w:r w:rsidR="00F8500A">
        <w:rPr>
          <w:rFonts w:ascii="Tahoma" w:hAnsi="Tahoma" w:cs="Tahoma"/>
          <w:color w:val="202124"/>
          <w:shd w:val="clear" w:color="auto" w:fill="FFFFFF"/>
        </w:rPr>
        <w:t>, en la pestaña de Transparencia,</w:t>
      </w:r>
      <w:r w:rsidR="005F3FB9">
        <w:rPr>
          <w:rFonts w:ascii="Tahoma" w:hAnsi="Tahoma" w:cs="Tahoma"/>
          <w:color w:val="202124"/>
          <w:shd w:val="clear" w:color="auto" w:fill="FFFFFF"/>
        </w:rPr>
        <w:t xml:space="preserve"> en la sección de </w:t>
      </w:r>
      <w:r w:rsidR="008F667A">
        <w:rPr>
          <w:rFonts w:ascii="Tahoma" w:hAnsi="Tahoma" w:cs="Tahoma"/>
          <w:color w:val="202124"/>
          <w:shd w:val="clear" w:color="auto" w:fill="FFFFFF"/>
        </w:rPr>
        <w:t>Contraloría de Servicios</w:t>
      </w:r>
      <w:r w:rsidRPr="006C316C">
        <w:rPr>
          <w:rFonts w:ascii="Tahoma" w:hAnsi="Tahoma" w:cs="Tahoma"/>
        </w:rPr>
        <w:t>.</w:t>
      </w:r>
    </w:p>
    <w:p w14:paraId="7CB371E7" w14:textId="344499D5" w:rsidR="00F806CC" w:rsidRDefault="00F806CC" w:rsidP="001D7C6E">
      <w:pPr>
        <w:pStyle w:val="Prrafodelista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Tahoma" w:hAnsi="Tahoma" w:cs="Tahoma"/>
          <w:lang w:eastAsia="en-US"/>
        </w:rPr>
      </w:pPr>
      <w:r w:rsidRPr="00403556">
        <w:rPr>
          <w:rFonts w:ascii="Tahoma" w:hAnsi="Tahoma" w:cs="Tahoma"/>
          <w:b/>
        </w:rPr>
        <w:t>Correo institucional e intranet:</w:t>
      </w:r>
      <w:r w:rsidRPr="004D6404">
        <w:rPr>
          <w:rFonts w:ascii="Tahoma" w:hAnsi="Tahoma" w:cs="Tahoma"/>
        </w:rPr>
        <w:t xml:space="preserve"> Comunicación de boletines</w:t>
      </w:r>
      <w:r w:rsidR="0044598C">
        <w:rPr>
          <w:rFonts w:ascii="Tahoma" w:hAnsi="Tahoma" w:cs="Tahoma"/>
        </w:rPr>
        <w:t xml:space="preserve"> y</w:t>
      </w:r>
      <w:r w:rsidRPr="004D6404">
        <w:rPr>
          <w:rFonts w:ascii="Tahoma" w:hAnsi="Tahoma" w:cs="Tahoma"/>
        </w:rPr>
        <w:t xml:space="preserve"> cápsulas informativas</w:t>
      </w:r>
      <w:r w:rsidR="0044598C">
        <w:rPr>
          <w:rFonts w:ascii="Tahoma" w:hAnsi="Tahoma" w:cs="Tahoma"/>
        </w:rPr>
        <w:t xml:space="preserve"> sobre </w:t>
      </w:r>
      <w:r w:rsidR="008F667A">
        <w:rPr>
          <w:rFonts w:ascii="Tahoma" w:hAnsi="Tahoma" w:cs="Tahoma"/>
        </w:rPr>
        <w:t xml:space="preserve">los </w:t>
      </w:r>
      <w:r w:rsidR="0044598C">
        <w:rPr>
          <w:rFonts w:ascii="Tahoma" w:hAnsi="Tahoma" w:cs="Tahoma"/>
        </w:rPr>
        <w:t xml:space="preserve">aspectos </w:t>
      </w:r>
      <w:r w:rsidR="008F667A">
        <w:rPr>
          <w:rFonts w:ascii="Tahoma" w:hAnsi="Tahoma" w:cs="Tahoma"/>
        </w:rPr>
        <w:t>más relevantes de los procesos de prestación de los servicios</w:t>
      </w:r>
      <w:r w:rsidRPr="004D6404">
        <w:rPr>
          <w:rFonts w:ascii="Tahoma" w:hAnsi="Tahoma" w:cs="Tahoma"/>
        </w:rPr>
        <w:t>.</w:t>
      </w:r>
    </w:p>
    <w:p w14:paraId="3E6D7E15" w14:textId="333127C3" w:rsidR="00112BB6" w:rsidRDefault="009A2AFB" w:rsidP="001D7C6E">
      <w:pPr>
        <w:pStyle w:val="Prrafodelista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Tahoma" w:hAnsi="Tahoma" w:cs="Tahoma"/>
        </w:rPr>
      </w:pPr>
      <w:r w:rsidRPr="00112BB6">
        <w:rPr>
          <w:rFonts w:ascii="Tahoma" w:hAnsi="Tahoma" w:cs="Tahoma"/>
          <w:b/>
        </w:rPr>
        <w:t>Eventos virtuales o presenciales</w:t>
      </w:r>
      <w:r w:rsidR="00F951AA">
        <w:rPr>
          <w:rFonts w:ascii="Tahoma" w:hAnsi="Tahoma" w:cs="Tahoma"/>
          <w:b/>
        </w:rPr>
        <w:t xml:space="preserve"> </w:t>
      </w:r>
      <w:r w:rsidR="00F951AA" w:rsidRPr="00F951AA">
        <w:rPr>
          <w:rFonts w:ascii="Tahoma" w:hAnsi="Tahoma" w:cs="Tahoma"/>
        </w:rPr>
        <w:t xml:space="preserve">(a través de </w:t>
      </w:r>
      <w:proofErr w:type="spellStart"/>
      <w:r w:rsidR="00F951AA" w:rsidRPr="00F951AA">
        <w:rPr>
          <w:rFonts w:ascii="Tahoma" w:hAnsi="Tahoma" w:cs="Tahoma"/>
        </w:rPr>
        <w:t>Webex</w:t>
      </w:r>
      <w:proofErr w:type="spellEnd"/>
      <w:r w:rsidR="00F951AA" w:rsidRPr="00F951AA">
        <w:rPr>
          <w:rFonts w:ascii="Tahoma" w:hAnsi="Tahoma" w:cs="Tahoma"/>
        </w:rPr>
        <w:t xml:space="preserve">, </w:t>
      </w:r>
      <w:proofErr w:type="spellStart"/>
      <w:r w:rsidR="00F951AA" w:rsidRPr="00F951AA">
        <w:rPr>
          <w:rFonts w:ascii="Tahoma" w:hAnsi="Tahoma" w:cs="Tahoma"/>
        </w:rPr>
        <w:t>Teams</w:t>
      </w:r>
      <w:proofErr w:type="spellEnd"/>
      <w:r w:rsidR="00F951AA" w:rsidRPr="00F951AA">
        <w:rPr>
          <w:rFonts w:ascii="Tahoma" w:hAnsi="Tahoma" w:cs="Tahoma"/>
        </w:rPr>
        <w:t xml:space="preserve"> o alguna otra plataforma de comunicación)</w:t>
      </w:r>
      <w:r w:rsidRPr="00F951AA">
        <w:rPr>
          <w:rFonts w:ascii="Tahoma" w:hAnsi="Tahoma" w:cs="Tahoma"/>
        </w:rPr>
        <w:t>.</w:t>
      </w:r>
    </w:p>
    <w:p w14:paraId="2A5F0E6F" w14:textId="486260F8" w:rsidR="009A2AFB" w:rsidRPr="00112BB6" w:rsidRDefault="009A2AFB" w:rsidP="001D7C6E">
      <w:pPr>
        <w:pStyle w:val="Prrafodelista"/>
        <w:numPr>
          <w:ilvl w:val="0"/>
          <w:numId w:val="23"/>
        </w:numPr>
        <w:shd w:val="clear" w:color="auto" w:fill="FFFFFF"/>
        <w:jc w:val="both"/>
        <w:textAlignment w:val="baseline"/>
        <w:rPr>
          <w:rFonts w:ascii="Tahoma" w:hAnsi="Tahoma" w:cs="Tahoma"/>
          <w:b/>
        </w:rPr>
      </w:pPr>
      <w:r w:rsidRPr="00112BB6">
        <w:rPr>
          <w:rFonts w:ascii="Tahoma" w:hAnsi="Tahoma" w:cs="Tahoma"/>
          <w:b/>
        </w:rPr>
        <w:t>Capacitación o inducción</w:t>
      </w:r>
      <w:r w:rsidR="00F951AA">
        <w:rPr>
          <w:rFonts w:ascii="Tahoma" w:hAnsi="Tahoma" w:cs="Tahoma"/>
          <w:b/>
        </w:rPr>
        <w:t xml:space="preserve"> </w:t>
      </w:r>
      <w:r w:rsidR="00F951AA" w:rsidRPr="00F951AA">
        <w:rPr>
          <w:rFonts w:ascii="Tahoma" w:hAnsi="Tahoma" w:cs="Tahoma"/>
        </w:rPr>
        <w:t xml:space="preserve">(a través de </w:t>
      </w:r>
      <w:proofErr w:type="spellStart"/>
      <w:r w:rsidR="00F951AA" w:rsidRPr="00F951AA">
        <w:rPr>
          <w:rFonts w:ascii="Tahoma" w:hAnsi="Tahoma" w:cs="Tahoma"/>
        </w:rPr>
        <w:t>Webex</w:t>
      </w:r>
      <w:proofErr w:type="spellEnd"/>
      <w:r w:rsidR="00F951AA" w:rsidRPr="00F951AA">
        <w:rPr>
          <w:rFonts w:ascii="Tahoma" w:hAnsi="Tahoma" w:cs="Tahoma"/>
        </w:rPr>
        <w:t xml:space="preserve">, </w:t>
      </w:r>
      <w:proofErr w:type="spellStart"/>
      <w:r w:rsidR="00F951AA" w:rsidRPr="00F951AA">
        <w:rPr>
          <w:rFonts w:ascii="Tahoma" w:hAnsi="Tahoma" w:cs="Tahoma"/>
        </w:rPr>
        <w:t>Teams</w:t>
      </w:r>
      <w:proofErr w:type="spellEnd"/>
      <w:r w:rsidR="00F951AA" w:rsidRPr="00F951AA">
        <w:rPr>
          <w:rFonts w:ascii="Tahoma" w:hAnsi="Tahoma" w:cs="Tahoma"/>
        </w:rPr>
        <w:t xml:space="preserve"> o alguna otra plataforma de comunicación)</w:t>
      </w:r>
      <w:r w:rsidR="00112BB6" w:rsidRPr="00F951AA">
        <w:rPr>
          <w:rFonts w:ascii="Tahoma" w:hAnsi="Tahoma" w:cs="Tahoma"/>
        </w:rPr>
        <w:t>.</w:t>
      </w:r>
    </w:p>
    <w:p w14:paraId="2E89A48B" w14:textId="77777777" w:rsidR="002B43A2" w:rsidRPr="00D52FB9" w:rsidRDefault="002A643E" w:rsidP="00D52FB9">
      <w:pPr>
        <w:pStyle w:val="Ttulo1"/>
        <w:rPr>
          <w:rStyle w:val="Textoennegrita"/>
          <w:b w:val="0"/>
          <w:bCs w:val="0"/>
        </w:rPr>
      </w:pPr>
      <w:bookmarkStart w:id="7" w:name="_Toc181712691"/>
      <w:r w:rsidRPr="00D52FB9">
        <w:rPr>
          <w:rStyle w:val="Textoennegrita"/>
          <w:b w:val="0"/>
          <w:bCs w:val="0"/>
        </w:rPr>
        <w:t>Estrategia de comunicación.</w:t>
      </w:r>
      <w:bookmarkEnd w:id="7"/>
      <w:r w:rsidRPr="00D52FB9">
        <w:rPr>
          <w:rStyle w:val="Textoennegrita"/>
          <w:b w:val="0"/>
          <w:bCs w:val="0"/>
        </w:rPr>
        <w:t> </w:t>
      </w:r>
    </w:p>
    <w:p w14:paraId="717A39CA" w14:textId="77777777" w:rsidR="002B43A2" w:rsidRPr="00CC05A3" w:rsidRDefault="002B43A2" w:rsidP="0095573C">
      <w:pPr>
        <w:spacing w:after="0"/>
        <w:jc w:val="both"/>
        <w:rPr>
          <w:rFonts w:ascii="Tahoma" w:hAnsi="Tahoma" w:cs="Tahoma"/>
        </w:rPr>
      </w:pPr>
    </w:p>
    <w:p w14:paraId="7907FDA7" w14:textId="77777777" w:rsidR="002B43A2" w:rsidRPr="00CC05A3" w:rsidRDefault="00861B6A" w:rsidP="00814CE7">
      <w:pPr>
        <w:jc w:val="both"/>
        <w:rPr>
          <w:rFonts w:ascii="Tahoma" w:hAnsi="Tahoma" w:cs="Tahoma"/>
          <w:color w:val="302F2F"/>
        </w:rPr>
      </w:pPr>
      <w:r>
        <w:rPr>
          <w:rFonts w:ascii="Tahoma" w:hAnsi="Tahoma" w:cs="Tahoma"/>
          <w:color w:val="302F2F"/>
        </w:rPr>
        <w:t>La estrategia se definió en función de la población meta</w:t>
      </w:r>
      <w:r w:rsidR="002A643E" w:rsidRPr="00CC05A3">
        <w:rPr>
          <w:rFonts w:ascii="Tahoma" w:hAnsi="Tahoma" w:cs="Tahoma"/>
          <w:color w:val="302F2F"/>
        </w:rPr>
        <w:t>, a saber:</w:t>
      </w:r>
    </w:p>
    <w:p w14:paraId="429AF8DD" w14:textId="77777777" w:rsidR="002B43A2" w:rsidRPr="00CC05A3" w:rsidRDefault="002B43A2" w:rsidP="00814CE7">
      <w:pPr>
        <w:jc w:val="both"/>
        <w:rPr>
          <w:rFonts w:ascii="Tahoma" w:hAnsi="Tahoma" w:cs="Tahoma"/>
        </w:rPr>
      </w:pPr>
    </w:p>
    <w:p w14:paraId="4E4A003D" w14:textId="77777777" w:rsidR="00F47BF7" w:rsidRDefault="00A3111E" w:rsidP="00A3111E">
      <w:pPr>
        <w:pStyle w:val="Prrafodelista"/>
        <w:numPr>
          <w:ilvl w:val="0"/>
          <w:numId w:val="13"/>
        </w:numPr>
        <w:jc w:val="both"/>
        <w:rPr>
          <w:rFonts w:ascii="Tahoma" w:hAnsi="Tahoma" w:cs="Tahoma"/>
          <w:color w:val="302F2F"/>
        </w:rPr>
      </w:pPr>
      <w:r w:rsidRPr="00CC05A3">
        <w:rPr>
          <w:rFonts w:ascii="Tahoma" w:hAnsi="Tahoma" w:cs="Tahoma"/>
          <w:b/>
          <w:color w:val="302F2F"/>
        </w:rPr>
        <w:t>Plan de Comunicación Interna:</w:t>
      </w:r>
      <w:r w:rsidRPr="00CC05A3">
        <w:rPr>
          <w:rFonts w:ascii="Tahoma" w:hAnsi="Tahoma" w:cs="Tahoma"/>
          <w:color w:val="302F2F"/>
        </w:rPr>
        <w:t xml:space="preserve"> Generación de boletines</w:t>
      </w:r>
      <w:r w:rsidR="00861B6A">
        <w:rPr>
          <w:rFonts w:ascii="Tahoma" w:hAnsi="Tahoma" w:cs="Tahoma"/>
          <w:color w:val="302F2F"/>
        </w:rPr>
        <w:t xml:space="preserve"> y</w:t>
      </w:r>
      <w:r w:rsidRPr="00CC05A3">
        <w:rPr>
          <w:rFonts w:ascii="Tahoma" w:hAnsi="Tahoma" w:cs="Tahoma"/>
          <w:color w:val="302F2F"/>
        </w:rPr>
        <w:t xml:space="preserve"> cápsulas informativas</w:t>
      </w:r>
      <w:r w:rsidR="00861B6A">
        <w:rPr>
          <w:rFonts w:ascii="Tahoma" w:hAnsi="Tahoma" w:cs="Tahoma"/>
          <w:color w:val="302F2F"/>
        </w:rPr>
        <w:t>.</w:t>
      </w:r>
      <w:r w:rsidR="00F47BF7" w:rsidRPr="00CC05A3">
        <w:rPr>
          <w:rFonts w:ascii="Tahoma" w:hAnsi="Tahoma" w:cs="Tahoma"/>
          <w:color w:val="302F2F"/>
        </w:rPr>
        <w:t xml:space="preserve"> Los mismos serán comunicados vía correo electrónico y mediante la publicación en la intranet </w:t>
      </w:r>
      <w:r w:rsidR="00861B6A">
        <w:rPr>
          <w:rFonts w:ascii="Tahoma" w:hAnsi="Tahoma" w:cs="Tahoma"/>
          <w:color w:val="302F2F"/>
        </w:rPr>
        <w:t xml:space="preserve">y página web </w:t>
      </w:r>
      <w:r w:rsidR="00F47BF7" w:rsidRPr="00CC05A3">
        <w:rPr>
          <w:rFonts w:ascii="Tahoma" w:hAnsi="Tahoma" w:cs="Tahoma"/>
          <w:color w:val="302F2F"/>
        </w:rPr>
        <w:t xml:space="preserve">de la </w:t>
      </w:r>
      <w:r w:rsidR="001F2847">
        <w:rPr>
          <w:rFonts w:ascii="Tahoma" w:hAnsi="Tahoma" w:cs="Tahoma"/>
          <w:color w:val="302F2F"/>
        </w:rPr>
        <w:t>Institución</w:t>
      </w:r>
      <w:r w:rsidR="00F47BF7" w:rsidRPr="00CC05A3">
        <w:rPr>
          <w:rFonts w:ascii="Tahoma" w:hAnsi="Tahoma" w:cs="Tahoma"/>
          <w:color w:val="302F2F"/>
        </w:rPr>
        <w:t>.</w:t>
      </w:r>
    </w:p>
    <w:p w14:paraId="4966213D" w14:textId="3D1865B9" w:rsidR="008909D0" w:rsidRPr="00D52FB9" w:rsidRDefault="008909D0" w:rsidP="00D52FB9">
      <w:pPr>
        <w:pStyle w:val="Ttulo2"/>
        <w:rPr>
          <w:rStyle w:val="Textoennegrita"/>
          <w:b w:val="0"/>
          <w:bCs w:val="0"/>
        </w:rPr>
      </w:pPr>
      <w:bookmarkStart w:id="8" w:name="_Toc181712692"/>
      <w:r w:rsidRPr="00D52FB9">
        <w:rPr>
          <w:rStyle w:val="Textoennegrita"/>
          <w:b w:val="0"/>
          <w:bCs w:val="0"/>
        </w:rPr>
        <w:lastRenderedPageBreak/>
        <w:t>Presupuesto.</w:t>
      </w:r>
      <w:bookmarkEnd w:id="8"/>
      <w:r w:rsidRPr="00D52FB9">
        <w:rPr>
          <w:rStyle w:val="Textoennegrita"/>
          <w:b w:val="0"/>
          <w:bCs w:val="0"/>
        </w:rPr>
        <w:t> </w:t>
      </w:r>
    </w:p>
    <w:p w14:paraId="6C033522" w14:textId="77777777" w:rsidR="004D6381" w:rsidRPr="00861B6A" w:rsidRDefault="004D6381" w:rsidP="004D6381">
      <w:pPr>
        <w:pStyle w:val="Prrafodelista"/>
        <w:jc w:val="both"/>
        <w:rPr>
          <w:rStyle w:val="Textoennegrita"/>
          <w:rFonts w:ascii="Tahoma" w:hAnsi="Tahoma" w:cs="Tahoma"/>
        </w:rPr>
      </w:pPr>
    </w:p>
    <w:p w14:paraId="6E15FE98" w14:textId="5EE73A3E" w:rsidR="008909D0" w:rsidRDefault="00861B6A" w:rsidP="004D6381">
      <w:pPr>
        <w:shd w:val="clear" w:color="auto" w:fill="FFFFFF"/>
        <w:ind w:left="90"/>
        <w:jc w:val="both"/>
        <w:rPr>
          <w:rFonts w:ascii="Tahoma" w:hAnsi="Tahoma" w:cs="Tahoma"/>
          <w:color w:val="302F2F"/>
        </w:rPr>
      </w:pPr>
      <w:r>
        <w:rPr>
          <w:rFonts w:ascii="Tahoma" w:hAnsi="Tahoma" w:cs="Tahoma"/>
          <w:color w:val="302F2F"/>
        </w:rPr>
        <w:t xml:space="preserve">En una primera fase no se contempla una erogación económica para transmitir los mensajes a los funcionarios. En una segunda fase, se analizará la posibilidad de colocar afiches en las pizarras informativas, lo cual </w:t>
      </w:r>
      <w:r w:rsidR="008909D0" w:rsidRPr="00CC05A3">
        <w:rPr>
          <w:rFonts w:ascii="Tahoma" w:hAnsi="Tahoma" w:cs="Tahoma"/>
          <w:color w:val="302F2F"/>
        </w:rPr>
        <w:t xml:space="preserve">dependerá de las posibilidades con que cuente la </w:t>
      </w:r>
      <w:r w:rsidR="001F2847">
        <w:rPr>
          <w:rFonts w:ascii="Tahoma" w:hAnsi="Tahoma" w:cs="Tahoma"/>
          <w:color w:val="302F2F"/>
        </w:rPr>
        <w:t>Institución</w:t>
      </w:r>
      <w:r w:rsidR="008909D0" w:rsidRPr="00CC05A3">
        <w:rPr>
          <w:rFonts w:ascii="Tahoma" w:hAnsi="Tahoma" w:cs="Tahoma"/>
          <w:color w:val="302F2F"/>
        </w:rPr>
        <w:t>.</w:t>
      </w:r>
    </w:p>
    <w:p w14:paraId="67B24545" w14:textId="77777777" w:rsidR="004D6381" w:rsidRPr="00CC05A3" w:rsidRDefault="004D6381" w:rsidP="004D6381">
      <w:pPr>
        <w:shd w:val="clear" w:color="auto" w:fill="FFFFFF"/>
        <w:ind w:left="90"/>
        <w:jc w:val="both"/>
        <w:rPr>
          <w:rFonts w:ascii="Tahoma" w:hAnsi="Tahoma" w:cs="Tahoma"/>
          <w:color w:val="302F2F"/>
        </w:rPr>
      </w:pPr>
    </w:p>
    <w:p w14:paraId="71997AC6" w14:textId="77777777" w:rsidR="008909D0" w:rsidRPr="00D52FB9" w:rsidRDefault="008909D0" w:rsidP="00D52FB9">
      <w:pPr>
        <w:pStyle w:val="Ttulo2"/>
        <w:rPr>
          <w:rStyle w:val="Textoennegrita"/>
          <w:b w:val="0"/>
          <w:bCs w:val="0"/>
        </w:rPr>
      </w:pPr>
      <w:bookmarkStart w:id="9" w:name="_Toc181712693"/>
      <w:r w:rsidRPr="00D52FB9">
        <w:rPr>
          <w:rStyle w:val="Textoennegrita"/>
          <w:b w:val="0"/>
          <w:bCs w:val="0"/>
        </w:rPr>
        <w:t>Programación.</w:t>
      </w:r>
      <w:bookmarkEnd w:id="9"/>
      <w:r w:rsidR="005D2133" w:rsidRPr="00D52FB9">
        <w:rPr>
          <w:rStyle w:val="Textoennegrita"/>
          <w:b w:val="0"/>
          <w:bCs w:val="0"/>
        </w:rPr>
        <w:t xml:space="preserve"> </w:t>
      </w:r>
    </w:p>
    <w:p w14:paraId="2A6C9F4D" w14:textId="77777777" w:rsidR="00DC59D3" w:rsidRDefault="00DC59D3" w:rsidP="001D7C6E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302F2F"/>
        </w:rPr>
      </w:pPr>
    </w:p>
    <w:p w14:paraId="2807EC13" w14:textId="48DD37B4" w:rsidR="000F76EB" w:rsidRDefault="00861B6A" w:rsidP="001D7C6E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302F2F"/>
        </w:rPr>
      </w:pPr>
      <w:r>
        <w:rPr>
          <w:rFonts w:ascii="Tahoma" w:hAnsi="Tahoma" w:cs="Tahoma"/>
          <w:color w:val="302F2F"/>
        </w:rPr>
        <w:t xml:space="preserve">La frecuencia de la comunicación será bimensual en el caso de las cápsulas informativas y los boletines serán enviados una vez que los documentos de los procesos de </w:t>
      </w:r>
      <w:r w:rsidR="00FD0846">
        <w:rPr>
          <w:rFonts w:ascii="Tahoma" w:hAnsi="Tahoma" w:cs="Tahoma"/>
          <w:color w:val="302F2F"/>
        </w:rPr>
        <w:t>ev</w:t>
      </w:r>
      <w:r>
        <w:rPr>
          <w:rFonts w:ascii="Tahoma" w:hAnsi="Tahoma" w:cs="Tahoma"/>
          <w:color w:val="302F2F"/>
        </w:rPr>
        <w:t>aluación cuenten con la aprobación de la Jerarquía.</w:t>
      </w:r>
    </w:p>
    <w:p w14:paraId="69AED2CC" w14:textId="77777777" w:rsidR="00625036" w:rsidRPr="005E29D5" w:rsidRDefault="00625036" w:rsidP="001D7C6E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6"/>
        </w:rPr>
      </w:pPr>
    </w:p>
    <w:p w14:paraId="72F19907" w14:textId="77777777" w:rsidR="00625036" w:rsidRPr="008730E7" w:rsidRDefault="00625036" w:rsidP="00625036">
      <w:pPr>
        <w:pStyle w:val="Ttulo2"/>
      </w:pPr>
      <w:bookmarkStart w:id="10" w:name="_Toc181712694"/>
      <w:r w:rsidRPr="008730E7">
        <w:t>Seguimiento y evaluación de resultados</w:t>
      </w:r>
      <w:bookmarkEnd w:id="10"/>
    </w:p>
    <w:p w14:paraId="2A224388" w14:textId="77777777" w:rsidR="00625036" w:rsidRDefault="00625036" w:rsidP="0062503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</w:rPr>
      </w:pPr>
    </w:p>
    <w:p w14:paraId="39889C34" w14:textId="72D9D737" w:rsidR="00625036" w:rsidRPr="001D7C6E" w:rsidRDefault="00625036" w:rsidP="0062503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</w:rPr>
      </w:pPr>
      <w:r w:rsidRPr="001D7C6E">
        <w:rPr>
          <w:rFonts w:ascii="Tahoma" w:hAnsi="Tahoma" w:cs="Tahoma"/>
        </w:rPr>
        <w:t>El seguimiento y evaluación se realizará de manera trimestral, con un informe final de logros al terminar el perí</w:t>
      </w:r>
      <w:r>
        <w:rPr>
          <w:rFonts w:ascii="Tahoma" w:hAnsi="Tahoma" w:cs="Tahoma"/>
        </w:rPr>
        <w:t>odo, pr</w:t>
      </w:r>
      <w:r w:rsidRPr="001D7C6E">
        <w:rPr>
          <w:rFonts w:ascii="Tahoma" w:hAnsi="Tahoma" w:cs="Tahoma"/>
        </w:rPr>
        <w:t xml:space="preserve">esentado por el </w:t>
      </w:r>
      <w:r>
        <w:rPr>
          <w:rFonts w:ascii="Tahoma" w:hAnsi="Tahoma" w:cs="Tahoma"/>
        </w:rPr>
        <w:t>Contralor de Servicios a la Jerarquía</w:t>
      </w:r>
      <w:r w:rsidRPr="001D7C6E">
        <w:rPr>
          <w:rFonts w:ascii="Tahoma" w:hAnsi="Tahoma" w:cs="Tahoma"/>
        </w:rPr>
        <w:t xml:space="preserve">, para lo cual se analizará la información que permita establecer el cumplimiento de los objetivos y metas, lo que se obtendrá a través de los indicadores definidos. </w:t>
      </w:r>
    </w:p>
    <w:p w14:paraId="52F86F57" w14:textId="77777777" w:rsidR="00456E49" w:rsidRDefault="00456E49" w:rsidP="00625036">
      <w:pPr>
        <w:pStyle w:val="Prrafodelista"/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302F2F"/>
        </w:rPr>
        <w:sectPr w:rsidR="00456E49" w:rsidSect="002D45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750" w:bottom="1440" w:left="1440" w:header="619" w:footer="619" w:gutter="0"/>
          <w:pgNumType w:start="1"/>
          <w:cols w:space="720"/>
          <w:titlePg/>
        </w:sectPr>
      </w:pPr>
    </w:p>
    <w:p w14:paraId="1FD43FAA" w14:textId="3799EF30" w:rsidR="000F76EB" w:rsidRDefault="00456E49" w:rsidP="00D52FB9">
      <w:pPr>
        <w:pStyle w:val="Ttulo2"/>
        <w:rPr>
          <w:rStyle w:val="Textoennegrita"/>
          <w:b w:val="0"/>
          <w:bCs w:val="0"/>
        </w:rPr>
      </w:pPr>
      <w:bookmarkStart w:id="11" w:name="_Toc181712695"/>
      <w:r w:rsidRPr="00D52FB9">
        <w:rPr>
          <w:rStyle w:val="Textoennegrita"/>
          <w:b w:val="0"/>
          <w:bCs w:val="0"/>
        </w:rPr>
        <w:lastRenderedPageBreak/>
        <w:t>Implementación</w:t>
      </w:r>
      <w:bookmarkEnd w:id="11"/>
    </w:p>
    <w:p w14:paraId="2779D510" w14:textId="77777777" w:rsidR="007E5060" w:rsidRPr="0095573C" w:rsidRDefault="007E5060" w:rsidP="007E5060">
      <w:pPr>
        <w:spacing w:after="0"/>
        <w:rPr>
          <w:rFonts w:ascii="Tahoma" w:hAnsi="Tahoma" w:cs="Tahoma"/>
          <w:sz w:val="22"/>
          <w:szCs w:val="20"/>
        </w:rPr>
      </w:pPr>
    </w:p>
    <w:tbl>
      <w:tblPr>
        <w:tblStyle w:val="Tablaconcuadrcula"/>
        <w:tblW w:w="15304" w:type="dxa"/>
        <w:jc w:val="center"/>
        <w:tblLook w:val="04A0" w:firstRow="1" w:lastRow="0" w:firstColumn="1" w:lastColumn="0" w:noHBand="0" w:noVBand="1"/>
      </w:tblPr>
      <w:tblGrid>
        <w:gridCol w:w="2263"/>
        <w:gridCol w:w="3119"/>
        <w:gridCol w:w="2977"/>
        <w:gridCol w:w="2835"/>
        <w:gridCol w:w="2268"/>
        <w:gridCol w:w="1842"/>
      </w:tblGrid>
      <w:tr w:rsidR="00362A15" w:rsidRPr="00362A15" w14:paraId="70B59B53" w14:textId="77777777" w:rsidTr="007E5060">
        <w:trPr>
          <w:trHeight w:val="196"/>
          <w:tblHeader/>
          <w:jc w:val="center"/>
        </w:trPr>
        <w:tc>
          <w:tcPr>
            <w:tcW w:w="2263" w:type="dxa"/>
            <w:shd w:val="clear" w:color="auto" w:fill="8496B0" w:themeFill="text2" w:themeFillTint="99"/>
          </w:tcPr>
          <w:p w14:paraId="548856EF" w14:textId="77777777" w:rsidR="00362A15" w:rsidRPr="00362A15" w:rsidRDefault="00362A15" w:rsidP="004D764F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62A15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Objetivo General</w:t>
            </w:r>
          </w:p>
        </w:tc>
        <w:tc>
          <w:tcPr>
            <w:tcW w:w="3119" w:type="dxa"/>
            <w:shd w:val="clear" w:color="auto" w:fill="8496B0" w:themeFill="text2" w:themeFillTint="99"/>
          </w:tcPr>
          <w:p w14:paraId="0D7BE4C5" w14:textId="77777777" w:rsidR="00362A15" w:rsidRPr="00362A15" w:rsidRDefault="00362A15" w:rsidP="004D764F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62A15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Objetivos Específicos</w:t>
            </w:r>
          </w:p>
        </w:tc>
        <w:tc>
          <w:tcPr>
            <w:tcW w:w="2977" w:type="dxa"/>
            <w:shd w:val="clear" w:color="auto" w:fill="8496B0" w:themeFill="text2" w:themeFillTint="99"/>
          </w:tcPr>
          <w:p w14:paraId="65041A27" w14:textId="77777777" w:rsidR="00362A15" w:rsidRPr="00362A15" w:rsidRDefault="00362A15" w:rsidP="004D764F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62A15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Líneas de Acción</w:t>
            </w:r>
          </w:p>
        </w:tc>
        <w:tc>
          <w:tcPr>
            <w:tcW w:w="2835" w:type="dxa"/>
            <w:shd w:val="clear" w:color="auto" w:fill="8496B0" w:themeFill="text2" w:themeFillTint="99"/>
          </w:tcPr>
          <w:p w14:paraId="696C3A09" w14:textId="77777777" w:rsidR="00362A15" w:rsidRPr="00362A15" w:rsidRDefault="00362A15" w:rsidP="00C444E3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62A15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Metas 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14:paraId="77FB4C60" w14:textId="77777777" w:rsidR="00362A15" w:rsidRPr="00362A15" w:rsidRDefault="00362A15" w:rsidP="004D764F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362A15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842" w:type="dxa"/>
            <w:shd w:val="clear" w:color="auto" w:fill="8496B0" w:themeFill="text2" w:themeFillTint="99"/>
          </w:tcPr>
          <w:p w14:paraId="7EADE84C" w14:textId="77777777" w:rsidR="00362A15" w:rsidRPr="00362A15" w:rsidRDefault="00DE5B29" w:rsidP="004D764F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Plazo</w:t>
            </w:r>
          </w:p>
        </w:tc>
      </w:tr>
      <w:tr w:rsidR="00E967C6" w:rsidRPr="00362A15" w14:paraId="4A6C7A48" w14:textId="77777777" w:rsidTr="007E5060">
        <w:trPr>
          <w:trHeight w:val="275"/>
          <w:jc w:val="center"/>
        </w:trPr>
        <w:tc>
          <w:tcPr>
            <w:tcW w:w="2263" w:type="dxa"/>
            <w:vMerge w:val="restart"/>
          </w:tcPr>
          <w:p w14:paraId="0214B8C4" w14:textId="77777777" w:rsidR="00E967C6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000E32F" w14:textId="77777777" w:rsidR="00E967C6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D1873D1" w14:textId="77777777" w:rsidR="00E967C6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13077" w14:textId="0256AA74" w:rsidR="00FD0846" w:rsidRPr="00FD0846" w:rsidRDefault="00FD0846" w:rsidP="00FD084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02F2F"/>
                <w:sz w:val="20"/>
              </w:rPr>
            </w:pPr>
            <w:r w:rsidRPr="00FD0846">
              <w:rPr>
                <w:rFonts w:ascii="Tahoma" w:hAnsi="Tahoma" w:cs="Tahoma"/>
                <w:color w:val="302F2F"/>
                <w:sz w:val="20"/>
              </w:rPr>
              <w:t xml:space="preserve">Establecer procesos comunicativos sobre la ejecución </w:t>
            </w:r>
            <w:r>
              <w:rPr>
                <w:rFonts w:ascii="Tahoma" w:hAnsi="Tahoma" w:cs="Tahoma"/>
                <w:color w:val="302F2F"/>
                <w:sz w:val="20"/>
              </w:rPr>
              <w:t>en</w:t>
            </w:r>
            <w:r w:rsidRPr="00FD0846">
              <w:rPr>
                <w:rFonts w:ascii="Tahoma" w:hAnsi="Tahoma" w:cs="Tahoma"/>
                <w:color w:val="302F2F"/>
                <w:sz w:val="20"/>
              </w:rPr>
              <w:t xml:space="preserve"> la prestación de los servicios que realizan los funcionarios y establecer las acciones de mejora correspondientes.</w:t>
            </w:r>
          </w:p>
          <w:p w14:paraId="0C99C4F8" w14:textId="77777777" w:rsidR="00E967C6" w:rsidRPr="00E967C6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260E0D" w14:textId="5F451368" w:rsidR="00E967C6" w:rsidRPr="00685FA1" w:rsidRDefault="00745F10" w:rsidP="00E967C6">
            <w:pPr>
              <w:contextualSpacing/>
              <w:jc w:val="both"/>
              <w:textAlignment w:val="baseline"/>
              <w:rPr>
                <w:rFonts w:ascii="Tahoma" w:hAnsi="Tahoma" w:cs="Tahoma"/>
                <w:color w:val="302F2F"/>
                <w:sz w:val="20"/>
                <w:szCs w:val="20"/>
              </w:rPr>
            </w:pPr>
            <w:r>
              <w:rPr>
                <w:rFonts w:ascii="Tahoma" w:hAnsi="Tahoma" w:cs="Tahoma"/>
                <w:color w:val="302F2F"/>
                <w:sz w:val="20"/>
              </w:rPr>
              <w:t>Evaluar la prestación de los servicios que se  tienen definidos</w:t>
            </w:r>
            <w:r w:rsidR="00E967C6" w:rsidRPr="00685FA1">
              <w:rPr>
                <w:rFonts w:ascii="Tahoma" w:hAnsi="Tahoma" w:cs="Tahoma"/>
                <w:color w:val="302F2F"/>
                <w:sz w:val="20"/>
              </w:rPr>
              <w:t xml:space="preserve"> en las diferentes Direcciones y Departamentos.</w:t>
            </w:r>
          </w:p>
        </w:tc>
        <w:tc>
          <w:tcPr>
            <w:tcW w:w="2977" w:type="dxa"/>
          </w:tcPr>
          <w:p w14:paraId="08F5C5CB" w14:textId="29E3FD6E" w:rsidR="00E967C6" w:rsidRPr="00362A15" w:rsidRDefault="00E967C6" w:rsidP="00E967C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procesos de evaluación programados en el año.</w:t>
            </w:r>
          </w:p>
        </w:tc>
        <w:tc>
          <w:tcPr>
            <w:tcW w:w="2835" w:type="dxa"/>
          </w:tcPr>
          <w:p w14:paraId="57B1B1A6" w14:textId="7370CFBC" w:rsidR="00E967C6" w:rsidRPr="00362A15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2A15">
              <w:rPr>
                <w:rFonts w:ascii="Tahoma" w:hAnsi="Tahoma" w:cs="Tahoma"/>
                <w:bCs/>
                <w:sz w:val="20"/>
                <w:szCs w:val="20"/>
              </w:rPr>
              <w:t xml:space="preserve">Remitir </w:t>
            </w:r>
            <w:r w:rsidR="00745F10">
              <w:rPr>
                <w:rFonts w:ascii="Tahoma" w:hAnsi="Tahoma" w:cs="Tahoma"/>
                <w:bCs/>
                <w:sz w:val="20"/>
                <w:szCs w:val="20"/>
              </w:rPr>
              <w:t>el resultado de las evaluaciones a la Jefatura correspondiente</w:t>
            </w:r>
            <w:r w:rsidRPr="00362A15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6F900EA" w14:textId="7C35742E" w:rsidR="00E967C6" w:rsidRPr="00362A15" w:rsidRDefault="00E967C6" w:rsidP="00E967C6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2A15">
              <w:rPr>
                <w:rFonts w:ascii="Tahoma" w:hAnsi="Tahoma" w:cs="Tahoma"/>
                <w:bCs/>
                <w:sz w:val="20"/>
                <w:szCs w:val="20"/>
              </w:rPr>
              <w:t xml:space="preserve">Remitir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la información d</w:t>
            </w:r>
            <w:r w:rsidRPr="00362A15">
              <w:rPr>
                <w:rFonts w:ascii="Tahoma" w:hAnsi="Tahoma" w:cs="Tahoma"/>
                <w:bCs/>
                <w:sz w:val="20"/>
                <w:szCs w:val="20"/>
              </w:rPr>
              <w:t xml:space="preserve">el 100%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los procesos de evaluación realizados.</w:t>
            </w:r>
          </w:p>
        </w:tc>
        <w:tc>
          <w:tcPr>
            <w:tcW w:w="1842" w:type="dxa"/>
          </w:tcPr>
          <w:p w14:paraId="29A4F6D6" w14:textId="77777777" w:rsidR="00E967C6" w:rsidRDefault="00E967C6" w:rsidP="00E967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A9C54C3" w14:textId="77777777" w:rsidR="00E967C6" w:rsidRPr="00362A15" w:rsidRDefault="00E967C6" w:rsidP="00E967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Anual</w:t>
            </w:r>
          </w:p>
        </w:tc>
      </w:tr>
      <w:tr w:rsidR="00E967C6" w:rsidRPr="00362A15" w14:paraId="7597058B" w14:textId="77777777" w:rsidTr="007E5060">
        <w:trPr>
          <w:trHeight w:val="275"/>
          <w:jc w:val="center"/>
        </w:trPr>
        <w:tc>
          <w:tcPr>
            <w:tcW w:w="2263" w:type="dxa"/>
            <w:vMerge/>
          </w:tcPr>
          <w:p w14:paraId="3E9BF3E6" w14:textId="77777777" w:rsidR="00E967C6" w:rsidRPr="00E967C6" w:rsidRDefault="00E967C6" w:rsidP="00E967C6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736027" w14:textId="44E8F4CB" w:rsidR="00E967C6" w:rsidRPr="00685FA1" w:rsidRDefault="00E967C6" w:rsidP="00625036">
            <w:pPr>
              <w:contextualSpacing/>
              <w:jc w:val="both"/>
              <w:textAlignment w:val="baseline"/>
              <w:rPr>
                <w:rFonts w:ascii="Tahoma" w:hAnsi="Tahoma" w:cs="Tahoma"/>
                <w:color w:val="302F2F"/>
                <w:sz w:val="20"/>
                <w:szCs w:val="20"/>
              </w:rPr>
            </w:pPr>
            <w:r w:rsidRPr="00685FA1">
              <w:rPr>
                <w:rFonts w:ascii="Tahoma" w:hAnsi="Tahoma" w:cs="Tahoma"/>
                <w:color w:val="302F2F"/>
                <w:sz w:val="20"/>
              </w:rPr>
              <w:t xml:space="preserve">Informar sobre el proceso de </w:t>
            </w:r>
            <w:r w:rsidR="00FD0846">
              <w:rPr>
                <w:rFonts w:ascii="Tahoma" w:hAnsi="Tahoma" w:cs="Tahoma"/>
                <w:color w:val="302F2F"/>
                <w:sz w:val="20"/>
              </w:rPr>
              <w:t>mejora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 xml:space="preserve"> que se </w:t>
            </w:r>
            <w:r w:rsidR="00FD0846">
              <w:rPr>
                <w:rFonts w:ascii="Tahoma" w:hAnsi="Tahoma" w:cs="Tahoma"/>
                <w:color w:val="302F2F"/>
                <w:sz w:val="20"/>
              </w:rPr>
              <w:t xml:space="preserve">deba 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>realiza</w:t>
            </w:r>
            <w:r w:rsidR="00FD0846">
              <w:rPr>
                <w:rFonts w:ascii="Tahoma" w:hAnsi="Tahoma" w:cs="Tahoma"/>
                <w:color w:val="302F2F"/>
                <w:sz w:val="20"/>
              </w:rPr>
              <w:t>r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 xml:space="preserve"> en cada Dirección</w:t>
            </w:r>
            <w:r w:rsidR="00FD0846">
              <w:rPr>
                <w:rFonts w:ascii="Tahoma" w:hAnsi="Tahoma" w:cs="Tahoma"/>
                <w:color w:val="302F2F"/>
                <w:sz w:val="20"/>
              </w:rPr>
              <w:t xml:space="preserve"> o Departamento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>, de forma que los funcionarios se conviertan en parte activa del mismo.</w:t>
            </w:r>
          </w:p>
        </w:tc>
        <w:tc>
          <w:tcPr>
            <w:tcW w:w="2977" w:type="dxa"/>
          </w:tcPr>
          <w:p w14:paraId="403C7BFA" w14:textId="3D415127" w:rsidR="00E967C6" w:rsidRPr="00362A15" w:rsidRDefault="00E81211" w:rsidP="00E967C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Proceder a informar de las acciones de mejora en aspectos de prestación de servicios que deban ejecutarse</w:t>
            </w:r>
            <w:r w:rsidR="00E967C6">
              <w:rPr>
                <w:rFonts w:ascii="Tahoma" w:hAnsi="Tahoma" w:cs="Tahoma"/>
                <w:bCs/>
                <w:sz w:val="20"/>
                <w:szCs w:val="20"/>
              </w:rPr>
              <w:t>, de forma que los mismos sean aplicados en cada Dirección / Departamento</w:t>
            </w:r>
            <w:r w:rsidR="00B0192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6B6D0E6B" w14:textId="599B63D4" w:rsidR="00E967C6" w:rsidRPr="00362A15" w:rsidRDefault="00E81211" w:rsidP="00E967C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Implementación de las acciones de mejora en cada Dirección / Departamento</w:t>
            </w:r>
            <w:r w:rsidR="00E967C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1CF0E97" w14:textId="2B2D6D9B" w:rsidR="00E967C6" w:rsidRPr="00362A15" w:rsidRDefault="00E967C6" w:rsidP="00E967C6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Cantidad </w:t>
            </w:r>
            <w:r w:rsidR="00E81211">
              <w:rPr>
                <w:rFonts w:ascii="Tahoma" w:hAnsi="Tahoma" w:cs="Tahoma"/>
                <w:bCs/>
                <w:sz w:val="20"/>
                <w:szCs w:val="20"/>
              </w:rPr>
              <w:t>de mejoras implementadas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/ Cantidad de </w:t>
            </w:r>
            <w:r w:rsidR="00E81211">
              <w:rPr>
                <w:rFonts w:ascii="Tahoma" w:hAnsi="Tahoma" w:cs="Tahoma"/>
                <w:bCs/>
                <w:sz w:val="20"/>
                <w:szCs w:val="20"/>
              </w:rPr>
              <w:t>mejoras definidas</w:t>
            </w:r>
            <w:r w:rsidR="001D7C6E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0F6F8A1B" w14:textId="77777777" w:rsidR="00E967C6" w:rsidRDefault="00E967C6" w:rsidP="00E967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8DA2C41" w14:textId="77777777" w:rsidR="00E967C6" w:rsidRDefault="00E967C6" w:rsidP="00E967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4E08D3C" w14:textId="77777777" w:rsidR="00E967C6" w:rsidRPr="00362A15" w:rsidRDefault="00E967C6" w:rsidP="00E967C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Anual</w:t>
            </w:r>
          </w:p>
        </w:tc>
      </w:tr>
      <w:tr w:rsidR="00FD0846" w:rsidRPr="00362A15" w14:paraId="27BFDFC8" w14:textId="77777777" w:rsidTr="007E5060">
        <w:trPr>
          <w:trHeight w:val="275"/>
          <w:jc w:val="center"/>
        </w:trPr>
        <w:tc>
          <w:tcPr>
            <w:tcW w:w="2263" w:type="dxa"/>
            <w:vMerge/>
          </w:tcPr>
          <w:p w14:paraId="625B5977" w14:textId="77777777" w:rsidR="00FD0846" w:rsidRPr="00E967C6" w:rsidRDefault="00FD0846" w:rsidP="00FD0846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5840CAF" w14:textId="47A9A5E0" w:rsidR="00FD0846" w:rsidRPr="00685FA1" w:rsidRDefault="00FD0846" w:rsidP="00FD0846">
            <w:pPr>
              <w:contextualSpacing/>
              <w:jc w:val="both"/>
              <w:textAlignment w:val="baseline"/>
              <w:rPr>
                <w:rFonts w:ascii="Tahoma" w:hAnsi="Tahoma" w:cs="Tahoma"/>
                <w:color w:val="302F2F"/>
                <w:sz w:val="20"/>
              </w:rPr>
            </w:pPr>
            <w:r>
              <w:rPr>
                <w:rFonts w:ascii="Tahoma" w:hAnsi="Tahoma" w:cs="Tahoma"/>
                <w:color w:val="302F2F"/>
                <w:sz w:val="20"/>
              </w:rPr>
              <w:t>Establece</w:t>
            </w:r>
            <w:r w:rsidR="00E81211">
              <w:rPr>
                <w:rFonts w:ascii="Tahoma" w:hAnsi="Tahoma" w:cs="Tahoma"/>
                <w:color w:val="302F2F"/>
                <w:sz w:val="20"/>
              </w:rPr>
              <w:t>r procesos de capacitación a los funcionarios que atienden usuarios.</w:t>
            </w:r>
          </w:p>
        </w:tc>
        <w:tc>
          <w:tcPr>
            <w:tcW w:w="2977" w:type="dxa"/>
          </w:tcPr>
          <w:p w14:paraId="15E78957" w14:textId="53A847D1" w:rsidR="00FD0846" w:rsidRDefault="00FD0846" w:rsidP="00FD084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Capacitar al personal en la aplicación de los procesos de servicio al cliente, de forma que los mismos sean aplicados en cada Dirección / Departamento.</w:t>
            </w:r>
          </w:p>
        </w:tc>
        <w:tc>
          <w:tcPr>
            <w:tcW w:w="2835" w:type="dxa"/>
          </w:tcPr>
          <w:p w14:paraId="6E8C9A6E" w14:textId="79D7EFF1" w:rsidR="00FD0846" w:rsidRDefault="00FD0846" w:rsidP="00FD084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Capacitar al 100% del personal que atiende usuarios en aspectos de servicio al cliente.</w:t>
            </w:r>
          </w:p>
        </w:tc>
        <w:tc>
          <w:tcPr>
            <w:tcW w:w="2268" w:type="dxa"/>
          </w:tcPr>
          <w:p w14:paraId="230D6746" w14:textId="6C1CFAA4" w:rsidR="00FD0846" w:rsidRDefault="00FD0846" w:rsidP="00FD0846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Cantidad funcionarios capacitados / Cantidad de funcionarios que atienden funcionarios en la PGR.</w:t>
            </w:r>
          </w:p>
        </w:tc>
        <w:tc>
          <w:tcPr>
            <w:tcW w:w="1842" w:type="dxa"/>
          </w:tcPr>
          <w:p w14:paraId="2B8A5BE6" w14:textId="77777777" w:rsidR="00FD0846" w:rsidRDefault="00FD0846" w:rsidP="00FD08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43F9EE7" w14:textId="75F44A10" w:rsidR="00FD0846" w:rsidRDefault="00FD0846" w:rsidP="00FD08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Anual</w:t>
            </w:r>
          </w:p>
        </w:tc>
      </w:tr>
      <w:tr w:rsidR="00FD0846" w:rsidRPr="00362A15" w14:paraId="3E35692B" w14:textId="77777777" w:rsidTr="007E5060">
        <w:trPr>
          <w:trHeight w:val="1453"/>
          <w:jc w:val="center"/>
        </w:trPr>
        <w:tc>
          <w:tcPr>
            <w:tcW w:w="2263" w:type="dxa"/>
            <w:vMerge/>
          </w:tcPr>
          <w:p w14:paraId="3DBCA207" w14:textId="77777777" w:rsidR="00FD0846" w:rsidRPr="00362A15" w:rsidRDefault="00FD0846" w:rsidP="00FD0846">
            <w:pPr>
              <w:pStyle w:val="Prrafodelista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604885" w14:textId="205DAE00" w:rsidR="00FD0846" w:rsidRPr="00685FA1" w:rsidRDefault="00FD0846" w:rsidP="00625036">
            <w:pPr>
              <w:contextualSpacing/>
              <w:jc w:val="both"/>
              <w:textAlignment w:val="baseline"/>
              <w:rPr>
                <w:rFonts w:ascii="Tahoma" w:hAnsi="Tahoma" w:cs="Tahoma"/>
                <w:color w:val="302F2F"/>
                <w:sz w:val="20"/>
                <w:szCs w:val="20"/>
              </w:rPr>
            </w:pPr>
            <w:r w:rsidRPr="00685FA1">
              <w:rPr>
                <w:rFonts w:ascii="Tahoma" w:hAnsi="Tahoma" w:cs="Tahoma"/>
                <w:color w:val="302F2F"/>
                <w:sz w:val="20"/>
              </w:rPr>
              <w:t xml:space="preserve">Enviar a todo el personal boletines informativos con resúmenes de los </w:t>
            </w:r>
            <w:r>
              <w:rPr>
                <w:rFonts w:ascii="Tahoma" w:hAnsi="Tahoma" w:cs="Tahoma"/>
                <w:color w:val="302F2F"/>
                <w:sz w:val="20"/>
              </w:rPr>
              <w:t>aspectos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 xml:space="preserve"> más relevantes de los procesos de </w:t>
            </w:r>
            <w:r>
              <w:rPr>
                <w:rFonts w:ascii="Tahoma" w:hAnsi="Tahoma" w:cs="Tahoma"/>
                <w:color w:val="302F2F"/>
                <w:sz w:val="20"/>
              </w:rPr>
              <w:t>prestación de servicios</w:t>
            </w:r>
            <w:r w:rsidRPr="00685FA1">
              <w:rPr>
                <w:rFonts w:ascii="Tahoma" w:hAnsi="Tahoma" w:cs="Tahoma"/>
                <w:color w:val="302F2F"/>
                <w:sz w:val="20"/>
              </w:rPr>
              <w:t>.</w:t>
            </w:r>
          </w:p>
        </w:tc>
        <w:tc>
          <w:tcPr>
            <w:tcW w:w="2977" w:type="dxa"/>
          </w:tcPr>
          <w:p w14:paraId="1DCAC9F2" w14:textId="15E3DA9F" w:rsidR="00FD0846" w:rsidRPr="00E967C6" w:rsidRDefault="00FD0846" w:rsidP="00FD0846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967C6">
              <w:rPr>
                <w:rFonts w:ascii="Tahoma" w:hAnsi="Tahoma" w:cs="Tahoma"/>
                <w:bCs/>
                <w:sz w:val="20"/>
                <w:szCs w:val="20"/>
              </w:rPr>
              <w:t>Se establecer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á por parte de la Contraloría de Servicios la información relevante que se deba enviar a los funcionarios.</w:t>
            </w:r>
          </w:p>
        </w:tc>
        <w:tc>
          <w:tcPr>
            <w:tcW w:w="2835" w:type="dxa"/>
          </w:tcPr>
          <w:p w14:paraId="07B2022A" w14:textId="77777777" w:rsidR="00FD0846" w:rsidRPr="00362A15" w:rsidRDefault="00FD0846" w:rsidP="00FD0846">
            <w:pPr>
              <w:pStyle w:val="Prrafodelista"/>
              <w:ind w:left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2A15">
              <w:rPr>
                <w:rFonts w:ascii="Tahoma" w:hAnsi="Tahoma" w:cs="Tahoma"/>
                <w:bCs/>
                <w:sz w:val="20"/>
                <w:szCs w:val="20"/>
              </w:rPr>
              <w:t>Remitir la información de interés a todo el personal.</w:t>
            </w:r>
          </w:p>
        </w:tc>
        <w:tc>
          <w:tcPr>
            <w:tcW w:w="2268" w:type="dxa"/>
          </w:tcPr>
          <w:p w14:paraId="5309B00B" w14:textId="7C4D3518" w:rsidR="00FD0846" w:rsidRPr="00362A15" w:rsidRDefault="00FD0846" w:rsidP="00FD0846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62A15">
              <w:rPr>
                <w:rFonts w:ascii="Tahoma" w:hAnsi="Tahoma" w:cs="Tahoma"/>
                <w:bCs/>
                <w:sz w:val="20"/>
                <w:szCs w:val="20"/>
              </w:rPr>
              <w:t xml:space="preserve">Remitir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la información d</w:t>
            </w:r>
            <w:r w:rsidRPr="00362A15">
              <w:rPr>
                <w:rFonts w:ascii="Tahoma" w:hAnsi="Tahoma" w:cs="Tahoma"/>
                <w:bCs/>
                <w:sz w:val="20"/>
                <w:szCs w:val="20"/>
              </w:rPr>
              <w:t xml:space="preserve">el 100% de </w:t>
            </w:r>
            <w:r w:rsidR="00DC59D3">
              <w:rPr>
                <w:rFonts w:ascii="Tahoma" w:hAnsi="Tahoma" w:cs="Tahoma"/>
                <w:bCs/>
                <w:sz w:val="20"/>
                <w:szCs w:val="20"/>
              </w:rPr>
              <w:t>las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DC59D3">
              <w:rPr>
                <w:rFonts w:ascii="Tahoma" w:hAnsi="Tahoma" w:cs="Tahoma"/>
                <w:bCs/>
                <w:sz w:val="20"/>
                <w:szCs w:val="20"/>
              </w:rPr>
              <w:t xml:space="preserve">evaluaciones de los procesos de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prestación de servicios.</w:t>
            </w:r>
          </w:p>
        </w:tc>
        <w:tc>
          <w:tcPr>
            <w:tcW w:w="1842" w:type="dxa"/>
          </w:tcPr>
          <w:p w14:paraId="35B364F9" w14:textId="77777777" w:rsidR="00FD0846" w:rsidRPr="00362A15" w:rsidRDefault="00FD0846" w:rsidP="00FD0846">
            <w:pPr>
              <w:pStyle w:val="Prrafodelista"/>
              <w:ind w:left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Anual</w:t>
            </w:r>
          </w:p>
        </w:tc>
      </w:tr>
    </w:tbl>
    <w:p w14:paraId="6F31576F" w14:textId="77777777" w:rsidR="00625036" w:rsidRPr="001D7C6E" w:rsidRDefault="00625036" w:rsidP="00625036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</w:rPr>
      </w:pPr>
    </w:p>
    <w:sectPr w:rsidR="00625036" w:rsidRPr="001D7C6E" w:rsidSect="00625036">
      <w:headerReference w:type="first" r:id="rId14"/>
      <w:pgSz w:w="15840" w:h="12240" w:orient="landscape" w:code="1"/>
      <w:pgMar w:top="1752" w:right="1440" w:bottom="1440" w:left="1440" w:header="618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084F" w14:textId="77777777" w:rsidR="00BA3802" w:rsidRDefault="00BA3802">
      <w:r>
        <w:separator/>
      </w:r>
    </w:p>
  </w:endnote>
  <w:endnote w:type="continuationSeparator" w:id="0">
    <w:p w14:paraId="1C50A456" w14:textId="77777777" w:rsidR="00BA3802" w:rsidRDefault="00BA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A1B1" w14:textId="77777777" w:rsidR="000308CF" w:rsidRDefault="000308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3E109" w14:textId="77777777" w:rsidR="000308CF" w:rsidRDefault="000308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4474" w14:textId="77777777"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14:paraId="2020F7D9" w14:textId="77777777" w:rsidR="000308CF" w:rsidRPr="00F5193D" w:rsidRDefault="000308CF" w:rsidP="002D4527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14:paraId="2BD11447" w14:textId="77777777"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Dirección: San José, Avenidas 2 y 6, calle 13, Internet Http://www.pgr.go.cr </w:t>
    </w:r>
  </w:p>
  <w:p w14:paraId="0F03B679" w14:textId="77777777"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Apdo. 78-1003 </w:t>
    </w:r>
    <w:smartTag w:uri="urn:schemas-microsoft-com:office:smarttags" w:element="PersonName">
      <w:smartTagPr>
        <w:attr w:name="ProductID" w:val="La Corte. Tel￩fono"/>
      </w:smartTagPr>
      <w:r w:rsidRPr="00F5193D">
        <w:rPr>
          <w:rFonts w:ascii="Tahoma" w:hAnsi="Tahoma"/>
          <w:sz w:val="16"/>
          <w:szCs w:val="16"/>
          <w:lang w:val="es-MX"/>
        </w:rPr>
        <w:t>La Corte. Teléfono</w:t>
      </w:r>
    </w:smartTag>
    <w:r w:rsidRPr="00F5193D">
      <w:rPr>
        <w:rFonts w:ascii="Tahoma" w:hAnsi="Tahoma"/>
        <w:sz w:val="16"/>
        <w:szCs w:val="16"/>
        <w:lang w:val="es-MX"/>
      </w:rPr>
      <w:t xml:space="preserve"> 2243-8400, faxes 2233-7010, 2255-0997</w:t>
    </w:r>
    <w:r>
      <w:rPr>
        <w:rFonts w:ascii="Tahoma" w:hAnsi="Tahoma"/>
        <w:sz w:val="16"/>
        <w:szCs w:val="16"/>
        <w:lang w:val="es-MX"/>
      </w:rPr>
      <w:t>, 2222-5335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BA0D" w14:textId="37853A0A"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14:paraId="50E06827" w14:textId="77777777" w:rsidR="000308CF" w:rsidRPr="00F5193D" w:rsidRDefault="000308CF" w:rsidP="00BD0E07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14:paraId="4C087B6E" w14:textId="77777777"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Dirección: San José, Avenidas 2 y 6, calle 13, Internet Http://www.pgr.go.cr </w:t>
    </w:r>
  </w:p>
  <w:p w14:paraId="7C740DF0" w14:textId="77777777"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Apdo. 78-1003 </w:t>
    </w:r>
    <w:smartTag w:uri="urn:schemas-microsoft-com:office:smarttags" w:element="PersonName">
      <w:smartTagPr>
        <w:attr w:name="ProductID" w:val="La Corte. Tel￩fono"/>
      </w:smartTagPr>
      <w:r w:rsidRPr="00F5193D">
        <w:rPr>
          <w:rFonts w:ascii="Tahoma" w:hAnsi="Tahoma"/>
          <w:sz w:val="16"/>
          <w:szCs w:val="16"/>
          <w:lang w:val="es-MX"/>
        </w:rPr>
        <w:t>La Corte. Teléfono</w:t>
      </w:r>
    </w:smartTag>
    <w:r w:rsidRPr="00F5193D">
      <w:rPr>
        <w:rFonts w:ascii="Tahoma" w:hAnsi="Tahoma"/>
        <w:sz w:val="16"/>
        <w:szCs w:val="16"/>
        <w:lang w:val="es-MX"/>
      </w:rPr>
      <w:t xml:space="preserve"> 2243-8400, faxes 2233-7010, 2255-0997</w:t>
    </w:r>
    <w:r>
      <w:rPr>
        <w:rFonts w:ascii="Tahoma" w:hAnsi="Tahoma"/>
        <w:sz w:val="16"/>
        <w:szCs w:val="16"/>
        <w:lang w:val="es-MX"/>
      </w:rPr>
      <w:t>, 2222-5335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AA36" w14:textId="77777777" w:rsidR="00BA3802" w:rsidRDefault="00BA3802">
      <w:r>
        <w:separator/>
      </w:r>
    </w:p>
  </w:footnote>
  <w:footnote w:type="continuationSeparator" w:id="0">
    <w:p w14:paraId="63834A6A" w14:textId="77777777" w:rsidR="00BA3802" w:rsidRDefault="00BA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E0A7" w14:textId="77777777" w:rsidR="000308CF" w:rsidRDefault="000308CF" w:rsidP="00216A3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555DC" w14:textId="77777777" w:rsidR="000308CF" w:rsidRDefault="000308CF" w:rsidP="00216A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0FC9" w14:textId="5DB1369F" w:rsidR="000308CF" w:rsidRPr="002D4527" w:rsidRDefault="00A11C87" w:rsidP="002D4527">
    <w:pPr>
      <w:pStyle w:val="Encabezado"/>
      <w:tabs>
        <w:tab w:val="clear" w:pos="4252"/>
        <w:tab w:val="clear" w:pos="8504"/>
      </w:tabs>
      <w:ind w:left="-709" w:right="-22"/>
      <w:jc w:val="right"/>
      <w:rPr>
        <w:rStyle w:val="Nmerodepgina"/>
        <w:rFonts w:ascii="Tahoma" w:hAnsi="Tahoma"/>
      </w:rPr>
    </w:pPr>
    <w:r w:rsidRPr="002638EC">
      <w:rPr>
        <w:rFonts w:ascii="Tahoma" w:hAnsi="Tahoma" w:cs="Tahoma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896200" wp14:editId="29AED7C4">
              <wp:simplePos x="0" y="0"/>
              <wp:positionH relativeFrom="column">
                <wp:posOffset>-351079</wp:posOffset>
              </wp:positionH>
              <wp:positionV relativeFrom="paragraph">
                <wp:posOffset>-248920</wp:posOffset>
              </wp:positionV>
              <wp:extent cx="6310630" cy="59626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0630" cy="596265"/>
                        <a:chOff x="0" y="0"/>
                        <a:chExt cx="6310630" cy="59626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0630" cy="5962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162050" y="200025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3E06" w14:textId="77777777" w:rsidR="00A11C87" w:rsidRPr="00B91945" w:rsidRDefault="00A11C87" w:rsidP="00A11C87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color w:val="002060"/>
                              </w:rPr>
                            </w:pPr>
                            <w:r w:rsidRPr="00B91945">
                              <w:rPr>
                                <w:rFonts w:ascii="Palatino Linotype" w:hAnsi="Palatino Linotype"/>
                                <w:b/>
                                <w:bCs/>
                                <w:color w:val="002060"/>
                              </w:rPr>
                              <w:t>Procuraduría General de la República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96200" id="Grupo 2" o:spid="_x0000_s1026" style="position:absolute;left:0;text-align:left;margin-left:-27.65pt;margin-top:-19.6pt;width:496.9pt;height:46.95pt;z-index:-251655168" coordsize="63106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63106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1620;top:2000;width:5067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77913E06" w14:textId="77777777" w:rsidR="00A11C87" w:rsidRPr="00B91945" w:rsidRDefault="00A11C87" w:rsidP="00A11C87">
                      <w:pPr>
                        <w:rPr>
                          <w:rFonts w:ascii="Palatino Linotype" w:hAnsi="Palatino Linotype"/>
                          <w:b/>
                          <w:bCs/>
                          <w:color w:val="002060"/>
                        </w:rPr>
                      </w:pPr>
                      <w:r w:rsidRPr="00B91945">
                        <w:rPr>
                          <w:rFonts w:ascii="Palatino Linotype" w:hAnsi="Palatino Linotype"/>
                          <w:b/>
                          <w:bCs/>
                          <w:color w:val="002060"/>
                        </w:rPr>
                        <w:t>Procuraduría General de la República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0308CF" w:rsidRPr="00E84EB3">
      <w:rPr>
        <w:rStyle w:val="Nmerodepgina"/>
        <w:rFonts w:ascii="Tahoma" w:hAnsi="Tahoma" w:cs="Tahoma"/>
      </w:rPr>
      <w:fldChar w:fldCharType="begin"/>
    </w:r>
    <w:r w:rsidR="000308CF" w:rsidRPr="00E84EB3">
      <w:rPr>
        <w:rStyle w:val="Nmerodepgina"/>
        <w:rFonts w:ascii="Tahoma" w:hAnsi="Tahoma" w:cs="Tahoma"/>
        <w:lang w:val="es-MX"/>
      </w:rPr>
      <w:instrText xml:space="preserve">PAGE  </w:instrText>
    </w:r>
    <w:r w:rsidR="000308CF" w:rsidRPr="00E84EB3">
      <w:rPr>
        <w:rStyle w:val="Nmerodepgina"/>
        <w:rFonts w:ascii="Tahoma" w:hAnsi="Tahoma" w:cs="Tahoma"/>
      </w:rPr>
      <w:fldChar w:fldCharType="separate"/>
    </w:r>
    <w:r w:rsidR="005F3FB9">
      <w:rPr>
        <w:rStyle w:val="Nmerodepgina"/>
        <w:rFonts w:ascii="Tahoma" w:hAnsi="Tahoma" w:cs="Tahoma"/>
        <w:noProof/>
        <w:lang w:val="es-MX"/>
      </w:rPr>
      <w:t>2</w:t>
    </w:r>
    <w:r w:rsidR="000308CF" w:rsidRPr="00E84EB3">
      <w:rPr>
        <w:rStyle w:val="Nmerodepgina"/>
        <w:rFonts w:ascii="Tahoma" w:hAnsi="Tahoma" w:cs="Tahoma"/>
      </w:rPr>
      <w:fldChar w:fldCharType="end"/>
    </w:r>
  </w:p>
  <w:p w14:paraId="535857ED" w14:textId="77777777" w:rsidR="000308CF" w:rsidRDefault="000308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946137"/>
      <w:docPartObj>
        <w:docPartGallery w:val="Page Numbers (Top of Page)"/>
        <w:docPartUnique/>
      </w:docPartObj>
    </w:sdtPr>
    <w:sdtEndPr/>
    <w:sdtContent>
      <w:p w14:paraId="652B1CDE" w14:textId="53C595B3" w:rsidR="00625036" w:rsidRDefault="00242257">
        <w:pPr>
          <w:pStyle w:val="Encabezado"/>
          <w:jc w:val="right"/>
        </w:pPr>
        <w:r w:rsidRPr="002638EC">
          <w:rPr>
            <w:rFonts w:ascii="Tahoma" w:hAnsi="Tahoma" w:cs="Tahoma"/>
            <w:noProof/>
          </w:rPr>
          <mc:AlternateContent>
            <mc:Choice Requires="wpg">
              <w:drawing>
                <wp:anchor distT="0" distB="0" distL="114300" distR="114300" simplePos="0" relativeHeight="251663360" behindDoc="1" locked="0" layoutInCell="1" allowOverlap="1" wp14:anchorId="5E0CE3E5" wp14:editId="38637701">
                  <wp:simplePos x="0" y="0"/>
                  <wp:positionH relativeFrom="column">
                    <wp:posOffset>-323850</wp:posOffset>
                  </wp:positionH>
                  <wp:positionV relativeFrom="paragraph">
                    <wp:posOffset>-276860</wp:posOffset>
                  </wp:positionV>
                  <wp:extent cx="6310630" cy="596265"/>
                  <wp:effectExtent l="0" t="0" r="0" b="0"/>
                  <wp:wrapNone/>
                  <wp:docPr id="3" name="Grupo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310630" cy="596265"/>
                            <a:chOff x="0" y="0"/>
                            <a:chExt cx="6310630" cy="596265"/>
                          </a:xfrm>
                        </wpg:grpSpPr>
                        <pic:pic xmlns:pic="http://schemas.openxmlformats.org/drawingml/2006/picture">
                          <pic:nvPicPr>
                            <pic:cNvPr id="4" name="Imagen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310630" cy="5962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050" y="200025"/>
                              <a:ext cx="50673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3EA4" w14:textId="77777777" w:rsidR="00242257" w:rsidRPr="00B91945" w:rsidRDefault="00242257" w:rsidP="00242257">
                                <w:pPr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</w:rPr>
                                </w:pPr>
                                <w:r w:rsidRPr="00B91945"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</w:rPr>
                                  <w:t>Procuraduría General de la República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E0CE3E5" id="Grupo 3" o:spid="_x0000_s1029" style="position:absolute;left:0;text-align:left;margin-left:-25.5pt;margin-top:-21.8pt;width:496.9pt;height:46.95pt;z-index:-251653120" coordsize="63106,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4" o:spid="_x0000_s1030" type="#_x0000_t75" style="position:absolute;width:63106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">
                    <v:imagedata r:id="rId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1" type="#_x0000_t202" style="position:absolute;left:11620;top:2000;width:5067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53B53EA4" w14:textId="77777777" w:rsidR="00242257" w:rsidRPr="00B91945" w:rsidRDefault="00242257" w:rsidP="00242257">
                          <w:pPr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</w:rPr>
                          </w:pPr>
                          <w:r w:rsidRPr="00B91945"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</w:rPr>
                            <w:t>Procuraduría General de la República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="00625036">
          <w:fldChar w:fldCharType="begin"/>
        </w:r>
        <w:r w:rsidR="00625036">
          <w:instrText>PAGE   \* MERGEFORMAT</w:instrText>
        </w:r>
        <w:r w:rsidR="00625036">
          <w:fldChar w:fldCharType="separate"/>
        </w:r>
        <w:r w:rsidR="00625036">
          <w:rPr>
            <w:lang w:val="es-ES"/>
          </w:rPr>
          <w:t>2</w:t>
        </w:r>
        <w:r w:rsidR="00625036">
          <w:fldChar w:fldCharType="end"/>
        </w:r>
      </w:p>
    </w:sdtContent>
  </w:sdt>
  <w:p w14:paraId="589E8D5C" w14:textId="588AF022" w:rsidR="000308CF" w:rsidRDefault="000308CF" w:rsidP="002D3595">
    <w:pPr>
      <w:pStyle w:val="Encabezado"/>
      <w:ind w:left="-540"/>
      <w:rPr>
        <w:noProof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298820"/>
      <w:docPartObj>
        <w:docPartGallery w:val="Page Numbers (Top of Page)"/>
        <w:docPartUnique/>
      </w:docPartObj>
    </w:sdtPr>
    <w:sdtEndPr/>
    <w:sdtContent>
      <w:p w14:paraId="39BA8D72" w14:textId="77777777" w:rsidR="00625036" w:rsidRDefault="00625036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4D12A5A" w14:textId="77777777" w:rsidR="00625036" w:rsidRDefault="00625036" w:rsidP="002D3595">
    <w:pPr>
      <w:pStyle w:val="Encabezado"/>
      <w:ind w:left="-54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904"/>
    <w:multiLevelType w:val="multilevel"/>
    <w:tmpl w:val="D978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210658"/>
    <w:multiLevelType w:val="multilevel"/>
    <w:tmpl w:val="6C3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309D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BA11A4"/>
    <w:multiLevelType w:val="hybridMultilevel"/>
    <w:tmpl w:val="E9D8B2C0"/>
    <w:lvl w:ilvl="0" w:tplc="EE20C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4A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25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6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2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05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0B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C3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A42B83"/>
    <w:multiLevelType w:val="hybridMultilevel"/>
    <w:tmpl w:val="D52ED5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6273"/>
    <w:multiLevelType w:val="hybridMultilevel"/>
    <w:tmpl w:val="A510D298"/>
    <w:lvl w:ilvl="0" w:tplc="96D4E8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3" w:hanging="360"/>
      </w:p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F0AB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571DD9"/>
    <w:multiLevelType w:val="hybridMultilevel"/>
    <w:tmpl w:val="7696C43E"/>
    <w:lvl w:ilvl="0" w:tplc="1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5870AD6"/>
    <w:multiLevelType w:val="hybridMultilevel"/>
    <w:tmpl w:val="CF4E916A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89D69CE"/>
    <w:multiLevelType w:val="hybridMultilevel"/>
    <w:tmpl w:val="853254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6512B"/>
    <w:multiLevelType w:val="hybridMultilevel"/>
    <w:tmpl w:val="62AE3CFC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4D35F4B"/>
    <w:multiLevelType w:val="hybridMultilevel"/>
    <w:tmpl w:val="F4724644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85E27"/>
    <w:multiLevelType w:val="hybridMultilevel"/>
    <w:tmpl w:val="5E5A1A96"/>
    <w:lvl w:ilvl="0" w:tplc="A2B8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02F2F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303AA"/>
    <w:multiLevelType w:val="hybridMultilevel"/>
    <w:tmpl w:val="836899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7F08"/>
    <w:multiLevelType w:val="hybridMultilevel"/>
    <w:tmpl w:val="2F8A3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D6CDE"/>
    <w:multiLevelType w:val="hybridMultilevel"/>
    <w:tmpl w:val="80A0D9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B6102"/>
    <w:multiLevelType w:val="hybridMultilevel"/>
    <w:tmpl w:val="4DF64D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878F4"/>
    <w:multiLevelType w:val="hybridMultilevel"/>
    <w:tmpl w:val="67EE735E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185D05"/>
    <w:multiLevelType w:val="multilevel"/>
    <w:tmpl w:val="A17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01B69"/>
    <w:multiLevelType w:val="hybridMultilevel"/>
    <w:tmpl w:val="9CB2CE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B68B8"/>
    <w:multiLevelType w:val="multilevel"/>
    <w:tmpl w:val="44D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F5EBC"/>
    <w:multiLevelType w:val="hybridMultilevel"/>
    <w:tmpl w:val="3A2C3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63723"/>
    <w:multiLevelType w:val="hybridMultilevel"/>
    <w:tmpl w:val="004EEAC6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589E7E7C"/>
    <w:multiLevelType w:val="hybridMultilevel"/>
    <w:tmpl w:val="612E9712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3C8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1D6AC7"/>
    <w:multiLevelType w:val="hybridMultilevel"/>
    <w:tmpl w:val="50D2F9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946A5"/>
    <w:multiLevelType w:val="multilevel"/>
    <w:tmpl w:val="48B81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6A17466F"/>
    <w:multiLevelType w:val="hybridMultilevel"/>
    <w:tmpl w:val="A43040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C3F54"/>
    <w:multiLevelType w:val="hybridMultilevel"/>
    <w:tmpl w:val="79483858"/>
    <w:lvl w:ilvl="0" w:tplc="B4EE9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02F2F"/>
        <w:sz w:val="2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005917"/>
    <w:multiLevelType w:val="hybridMultilevel"/>
    <w:tmpl w:val="10FAB0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8005F"/>
    <w:multiLevelType w:val="multilevel"/>
    <w:tmpl w:val="E27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15"/>
  </w:num>
  <w:num w:numId="5">
    <w:abstractNumId w:val="27"/>
  </w:num>
  <w:num w:numId="6">
    <w:abstractNumId w:val="27"/>
  </w:num>
  <w:num w:numId="7">
    <w:abstractNumId w:val="0"/>
  </w:num>
  <w:num w:numId="8">
    <w:abstractNumId w:val="1"/>
  </w:num>
  <w:num w:numId="9">
    <w:abstractNumId w:val="31"/>
  </w:num>
  <w:num w:numId="10">
    <w:abstractNumId w:val="29"/>
  </w:num>
  <w:num w:numId="11">
    <w:abstractNumId w:val="19"/>
  </w:num>
  <w:num w:numId="12">
    <w:abstractNumId w:val="10"/>
  </w:num>
  <w:num w:numId="13">
    <w:abstractNumId w:val="22"/>
  </w:num>
  <w:num w:numId="14">
    <w:abstractNumId w:val="20"/>
  </w:num>
  <w:num w:numId="15">
    <w:abstractNumId w:val="7"/>
  </w:num>
  <w:num w:numId="16">
    <w:abstractNumId w:val="4"/>
  </w:num>
  <w:num w:numId="17">
    <w:abstractNumId w:val="9"/>
  </w:num>
  <w:num w:numId="18">
    <w:abstractNumId w:val="11"/>
  </w:num>
  <w:num w:numId="19">
    <w:abstractNumId w:val="23"/>
  </w:num>
  <w:num w:numId="20">
    <w:abstractNumId w:val="5"/>
  </w:num>
  <w:num w:numId="21">
    <w:abstractNumId w:val="26"/>
  </w:num>
  <w:num w:numId="22">
    <w:abstractNumId w:val="14"/>
  </w:num>
  <w:num w:numId="23">
    <w:abstractNumId w:val="21"/>
  </w:num>
  <w:num w:numId="24">
    <w:abstractNumId w:val="16"/>
  </w:num>
  <w:num w:numId="25">
    <w:abstractNumId w:val="3"/>
  </w:num>
  <w:num w:numId="26">
    <w:abstractNumId w:val="17"/>
  </w:num>
  <w:num w:numId="27">
    <w:abstractNumId w:val="18"/>
  </w:num>
  <w:num w:numId="28">
    <w:abstractNumId w:val="28"/>
  </w:num>
  <w:num w:numId="29">
    <w:abstractNumId w:val="12"/>
  </w:num>
  <w:num w:numId="30">
    <w:abstractNumId w:val="24"/>
  </w:num>
  <w:num w:numId="31">
    <w:abstractNumId w:val="30"/>
  </w:num>
  <w:num w:numId="32">
    <w:abstractNumId w:val="13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81"/>
    <w:rsid w:val="000139F9"/>
    <w:rsid w:val="0002137C"/>
    <w:rsid w:val="0002434D"/>
    <w:rsid w:val="000308CF"/>
    <w:rsid w:val="00041E5B"/>
    <w:rsid w:val="000662F6"/>
    <w:rsid w:val="00076E63"/>
    <w:rsid w:val="00084761"/>
    <w:rsid w:val="000B05F8"/>
    <w:rsid w:val="000D022A"/>
    <w:rsid w:val="000D77AF"/>
    <w:rsid w:val="000F76EB"/>
    <w:rsid w:val="00107AF1"/>
    <w:rsid w:val="00112BB6"/>
    <w:rsid w:val="00120E2E"/>
    <w:rsid w:val="00150D30"/>
    <w:rsid w:val="00156490"/>
    <w:rsid w:val="001650AB"/>
    <w:rsid w:val="00170E2F"/>
    <w:rsid w:val="00175CD9"/>
    <w:rsid w:val="00184633"/>
    <w:rsid w:val="001A7A4B"/>
    <w:rsid w:val="001D0169"/>
    <w:rsid w:val="001D5346"/>
    <w:rsid w:val="001D7C6E"/>
    <w:rsid w:val="001F2847"/>
    <w:rsid w:val="001F5EDA"/>
    <w:rsid w:val="002037FD"/>
    <w:rsid w:val="00216A31"/>
    <w:rsid w:val="00216C03"/>
    <w:rsid w:val="002231A7"/>
    <w:rsid w:val="00225F70"/>
    <w:rsid w:val="00232D9C"/>
    <w:rsid w:val="00233F2E"/>
    <w:rsid w:val="00242257"/>
    <w:rsid w:val="00252DF8"/>
    <w:rsid w:val="0025796D"/>
    <w:rsid w:val="00267F1B"/>
    <w:rsid w:val="00270F0D"/>
    <w:rsid w:val="0027723A"/>
    <w:rsid w:val="0029478E"/>
    <w:rsid w:val="002979D6"/>
    <w:rsid w:val="002A643E"/>
    <w:rsid w:val="002B43A2"/>
    <w:rsid w:val="002C2247"/>
    <w:rsid w:val="002C5C62"/>
    <w:rsid w:val="002C6F61"/>
    <w:rsid w:val="002D3595"/>
    <w:rsid w:val="002D4527"/>
    <w:rsid w:val="002F415C"/>
    <w:rsid w:val="002F79D0"/>
    <w:rsid w:val="003215AE"/>
    <w:rsid w:val="00346BFB"/>
    <w:rsid w:val="00346D45"/>
    <w:rsid w:val="00362A15"/>
    <w:rsid w:val="00372394"/>
    <w:rsid w:val="0038797B"/>
    <w:rsid w:val="00391024"/>
    <w:rsid w:val="003B5257"/>
    <w:rsid w:val="003B6064"/>
    <w:rsid w:val="003C1DD6"/>
    <w:rsid w:val="003C7BB5"/>
    <w:rsid w:val="003D191C"/>
    <w:rsid w:val="003D5267"/>
    <w:rsid w:val="003E75D1"/>
    <w:rsid w:val="003F4F43"/>
    <w:rsid w:val="00417078"/>
    <w:rsid w:val="00417382"/>
    <w:rsid w:val="004227A8"/>
    <w:rsid w:val="0044598C"/>
    <w:rsid w:val="0045424A"/>
    <w:rsid w:val="00455911"/>
    <w:rsid w:val="00456E49"/>
    <w:rsid w:val="00462E73"/>
    <w:rsid w:val="00487792"/>
    <w:rsid w:val="0049356C"/>
    <w:rsid w:val="00494AFA"/>
    <w:rsid w:val="00495945"/>
    <w:rsid w:val="004A3E8A"/>
    <w:rsid w:val="004D6381"/>
    <w:rsid w:val="004E08C1"/>
    <w:rsid w:val="00502329"/>
    <w:rsid w:val="00503E72"/>
    <w:rsid w:val="00517D67"/>
    <w:rsid w:val="0054486E"/>
    <w:rsid w:val="0055330F"/>
    <w:rsid w:val="00560245"/>
    <w:rsid w:val="00592B9D"/>
    <w:rsid w:val="005A790C"/>
    <w:rsid w:val="005D1A5E"/>
    <w:rsid w:val="005D2133"/>
    <w:rsid w:val="005D4CCD"/>
    <w:rsid w:val="005E0326"/>
    <w:rsid w:val="005F0A0D"/>
    <w:rsid w:val="005F10FF"/>
    <w:rsid w:val="005F3FB9"/>
    <w:rsid w:val="006078E2"/>
    <w:rsid w:val="0061153F"/>
    <w:rsid w:val="00625036"/>
    <w:rsid w:val="006365A7"/>
    <w:rsid w:val="00647B07"/>
    <w:rsid w:val="00650799"/>
    <w:rsid w:val="00657661"/>
    <w:rsid w:val="00661A91"/>
    <w:rsid w:val="00666CCE"/>
    <w:rsid w:val="00674352"/>
    <w:rsid w:val="00685FA1"/>
    <w:rsid w:val="00696CFC"/>
    <w:rsid w:val="006A0EC8"/>
    <w:rsid w:val="006B503D"/>
    <w:rsid w:val="006B7E5B"/>
    <w:rsid w:val="006C7FAE"/>
    <w:rsid w:val="006E4181"/>
    <w:rsid w:val="006E4500"/>
    <w:rsid w:val="006F2806"/>
    <w:rsid w:val="0070512A"/>
    <w:rsid w:val="00713B86"/>
    <w:rsid w:val="00745F10"/>
    <w:rsid w:val="00747775"/>
    <w:rsid w:val="0079040C"/>
    <w:rsid w:val="00793177"/>
    <w:rsid w:val="007A1DB2"/>
    <w:rsid w:val="007B20C4"/>
    <w:rsid w:val="007B2FE3"/>
    <w:rsid w:val="007D2598"/>
    <w:rsid w:val="007E16F6"/>
    <w:rsid w:val="007E5060"/>
    <w:rsid w:val="007F76D8"/>
    <w:rsid w:val="00813C7D"/>
    <w:rsid w:val="00814CE7"/>
    <w:rsid w:val="008164F6"/>
    <w:rsid w:val="00821822"/>
    <w:rsid w:val="0084447D"/>
    <w:rsid w:val="00861B6A"/>
    <w:rsid w:val="0086289C"/>
    <w:rsid w:val="00865640"/>
    <w:rsid w:val="008730E7"/>
    <w:rsid w:val="0087545F"/>
    <w:rsid w:val="0087717F"/>
    <w:rsid w:val="00883108"/>
    <w:rsid w:val="008909D0"/>
    <w:rsid w:val="00890BF9"/>
    <w:rsid w:val="008A1F08"/>
    <w:rsid w:val="008D0729"/>
    <w:rsid w:val="008F636B"/>
    <w:rsid w:val="008F667A"/>
    <w:rsid w:val="009113DA"/>
    <w:rsid w:val="00935928"/>
    <w:rsid w:val="00937433"/>
    <w:rsid w:val="0095573C"/>
    <w:rsid w:val="009653ED"/>
    <w:rsid w:val="00965CC8"/>
    <w:rsid w:val="009737B9"/>
    <w:rsid w:val="00984328"/>
    <w:rsid w:val="009847AA"/>
    <w:rsid w:val="009A2AFB"/>
    <w:rsid w:val="009A740C"/>
    <w:rsid w:val="009B6906"/>
    <w:rsid w:val="009D0377"/>
    <w:rsid w:val="009D480F"/>
    <w:rsid w:val="00A077D4"/>
    <w:rsid w:val="00A11C87"/>
    <w:rsid w:val="00A3111E"/>
    <w:rsid w:val="00A32466"/>
    <w:rsid w:val="00A433AE"/>
    <w:rsid w:val="00A60320"/>
    <w:rsid w:val="00A80734"/>
    <w:rsid w:val="00A905FD"/>
    <w:rsid w:val="00AA42AC"/>
    <w:rsid w:val="00AA51FB"/>
    <w:rsid w:val="00AA63BC"/>
    <w:rsid w:val="00AA7F97"/>
    <w:rsid w:val="00AC047C"/>
    <w:rsid w:val="00AE5949"/>
    <w:rsid w:val="00B01926"/>
    <w:rsid w:val="00B05980"/>
    <w:rsid w:val="00B059A1"/>
    <w:rsid w:val="00B10EC6"/>
    <w:rsid w:val="00B153F2"/>
    <w:rsid w:val="00B22CC2"/>
    <w:rsid w:val="00B24C66"/>
    <w:rsid w:val="00B3121B"/>
    <w:rsid w:val="00B3317C"/>
    <w:rsid w:val="00B36CC5"/>
    <w:rsid w:val="00B52F72"/>
    <w:rsid w:val="00B548FA"/>
    <w:rsid w:val="00B67F6F"/>
    <w:rsid w:val="00BA3802"/>
    <w:rsid w:val="00BA76E9"/>
    <w:rsid w:val="00BC3678"/>
    <w:rsid w:val="00BC5F85"/>
    <w:rsid w:val="00BD0E07"/>
    <w:rsid w:val="00BD5C30"/>
    <w:rsid w:val="00BD6CC2"/>
    <w:rsid w:val="00BE1270"/>
    <w:rsid w:val="00BE37C7"/>
    <w:rsid w:val="00BE527D"/>
    <w:rsid w:val="00BF783B"/>
    <w:rsid w:val="00C056A6"/>
    <w:rsid w:val="00C123FC"/>
    <w:rsid w:val="00C13797"/>
    <w:rsid w:val="00C225B3"/>
    <w:rsid w:val="00C27F77"/>
    <w:rsid w:val="00C361BA"/>
    <w:rsid w:val="00C444E3"/>
    <w:rsid w:val="00C4638E"/>
    <w:rsid w:val="00C47D06"/>
    <w:rsid w:val="00C503F2"/>
    <w:rsid w:val="00C56B1E"/>
    <w:rsid w:val="00C579CB"/>
    <w:rsid w:val="00C71D12"/>
    <w:rsid w:val="00C84AC6"/>
    <w:rsid w:val="00C85E9C"/>
    <w:rsid w:val="00C86555"/>
    <w:rsid w:val="00C91E79"/>
    <w:rsid w:val="00C9777A"/>
    <w:rsid w:val="00CB0531"/>
    <w:rsid w:val="00CB35A8"/>
    <w:rsid w:val="00CC05A3"/>
    <w:rsid w:val="00CC2A19"/>
    <w:rsid w:val="00CC692E"/>
    <w:rsid w:val="00CD2709"/>
    <w:rsid w:val="00CD5816"/>
    <w:rsid w:val="00D04D79"/>
    <w:rsid w:val="00D112FF"/>
    <w:rsid w:val="00D22779"/>
    <w:rsid w:val="00D52FB9"/>
    <w:rsid w:val="00D77845"/>
    <w:rsid w:val="00D96393"/>
    <w:rsid w:val="00DA06CB"/>
    <w:rsid w:val="00DA5620"/>
    <w:rsid w:val="00DB3873"/>
    <w:rsid w:val="00DB4011"/>
    <w:rsid w:val="00DB779F"/>
    <w:rsid w:val="00DC179C"/>
    <w:rsid w:val="00DC59D3"/>
    <w:rsid w:val="00DD611E"/>
    <w:rsid w:val="00DE5B29"/>
    <w:rsid w:val="00DF2DB2"/>
    <w:rsid w:val="00E0031F"/>
    <w:rsid w:val="00E73EF8"/>
    <w:rsid w:val="00E77A48"/>
    <w:rsid w:val="00E81211"/>
    <w:rsid w:val="00E967C6"/>
    <w:rsid w:val="00E979C9"/>
    <w:rsid w:val="00EF5128"/>
    <w:rsid w:val="00F06EE9"/>
    <w:rsid w:val="00F2197E"/>
    <w:rsid w:val="00F3039C"/>
    <w:rsid w:val="00F47BF7"/>
    <w:rsid w:val="00F5193D"/>
    <w:rsid w:val="00F555F9"/>
    <w:rsid w:val="00F66842"/>
    <w:rsid w:val="00F677F2"/>
    <w:rsid w:val="00F72E51"/>
    <w:rsid w:val="00F7617E"/>
    <w:rsid w:val="00F806CC"/>
    <w:rsid w:val="00F8500A"/>
    <w:rsid w:val="00F8679C"/>
    <w:rsid w:val="00F951AA"/>
    <w:rsid w:val="00FA4CED"/>
    <w:rsid w:val="00FA5E89"/>
    <w:rsid w:val="00FA7095"/>
    <w:rsid w:val="00FB362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19944B0"/>
  <w15:chartTrackingRefBased/>
  <w15:docId w15:val="{5CBCBF5A-1605-4588-A82D-4F926757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CR" w:eastAsia="es-CR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92E"/>
  </w:style>
  <w:style w:type="paragraph" w:styleId="Ttulo1">
    <w:name w:val="heading 1"/>
    <w:basedOn w:val="Normal"/>
    <w:next w:val="Normal"/>
    <w:link w:val="Ttulo1Car"/>
    <w:uiPriority w:val="9"/>
    <w:qFormat/>
    <w:rsid w:val="00CC692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69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C692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92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right="22" w:firstLine="720"/>
      <w:jc w:val="both"/>
    </w:pPr>
    <w:rPr>
      <w:rFonts w:ascii="Tahoma" w:hAnsi="Tahoma"/>
      <w:sz w:val="32"/>
      <w:lang w:val="es-MX"/>
    </w:rPr>
  </w:style>
  <w:style w:type="paragraph" w:styleId="Textodebloque">
    <w:name w:val="Block Text"/>
    <w:basedOn w:val="Normal"/>
    <w:pPr>
      <w:ind w:left="720" w:right="1642"/>
      <w:jc w:val="both"/>
    </w:pPr>
    <w:rPr>
      <w:rFonts w:ascii="Tahoma" w:hAnsi="Tahoma"/>
      <w:i/>
      <w:sz w:val="32"/>
      <w:lang w:val="es-MX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lang w:val="es-MX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rFonts w:ascii="Tahoma" w:hAnsi="Tahoma"/>
      <w:lang w:val="es-MX"/>
    </w:rPr>
  </w:style>
  <w:style w:type="paragraph" w:styleId="Sangradetextonormal">
    <w:name w:val="Body Text Indent"/>
    <w:basedOn w:val="Normal"/>
    <w:pPr>
      <w:spacing w:line="360" w:lineRule="auto"/>
      <w:jc w:val="both"/>
    </w:pPr>
    <w:rPr>
      <w:rFonts w:ascii="Tahoma" w:hAnsi="Tahoma"/>
      <w:b/>
    </w:rPr>
  </w:style>
  <w:style w:type="paragraph" w:styleId="Textoindependiente3">
    <w:name w:val="Body Text 3"/>
    <w:basedOn w:val="Normal"/>
    <w:pPr>
      <w:jc w:val="both"/>
    </w:pPr>
    <w:rPr>
      <w:rFonts w:ascii="Tahoma" w:hAnsi="Tahoma"/>
      <w:sz w:val="32"/>
      <w:lang w:val="es-MX"/>
    </w:rPr>
  </w:style>
  <w:style w:type="paragraph" w:styleId="Textonotapie">
    <w:name w:val="footnote text"/>
    <w:basedOn w:val="Normal"/>
    <w:semiHidden/>
  </w:style>
  <w:style w:type="paragraph" w:styleId="NormalWeb">
    <w:name w:val="Normal (Web)"/>
    <w:basedOn w:val="Normal"/>
    <w:rsid w:val="00A077D4"/>
    <w:pPr>
      <w:spacing w:before="100" w:beforeAutospacing="1" w:after="100" w:afterAutospacing="1"/>
    </w:pPr>
  </w:style>
  <w:style w:type="paragraph" w:customStyle="1" w:styleId="Estilo1">
    <w:name w:val="Estilo1"/>
    <w:basedOn w:val="Normal"/>
    <w:link w:val="Estilo1Car"/>
    <w:rsid w:val="00D112FF"/>
    <w:pPr>
      <w:ind w:left="-17"/>
      <w:jc w:val="both"/>
    </w:pPr>
  </w:style>
  <w:style w:type="character" w:customStyle="1" w:styleId="Estilo1Car">
    <w:name w:val="Estilo1 Car"/>
    <w:link w:val="Estilo1"/>
    <w:rsid w:val="00D112FF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C692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rsid w:val="00CC692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CC69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C692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inespaciado">
    <w:name w:val="No Spacing"/>
    <w:link w:val="SinespaciadoCar"/>
    <w:uiPriority w:val="1"/>
    <w:qFormat/>
    <w:rsid w:val="00CC692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112FF"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D112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C692E"/>
    <w:rPr>
      <w:b/>
      <w:bCs/>
    </w:rPr>
  </w:style>
  <w:style w:type="character" w:styleId="Refdecomentario">
    <w:name w:val="annotation reference"/>
    <w:basedOn w:val="Fuentedeprrafopredeter"/>
    <w:unhideWhenUsed/>
    <w:rsid w:val="0093592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5928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935928"/>
    <w:rPr>
      <w:lang w:val="en-US" w:eastAsia="en-US"/>
    </w:rPr>
  </w:style>
  <w:style w:type="paragraph" w:styleId="Textodeglobo">
    <w:name w:val="Balloon Text"/>
    <w:basedOn w:val="Normal"/>
    <w:link w:val="TextodegloboCar"/>
    <w:rsid w:val="009359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35928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456E4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locked/>
    <w:rsid w:val="00456E4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37C7"/>
    <w:rPr>
      <w:b/>
      <w:bCs/>
      <w:lang w:val="es-CR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37C7"/>
    <w:rPr>
      <w:b/>
      <w:bCs/>
      <w:lang w:val="en-US" w:eastAsia="es-ES"/>
    </w:rPr>
  </w:style>
  <w:style w:type="character" w:styleId="nfasis">
    <w:name w:val="Emphasis"/>
    <w:basedOn w:val="Fuentedeprrafopredeter"/>
    <w:uiPriority w:val="20"/>
    <w:qFormat/>
    <w:rsid w:val="00CC692E"/>
    <w:rPr>
      <w:i/>
      <w:iC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CC692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692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92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92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92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92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92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C69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92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692E"/>
    <w:rPr>
      <w:caps/>
      <w:color w:val="404040" w:themeColor="text1" w:themeTint="BF"/>
      <w:spacing w:val="2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692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C69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692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692E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CC692E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C692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enciasutil">
    <w:name w:val="Subtle Reference"/>
    <w:basedOn w:val="Fuentedeprrafopredeter"/>
    <w:uiPriority w:val="31"/>
    <w:qFormat/>
    <w:rsid w:val="00CC69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C692E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C692E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CC692E"/>
    <w:pPr>
      <w:outlineLvl w:val="9"/>
    </w:pPr>
  </w:style>
  <w:style w:type="paragraph" w:styleId="TDC2">
    <w:name w:val="toc 2"/>
    <w:basedOn w:val="Normal"/>
    <w:next w:val="Normal"/>
    <w:autoRedefine/>
    <w:uiPriority w:val="39"/>
    <w:rsid w:val="00CC692E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rsid w:val="0061153F"/>
    <w:pPr>
      <w:spacing w:after="100"/>
    </w:pPr>
  </w:style>
  <w:style w:type="character" w:customStyle="1" w:styleId="EncabezadoCar">
    <w:name w:val="Encabezado Car"/>
    <w:basedOn w:val="Fuentedeprrafopredeter"/>
    <w:link w:val="Encabezado"/>
    <w:uiPriority w:val="99"/>
    <w:rsid w:val="0062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207A-D371-4E0A-A4EB-65A05ABF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Hernán Bermúdez Sánchez</dc:creator>
  <cp:keywords/>
  <dc:description/>
  <cp:lastModifiedBy>Hernán Bermúdez Sánchez</cp:lastModifiedBy>
  <cp:revision>3</cp:revision>
  <cp:lastPrinted>2005-11-18T20:50:00Z</cp:lastPrinted>
  <dcterms:created xsi:type="dcterms:W3CDTF">2024-10-16T15:28:00Z</dcterms:created>
  <dcterms:modified xsi:type="dcterms:W3CDTF">2024-11-05T21:25:00Z</dcterms:modified>
</cp:coreProperties>
</file>