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30921" w14:textId="77777777" w:rsidR="009F4918" w:rsidRPr="00466DE4" w:rsidRDefault="004737E7" w:rsidP="003F74CB">
      <w:pPr>
        <w:jc w:val="center"/>
        <w:rPr>
          <w:rFonts w:ascii="Tahoma" w:hAnsi="Tahoma" w:cs="Tahoma"/>
          <w:b/>
          <w:color w:val="1F497D" w:themeColor="text2"/>
          <w:sz w:val="32"/>
          <w:szCs w:val="18"/>
          <w:lang w:val="es-CR" w:eastAsia="es-CR"/>
        </w:rPr>
      </w:pPr>
      <w:bookmarkStart w:id="0" w:name="_GoBack"/>
      <w:bookmarkEnd w:id="0"/>
      <w:r w:rsidRPr="00466DE4">
        <w:rPr>
          <w:rFonts w:ascii="Tahoma" w:hAnsi="Tahoma" w:cs="Tahoma"/>
          <w:b/>
          <w:color w:val="1F497D" w:themeColor="text2"/>
          <w:sz w:val="32"/>
          <w:szCs w:val="18"/>
          <w:lang w:val="es-CR" w:eastAsia="es-CR"/>
        </w:rPr>
        <w:t xml:space="preserve">Justificaciones por subpartida </w:t>
      </w:r>
    </w:p>
    <w:p w14:paraId="36E1DE67" w14:textId="77777777" w:rsidR="004737E7" w:rsidRDefault="009F4918" w:rsidP="003F74CB">
      <w:pPr>
        <w:jc w:val="center"/>
        <w:rPr>
          <w:rFonts w:ascii="Tahoma" w:hAnsi="Tahoma" w:cs="Tahoma"/>
          <w:b/>
          <w:color w:val="1F497D" w:themeColor="text2"/>
          <w:sz w:val="32"/>
          <w:szCs w:val="18"/>
          <w:lang w:val="es-CR" w:eastAsia="es-CR"/>
        </w:rPr>
      </w:pPr>
      <w:r w:rsidRPr="00466DE4">
        <w:rPr>
          <w:rFonts w:ascii="Tahoma" w:hAnsi="Tahoma" w:cs="Tahoma"/>
          <w:b/>
          <w:color w:val="1F497D" w:themeColor="text2"/>
          <w:sz w:val="32"/>
          <w:szCs w:val="18"/>
          <w:lang w:val="es-CR" w:eastAsia="es-CR"/>
        </w:rPr>
        <w:t>A</w:t>
      </w:r>
      <w:r w:rsidR="00146B75" w:rsidRPr="00466DE4">
        <w:rPr>
          <w:rFonts w:ascii="Tahoma" w:hAnsi="Tahoma" w:cs="Tahoma"/>
          <w:b/>
          <w:color w:val="1F497D" w:themeColor="text2"/>
          <w:sz w:val="32"/>
          <w:szCs w:val="18"/>
          <w:lang w:val="es-CR" w:eastAsia="es-CR"/>
        </w:rPr>
        <w:t>nteproyecto de presupuesto 201</w:t>
      </w:r>
      <w:r w:rsidR="00942BE4">
        <w:rPr>
          <w:rFonts w:ascii="Tahoma" w:hAnsi="Tahoma" w:cs="Tahoma"/>
          <w:b/>
          <w:color w:val="1F497D" w:themeColor="text2"/>
          <w:sz w:val="32"/>
          <w:szCs w:val="18"/>
          <w:lang w:val="es-CR" w:eastAsia="es-CR"/>
        </w:rPr>
        <w:t>8</w:t>
      </w:r>
    </w:p>
    <w:p w14:paraId="121DDDBA" w14:textId="77777777" w:rsidR="008F3FFF" w:rsidRPr="00466DE4" w:rsidRDefault="008F3FFF" w:rsidP="003F74CB">
      <w:pPr>
        <w:jc w:val="center"/>
        <w:rPr>
          <w:rFonts w:ascii="Tahoma" w:hAnsi="Tahoma" w:cs="Tahoma"/>
          <w:b/>
          <w:color w:val="1F497D" w:themeColor="text2"/>
          <w:sz w:val="32"/>
          <w:szCs w:val="18"/>
          <w:lang w:val="es-CR" w:eastAsia="es-CR"/>
        </w:rPr>
      </w:pPr>
      <w:r>
        <w:rPr>
          <w:rFonts w:ascii="Tahoma" w:hAnsi="Tahoma" w:cs="Tahoma"/>
          <w:b/>
          <w:color w:val="1F497D" w:themeColor="text2"/>
          <w:sz w:val="32"/>
          <w:szCs w:val="18"/>
          <w:lang w:val="es-CR" w:eastAsia="es-CR"/>
        </w:rPr>
        <w:t>(Límite)</w:t>
      </w:r>
    </w:p>
    <w:sdt>
      <w:sdtPr>
        <w:rPr>
          <w:rFonts w:ascii="Times New Roman" w:eastAsia="Times New Roman" w:hAnsi="Times New Roman" w:cs="Times New Roman"/>
          <w:b w:val="0"/>
          <w:bCs w:val="0"/>
          <w:color w:val="auto"/>
          <w:sz w:val="20"/>
          <w:szCs w:val="20"/>
          <w:lang w:val="en-US"/>
        </w:rPr>
        <w:id w:val="9873405"/>
        <w:docPartObj>
          <w:docPartGallery w:val="Table of Contents"/>
          <w:docPartUnique/>
        </w:docPartObj>
      </w:sdtPr>
      <w:sdtEndPr/>
      <w:sdtContent>
        <w:p w14:paraId="1ECFE6EA" w14:textId="77777777" w:rsidR="00466DE4" w:rsidRDefault="00466DE4">
          <w:pPr>
            <w:pStyle w:val="TtuloTDC"/>
          </w:pPr>
          <w:r>
            <w:t>Contenido</w:t>
          </w:r>
        </w:p>
        <w:p w14:paraId="25862E7B" w14:textId="77777777" w:rsidR="00D7738B" w:rsidRDefault="0030753A">
          <w:pPr>
            <w:pStyle w:val="TDC1"/>
            <w:tabs>
              <w:tab w:val="right" w:leader="dot" w:pos="9040"/>
            </w:tabs>
            <w:rPr>
              <w:rFonts w:asciiTheme="minorHAnsi" w:eastAsiaTheme="minorEastAsia" w:hAnsiTheme="minorHAnsi" w:cstheme="minorBidi"/>
              <w:noProof/>
              <w:sz w:val="22"/>
              <w:szCs w:val="22"/>
              <w:lang w:val="es-CR" w:eastAsia="es-CR"/>
            </w:rPr>
          </w:pPr>
          <w:r>
            <w:rPr>
              <w:lang w:val="es-ES"/>
            </w:rPr>
            <w:fldChar w:fldCharType="begin"/>
          </w:r>
          <w:r w:rsidR="00466DE4">
            <w:rPr>
              <w:lang w:val="es-ES"/>
            </w:rPr>
            <w:instrText xml:space="preserve"> TOC \o "1-3" \h \z \u </w:instrText>
          </w:r>
          <w:r>
            <w:rPr>
              <w:lang w:val="es-ES"/>
            </w:rPr>
            <w:fldChar w:fldCharType="separate"/>
          </w:r>
          <w:hyperlink w:anchor="_Toc482772271" w:history="1">
            <w:r w:rsidR="00D7738B" w:rsidRPr="000C0985">
              <w:rPr>
                <w:rStyle w:val="Hipervnculo"/>
                <w:noProof/>
              </w:rPr>
              <w:t>0 Remuneraciones</w:t>
            </w:r>
            <w:r w:rsidR="00D7738B">
              <w:rPr>
                <w:noProof/>
                <w:webHidden/>
              </w:rPr>
              <w:tab/>
            </w:r>
            <w:r w:rsidR="00D7738B">
              <w:rPr>
                <w:noProof/>
                <w:webHidden/>
              </w:rPr>
              <w:fldChar w:fldCharType="begin"/>
            </w:r>
            <w:r w:rsidR="00D7738B">
              <w:rPr>
                <w:noProof/>
                <w:webHidden/>
              </w:rPr>
              <w:instrText xml:space="preserve"> PAGEREF _Toc482772271 \h </w:instrText>
            </w:r>
            <w:r w:rsidR="00D7738B">
              <w:rPr>
                <w:noProof/>
                <w:webHidden/>
              </w:rPr>
            </w:r>
            <w:r w:rsidR="00D7738B">
              <w:rPr>
                <w:noProof/>
                <w:webHidden/>
              </w:rPr>
              <w:fldChar w:fldCharType="separate"/>
            </w:r>
            <w:r w:rsidR="00D7738B">
              <w:rPr>
                <w:noProof/>
                <w:webHidden/>
              </w:rPr>
              <w:t>3</w:t>
            </w:r>
            <w:r w:rsidR="00D7738B">
              <w:rPr>
                <w:noProof/>
                <w:webHidden/>
              </w:rPr>
              <w:fldChar w:fldCharType="end"/>
            </w:r>
          </w:hyperlink>
        </w:p>
        <w:p w14:paraId="27B1E37A" w14:textId="77777777" w:rsidR="00D7738B" w:rsidRDefault="00B02E54">
          <w:pPr>
            <w:pStyle w:val="TDC2"/>
            <w:tabs>
              <w:tab w:val="right" w:leader="dot" w:pos="9040"/>
            </w:tabs>
            <w:rPr>
              <w:rFonts w:asciiTheme="minorHAnsi" w:eastAsiaTheme="minorEastAsia" w:hAnsiTheme="minorHAnsi" w:cstheme="minorBidi"/>
              <w:noProof/>
              <w:sz w:val="22"/>
              <w:szCs w:val="22"/>
              <w:lang w:val="es-CR" w:eastAsia="es-CR"/>
            </w:rPr>
          </w:pPr>
          <w:hyperlink w:anchor="_Toc482772272" w:history="1">
            <w:r w:rsidR="00D7738B" w:rsidRPr="000C0985">
              <w:rPr>
                <w:rStyle w:val="Hipervnculo"/>
                <w:noProof/>
              </w:rPr>
              <w:t>0.01.01 Sueldos para cargos fijos</w:t>
            </w:r>
            <w:r w:rsidR="00D7738B">
              <w:rPr>
                <w:noProof/>
                <w:webHidden/>
              </w:rPr>
              <w:tab/>
            </w:r>
            <w:r w:rsidR="00D7738B">
              <w:rPr>
                <w:noProof/>
                <w:webHidden/>
              </w:rPr>
              <w:fldChar w:fldCharType="begin"/>
            </w:r>
            <w:r w:rsidR="00D7738B">
              <w:rPr>
                <w:noProof/>
                <w:webHidden/>
              </w:rPr>
              <w:instrText xml:space="preserve"> PAGEREF _Toc482772272 \h </w:instrText>
            </w:r>
            <w:r w:rsidR="00D7738B">
              <w:rPr>
                <w:noProof/>
                <w:webHidden/>
              </w:rPr>
            </w:r>
            <w:r w:rsidR="00D7738B">
              <w:rPr>
                <w:noProof/>
                <w:webHidden/>
              </w:rPr>
              <w:fldChar w:fldCharType="separate"/>
            </w:r>
            <w:r w:rsidR="00D7738B">
              <w:rPr>
                <w:noProof/>
                <w:webHidden/>
              </w:rPr>
              <w:t>3</w:t>
            </w:r>
            <w:r w:rsidR="00D7738B">
              <w:rPr>
                <w:noProof/>
                <w:webHidden/>
              </w:rPr>
              <w:fldChar w:fldCharType="end"/>
            </w:r>
          </w:hyperlink>
        </w:p>
        <w:p w14:paraId="6E707B09" w14:textId="77777777" w:rsidR="00D7738B" w:rsidRDefault="00B02E54">
          <w:pPr>
            <w:pStyle w:val="TDC2"/>
            <w:tabs>
              <w:tab w:val="right" w:leader="dot" w:pos="9040"/>
            </w:tabs>
            <w:rPr>
              <w:rFonts w:asciiTheme="minorHAnsi" w:eastAsiaTheme="minorEastAsia" w:hAnsiTheme="minorHAnsi" w:cstheme="minorBidi"/>
              <w:noProof/>
              <w:sz w:val="22"/>
              <w:szCs w:val="22"/>
              <w:lang w:val="es-CR" w:eastAsia="es-CR"/>
            </w:rPr>
          </w:pPr>
          <w:hyperlink w:anchor="_Toc482772273" w:history="1">
            <w:r w:rsidR="00D7738B" w:rsidRPr="000C0985">
              <w:rPr>
                <w:rStyle w:val="Hipervnculo"/>
                <w:noProof/>
              </w:rPr>
              <w:t>0.01.05 Suplencias</w:t>
            </w:r>
            <w:r w:rsidR="00D7738B">
              <w:rPr>
                <w:noProof/>
                <w:webHidden/>
              </w:rPr>
              <w:tab/>
            </w:r>
            <w:r w:rsidR="00D7738B">
              <w:rPr>
                <w:noProof/>
                <w:webHidden/>
              </w:rPr>
              <w:fldChar w:fldCharType="begin"/>
            </w:r>
            <w:r w:rsidR="00D7738B">
              <w:rPr>
                <w:noProof/>
                <w:webHidden/>
              </w:rPr>
              <w:instrText xml:space="preserve"> PAGEREF _Toc482772273 \h </w:instrText>
            </w:r>
            <w:r w:rsidR="00D7738B">
              <w:rPr>
                <w:noProof/>
                <w:webHidden/>
              </w:rPr>
            </w:r>
            <w:r w:rsidR="00D7738B">
              <w:rPr>
                <w:noProof/>
                <w:webHidden/>
              </w:rPr>
              <w:fldChar w:fldCharType="separate"/>
            </w:r>
            <w:r w:rsidR="00D7738B">
              <w:rPr>
                <w:noProof/>
                <w:webHidden/>
              </w:rPr>
              <w:t>3</w:t>
            </w:r>
            <w:r w:rsidR="00D7738B">
              <w:rPr>
                <w:noProof/>
                <w:webHidden/>
              </w:rPr>
              <w:fldChar w:fldCharType="end"/>
            </w:r>
          </w:hyperlink>
        </w:p>
        <w:p w14:paraId="6C2CFF8E" w14:textId="77777777" w:rsidR="00D7738B" w:rsidRDefault="00B02E54">
          <w:pPr>
            <w:pStyle w:val="TDC2"/>
            <w:tabs>
              <w:tab w:val="right" w:leader="dot" w:pos="9040"/>
            </w:tabs>
            <w:rPr>
              <w:rFonts w:asciiTheme="minorHAnsi" w:eastAsiaTheme="minorEastAsia" w:hAnsiTheme="minorHAnsi" w:cstheme="minorBidi"/>
              <w:noProof/>
              <w:sz w:val="22"/>
              <w:szCs w:val="22"/>
              <w:lang w:val="es-CR" w:eastAsia="es-CR"/>
            </w:rPr>
          </w:pPr>
          <w:hyperlink w:anchor="_Toc482772274" w:history="1">
            <w:r w:rsidR="00D7738B" w:rsidRPr="000C0985">
              <w:rPr>
                <w:rStyle w:val="Hipervnculo"/>
                <w:noProof/>
              </w:rPr>
              <w:t>0.02.01 Tiempo extraordinario</w:t>
            </w:r>
            <w:r w:rsidR="00D7738B">
              <w:rPr>
                <w:noProof/>
                <w:webHidden/>
              </w:rPr>
              <w:tab/>
            </w:r>
            <w:r w:rsidR="00D7738B">
              <w:rPr>
                <w:noProof/>
                <w:webHidden/>
              </w:rPr>
              <w:fldChar w:fldCharType="begin"/>
            </w:r>
            <w:r w:rsidR="00D7738B">
              <w:rPr>
                <w:noProof/>
                <w:webHidden/>
              </w:rPr>
              <w:instrText xml:space="preserve"> PAGEREF _Toc482772274 \h </w:instrText>
            </w:r>
            <w:r w:rsidR="00D7738B">
              <w:rPr>
                <w:noProof/>
                <w:webHidden/>
              </w:rPr>
            </w:r>
            <w:r w:rsidR="00D7738B">
              <w:rPr>
                <w:noProof/>
                <w:webHidden/>
              </w:rPr>
              <w:fldChar w:fldCharType="separate"/>
            </w:r>
            <w:r w:rsidR="00D7738B">
              <w:rPr>
                <w:noProof/>
                <w:webHidden/>
              </w:rPr>
              <w:t>4</w:t>
            </w:r>
            <w:r w:rsidR="00D7738B">
              <w:rPr>
                <w:noProof/>
                <w:webHidden/>
              </w:rPr>
              <w:fldChar w:fldCharType="end"/>
            </w:r>
          </w:hyperlink>
        </w:p>
        <w:p w14:paraId="1554CB06" w14:textId="77777777" w:rsidR="00D7738B" w:rsidRDefault="00B02E54">
          <w:pPr>
            <w:pStyle w:val="TDC2"/>
            <w:tabs>
              <w:tab w:val="right" w:leader="dot" w:pos="9040"/>
            </w:tabs>
            <w:rPr>
              <w:rFonts w:asciiTheme="minorHAnsi" w:eastAsiaTheme="minorEastAsia" w:hAnsiTheme="minorHAnsi" w:cstheme="minorBidi"/>
              <w:noProof/>
              <w:sz w:val="22"/>
              <w:szCs w:val="22"/>
              <w:lang w:val="es-CR" w:eastAsia="es-CR"/>
            </w:rPr>
          </w:pPr>
          <w:hyperlink w:anchor="_Toc482772275" w:history="1">
            <w:r w:rsidR="00D7738B" w:rsidRPr="000C0985">
              <w:rPr>
                <w:rStyle w:val="Hipervnculo"/>
                <w:noProof/>
                <w:lang w:eastAsia="es-CR"/>
              </w:rPr>
              <w:t>0.03.01 Retribución por años servidos</w:t>
            </w:r>
            <w:r w:rsidR="00D7738B">
              <w:rPr>
                <w:noProof/>
                <w:webHidden/>
              </w:rPr>
              <w:tab/>
            </w:r>
            <w:r w:rsidR="00D7738B">
              <w:rPr>
                <w:noProof/>
                <w:webHidden/>
              </w:rPr>
              <w:fldChar w:fldCharType="begin"/>
            </w:r>
            <w:r w:rsidR="00D7738B">
              <w:rPr>
                <w:noProof/>
                <w:webHidden/>
              </w:rPr>
              <w:instrText xml:space="preserve"> PAGEREF _Toc482772275 \h </w:instrText>
            </w:r>
            <w:r w:rsidR="00D7738B">
              <w:rPr>
                <w:noProof/>
                <w:webHidden/>
              </w:rPr>
            </w:r>
            <w:r w:rsidR="00D7738B">
              <w:rPr>
                <w:noProof/>
                <w:webHidden/>
              </w:rPr>
              <w:fldChar w:fldCharType="separate"/>
            </w:r>
            <w:r w:rsidR="00D7738B">
              <w:rPr>
                <w:noProof/>
                <w:webHidden/>
              </w:rPr>
              <w:t>5</w:t>
            </w:r>
            <w:r w:rsidR="00D7738B">
              <w:rPr>
                <w:noProof/>
                <w:webHidden/>
              </w:rPr>
              <w:fldChar w:fldCharType="end"/>
            </w:r>
          </w:hyperlink>
        </w:p>
        <w:p w14:paraId="70FD4FF6" w14:textId="77777777" w:rsidR="00D7738B" w:rsidRDefault="00B02E54">
          <w:pPr>
            <w:pStyle w:val="TDC2"/>
            <w:tabs>
              <w:tab w:val="right" w:leader="dot" w:pos="9040"/>
            </w:tabs>
            <w:rPr>
              <w:rFonts w:asciiTheme="minorHAnsi" w:eastAsiaTheme="minorEastAsia" w:hAnsiTheme="minorHAnsi" w:cstheme="minorBidi"/>
              <w:noProof/>
              <w:sz w:val="22"/>
              <w:szCs w:val="22"/>
              <w:lang w:val="es-CR" w:eastAsia="es-CR"/>
            </w:rPr>
          </w:pPr>
          <w:hyperlink w:anchor="_Toc482772276" w:history="1">
            <w:r w:rsidR="00D7738B" w:rsidRPr="000C0985">
              <w:rPr>
                <w:rStyle w:val="Hipervnculo"/>
                <w:noProof/>
              </w:rPr>
              <w:t>0.03.02 Restricción al ejercicio liberal de la profesión</w:t>
            </w:r>
            <w:r w:rsidR="00D7738B">
              <w:rPr>
                <w:noProof/>
                <w:webHidden/>
              </w:rPr>
              <w:tab/>
            </w:r>
            <w:r w:rsidR="00D7738B">
              <w:rPr>
                <w:noProof/>
                <w:webHidden/>
              </w:rPr>
              <w:fldChar w:fldCharType="begin"/>
            </w:r>
            <w:r w:rsidR="00D7738B">
              <w:rPr>
                <w:noProof/>
                <w:webHidden/>
              </w:rPr>
              <w:instrText xml:space="preserve"> PAGEREF _Toc482772276 \h </w:instrText>
            </w:r>
            <w:r w:rsidR="00D7738B">
              <w:rPr>
                <w:noProof/>
                <w:webHidden/>
              </w:rPr>
            </w:r>
            <w:r w:rsidR="00D7738B">
              <w:rPr>
                <w:noProof/>
                <w:webHidden/>
              </w:rPr>
              <w:fldChar w:fldCharType="separate"/>
            </w:r>
            <w:r w:rsidR="00D7738B">
              <w:rPr>
                <w:noProof/>
                <w:webHidden/>
              </w:rPr>
              <w:t>5</w:t>
            </w:r>
            <w:r w:rsidR="00D7738B">
              <w:rPr>
                <w:noProof/>
                <w:webHidden/>
              </w:rPr>
              <w:fldChar w:fldCharType="end"/>
            </w:r>
          </w:hyperlink>
        </w:p>
        <w:p w14:paraId="40F185B5" w14:textId="77777777" w:rsidR="00D7738B" w:rsidRDefault="00B02E54">
          <w:pPr>
            <w:pStyle w:val="TDC2"/>
            <w:tabs>
              <w:tab w:val="right" w:leader="dot" w:pos="9040"/>
            </w:tabs>
            <w:rPr>
              <w:rFonts w:asciiTheme="minorHAnsi" w:eastAsiaTheme="minorEastAsia" w:hAnsiTheme="minorHAnsi" w:cstheme="minorBidi"/>
              <w:noProof/>
              <w:sz w:val="22"/>
              <w:szCs w:val="22"/>
              <w:lang w:val="es-CR" w:eastAsia="es-CR"/>
            </w:rPr>
          </w:pPr>
          <w:hyperlink w:anchor="_Toc482772277" w:history="1">
            <w:r w:rsidR="00D7738B" w:rsidRPr="000C0985">
              <w:rPr>
                <w:rStyle w:val="Hipervnculo"/>
                <w:noProof/>
                <w:lang w:eastAsia="es-CR"/>
              </w:rPr>
              <w:t>0.03.03 Decimotercer mes</w:t>
            </w:r>
            <w:r w:rsidR="00D7738B">
              <w:rPr>
                <w:noProof/>
                <w:webHidden/>
              </w:rPr>
              <w:tab/>
            </w:r>
            <w:r w:rsidR="00D7738B">
              <w:rPr>
                <w:noProof/>
                <w:webHidden/>
              </w:rPr>
              <w:fldChar w:fldCharType="begin"/>
            </w:r>
            <w:r w:rsidR="00D7738B">
              <w:rPr>
                <w:noProof/>
                <w:webHidden/>
              </w:rPr>
              <w:instrText xml:space="preserve"> PAGEREF _Toc482772277 \h </w:instrText>
            </w:r>
            <w:r w:rsidR="00D7738B">
              <w:rPr>
                <w:noProof/>
                <w:webHidden/>
              </w:rPr>
            </w:r>
            <w:r w:rsidR="00D7738B">
              <w:rPr>
                <w:noProof/>
                <w:webHidden/>
              </w:rPr>
              <w:fldChar w:fldCharType="separate"/>
            </w:r>
            <w:r w:rsidR="00D7738B">
              <w:rPr>
                <w:noProof/>
                <w:webHidden/>
              </w:rPr>
              <w:t>5</w:t>
            </w:r>
            <w:r w:rsidR="00D7738B">
              <w:rPr>
                <w:noProof/>
                <w:webHidden/>
              </w:rPr>
              <w:fldChar w:fldCharType="end"/>
            </w:r>
          </w:hyperlink>
        </w:p>
        <w:p w14:paraId="0CA3359E" w14:textId="77777777" w:rsidR="00D7738B" w:rsidRDefault="00B02E54">
          <w:pPr>
            <w:pStyle w:val="TDC2"/>
            <w:tabs>
              <w:tab w:val="right" w:leader="dot" w:pos="9040"/>
            </w:tabs>
            <w:rPr>
              <w:rFonts w:asciiTheme="minorHAnsi" w:eastAsiaTheme="minorEastAsia" w:hAnsiTheme="minorHAnsi" w:cstheme="minorBidi"/>
              <w:noProof/>
              <w:sz w:val="22"/>
              <w:szCs w:val="22"/>
              <w:lang w:val="es-CR" w:eastAsia="es-CR"/>
            </w:rPr>
          </w:pPr>
          <w:hyperlink w:anchor="_Toc482772278" w:history="1">
            <w:r w:rsidR="00D7738B" w:rsidRPr="000C0985">
              <w:rPr>
                <w:rStyle w:val="Hipervnculo"/>
                <w:noProof/>
                <w:lang w:eastAsia="es-CR"/>
              </w:rPr>
              <w:t>0.03.04 Salario escolar</w:t>
            </w:r>
            <w:r w:rsidR="00D7738B">
              <w:rPr>
                <w:noProof/>
                <w:webHidden/>
              </w:rPr>
              <w:tab/>
            </w:r>
            <w:r w:rsidR="00D7738B">
              <w:rPr>
                <w:noProof/>
                <w:webHidden/>
              </w:rPr>
              <w:fldChar w:fldCharType="begin"/>
            </w:r>
            <w:r w:rsidR="00D7738B">
              <w:rPr>
                <w:noProof/>
                <w:webHidden/>
              </w:rPr>
              <w:instrText xml:space="preserve"> PAGEREF _Toc482772278 \h </w:instrText>
            </w:r>
            <w:r w:rsidR="00D7738B">
              <w:rPr>
                <w:noProof/>
                <w:webHidden/>
              </w:rPr>
            </w:r>
            <w:r w:rsidR="00D7738B">
              <w:rPr>
                <w:noProof/>
                <w:webHidden/>
              </w:rPr>
              <w:fldChar w:fldCharType="separate"/>
            </w:r>
            <w:r w:rsidR="00D7738B">
              <w:rPr>
                <w:noProof/>
                <w:webHidden/>
              </w:rPr>
              <w:t>5</w:t>
            </w:r>
            <w:r w:rsidR="00D7738B">
              <w:rPr>
                <w:noProof/>
                <w:webHidden/>
              </w:rPr>
              <w:fldChar w:fldCharType="end"/>
            </w:r>
          </w:hyperlink>
        </w:p>
        <w:p w14:paraId="6C4C9F19" w14:textId="77777777" w:rsidR="00D7738B" w:rsidRDefault="00B02E54">
          <w:pPr>
            <w:pStyle w:val="TDC2"/>
            <w:tabs>
              <w:tab w:val="right" w:leader="dot" w:pos="9040"/>
            </w:tabs>
            <w:rPr>
              <w:rFonts w:asciiTheme="minorHAnsi" w:eastAsiaTheme="minorEastAsia" w:hAnsiTheme="minorHAnsi" w:cstheme="minorBidi"/>
              <w:noProof/>
              <w:sz w:val="22"/>
              <w:szCs w:val="22"/>
              <w:lang w:val="es-CR" w:eastAsia="es-CR"/>
            </w:rPr>
          </w:pPr>
          <w:hyperlink w:anchor="_Toc482772279" w:history="1">
            <w:r w:rsidR="00D7738B" w:rsidRPr="000C0985">
              <w:rPr>
                <w:rStyle w:val="Hipervnculo"/>
                <w:noProof/>
                <w:lang w:eastAsia="es-CR"/>
              </w:rPr>
              <w:t>0.03.99 Otros incentivos salariales</w:t>
            </w:r>
            <w:r w:rsidR="00D7738B">
              <w:rPr>
                <w:noProof/>
                <w:webHidden/>
              </w:rPr>
              <w:tab/>
            </w:r>
            <w:r w:rsidR="00D7738B">
              <w:rPr>
                <w:noProof/>
                <w:webHidden/>
              </w:rPr>
              <w:fldChar w:fldCharType="begin"/>
            </w:r>
            <w:r w:rsidR="00D7738B">
              <w:rPr>
                <w:noProof/>
                <w:webHidden/>
              </w:rPr>
              <w:instrText xml:space="preserve"> PAGEREF _Toc482772279 \h </w:instrText>
            </w:r>
            <w:r w:rsidR="00D7738B">
              <w:rPr>
                <w:noProof/>
                <w:webHidden/>
              </w:rPr>
            </w:r>
            <w:r w:rsidR="00D7738B">
              <w:rPr>
                <w:noProof/>
                <w:webHidden/>
              </w:rPr>
              <w:fldChar w:fldCharType="separate"/>
            </w:r>
            <w:r w:rsidR="00D7738B">
              <w:rPr>
                <w:noProof/>
                <w:webHidden/>
              </w:rPr>
              <w:t>6</w:t>
            </w:r>
            <w:r w:rsidR="00D7738B">
              <w:rPr>
                <w:noProof/>
                <w:webHidden/>
              </w:rPr>
              <w:fldChar w:fldCharType="end"/>
            </w:r>
          </w:hyperlink>
        </w:p>
        <w:p w14:paraId="528084D5" w14:textId="77777777" w:rsidR="00D7738B" w:rsidRDefault="00B02E54">
          <w:pPr>
            <w:pStyle w:val="TDC2"/>
            <w:tabs>
              <w:tab w:val="right" w:leader="dot" w:pos="9040"/>
            </w:tabs>
            <w:rPr>
              <w:rFonts w:asciiTheme="minorHAnsi" w:eastAsiaTheme="minorEastAsia" w:hAnsiTheme="minorHAnsi" w:cstheme="minorBidi"/>
              <w:noProof/>
              <w:sz w:val="22"/>
              <w:szCs w:val="22"/>
              <w:lang w:val="es-CR" w:eastAsia="es-CR"/>
            </w:rPr>
          </w:pPr>
          <w:hyperlink w:anchor="_Toc482772280" w:history="1">
            <w:r w:rsidR="00D7738B" w:rsidRPr="000C0985">
              <w:rPr>
                <w:rStyle w:val="Hipervnculo"/>
                <w:noProof/>
                <w:lang w:eastAsia="es-CR"/>
              </w:rPr>
              <w:t>0.04.01 Contribución Patronal al Seguro de Salud de la Caja Costarricense</w:t>
            </w:r>
            <w:r w:rsidR="00D7738B">
              <w:rPr>
                <w:noProof/>
                <w:webHidden/>
              </w:rPr>
              <w:tab/>
            </w:r>
            <w:r w:rsidR="00D7738B">
              <w:rPr>
                <w:noProof/>
                <w:webHidden/>
              </w:rPr>
              <w:fldChar w:fldCharType="begin"/>
            </w:r>
            <w:r w:rsidR="00D7738B">
              <w:rPr>
                <w:noProof/>
                <w:webHidden/>
              </w:rPr>
              <w:instrText xml:space="preserve"> PAGEREF _Toc482772280 \h </w:instrText>
            </w:r>
            <w:r w:rsidR="00D7738B">
              <w:rPr>
                <w:noProof/>
                <w:webHidden/>
              </w:rPr>
            </w:r>
            <w:r w:rsidR="00D7738B">
              <w:rPr>
                <w:noProof/>
                <w:webHidden/>
              </w:rPr>
              <w:fldChar w:fldCharType="separate"/>
            </w:r>
            <w:r w:rsidR="00D7738B">
              <w:rPr>
                <w:noProof/>
                <w:webHidden/>
              </w:rPr>
              <w:t>6</w:t>
            </w:r>
            <w:r w:rsidR="00D7738B">
              <w:rPr>
                <w:noProof/>
                <w:webHidden/>
              </w:rPr>
              <w:fldChar w:fldCharType="end"/>
            </w:r>
          </w:hyperlink>
        </w:p>
        <w:p w14:paraId="2774B7DF" w14:textId="77777777" w:rsidR="00D7738B" w:rsidRDefault="00B02E54">
          <w:pPr>
            <w:pStyle w:val="TDC2"/>
            <w:tabs>
              <w:tab w:val="right" w:leader="dot" w:pos="9040"/>
            </w:tabs>
            <w:rPr>
              <w:rFonts w:asciiTheme="minorHAnsi" w:eastAsiaTheme="minorEastAsia" w:hAnsiTheme="minorHAnsi" w:cstheme="minorBidi"/>
              <w:noProof/>
              <w:sz w:val="22"/>
              <w:szCs w:val="22"/>
              <w:lang w:val="es-CR" w:eastAsia="es-CR"/>
            </w:rPr>
          </w:pPr>
          <w:hyperlink w:anchor="_Toc482772281" w:history="1">
            <w:r w:rsidR="00D7738B" w:rsidRPr="000C0985">
              <w:rPr>
                <w:rStyle w:val="Hipervnculo"/>
                <w:noProof/>
                <w:lang w:eastAsia="es-CR"/>
              </w:rPr>
              <w:t>de Seguro Social</w:t>
            </w:r>
            <w:r w:rsidR="00D7738B">
              <w:rPr>
                <w:noProof/>
                <w:webHidden/>
              </w:rPr>
              <w:tab/>
            </w:r>
            <w:r w:rsidR="00D7738B">
              <w:rPr>
                <w:noProof/>
                <w:webHidden/>
              </w:rPr>
              <w:fldChar w:fldCharType="begin"/>
            </w:r>
            <w:r w:rsidR="00D7738B">
              <w:rPr>
                <w:noProof/>
                <w:webHidden/>
              </w:rPr>
              <w:instrText xml:space="preserve"> PAGEREF _Toc482772281 \h </w:instrText>
            </w:r>
            <w:r w:rsidR="00D7738B">
              <w:rPr>
                <w:noProof/>
                <w:webHidden/>
              </w:rPr>
            </w:r>
            <w:r w:rsidR="00D7738B">
              <w:rPr>
                <w:noProof/>
                <w:webHidden/>
              </w:rPr>
              <w:fldChar w:fldCharType="separate"/>
            </w:r>
            <w:r w:rsidR="00D7738B">
              <w:rPr>
                <w:noProof/>
                <w:webHidden/>
              </w:rPr>
              <w:t>6</w:t>
            </w:r>
            <w:r w:rsidR="00D7738B">
              <w:rPr>
                <w:noProof/>
                <w:webHidden/>
              </w:rPr>
              <w:fldChar w:fldCharType="end"/>
            </w:r>
          </w:hyperlink>
        </w:p>
        <w:p w14:paraId="43BEAD58" w14:textId="77777777" w:rsidR="00D7738B" w:rsidRDefault="00B02E54">
          <w:pPr>
            <w:pStyle w:val="TDC2"/>
            <w:tabs>
              <w:tab w:val="right" w:leader="dot" w:pos="9040"/>
            </w:tabs>
            <w:rPr>
              <w:rFonts w:asciiTheme="minorHAnsi" w:eastAsiaTheme="minorEastAsia" w:hAnsiTheme="minorHAnsi" w:cstheme="minorBidi"/>
              <w:noProof/>
              <w:sz w:val="22"/>
              <w:szCs w:val="22"/>
              <w:lang w:val="es-CR" w:eastAsia="es-CR"/>
            </w:rPr>
          </w:pPr>
          <w:hyperlink w:anchor="_Toc482772282" w:history="1">
            <w:r w:rsidR="00D7738B" w:rsidRPr="000C0985">
              <w:rPr>
                <w:rStyle w:val="Hipervnculo"/>
                <w:noProof/>
                <w:lang w:eastAsia="es-CR"/>
              </w:rPr>
              <w:t>0.04.05 Contribución Patronal al Banco Popular y de Desarrollo  Comunal</w:t>
            </w:r>
            <w:r w:rsidR="00D7738B">
              <w:rPr>
                <w:noProof/>
                <w:webHidden/>
              </w:rPr>
              <w:tab/>
            </w:r>
            <w:r w:rsidR="00D7738B">
              <w:rPr>
                <w:noProof/>
                <w:webHidden/>
              </w:rPr>
              <w:fldChar w:fldCharType="begin"/>
            </w:r>
            <w:r w:rsidR="00D7738B">
              <w:rPr>
                <w:noProof/>
                <w:webHidden/>
              </w:rPr>
              <w:instrText xml:space="preserve"> PAGEREF _Toc482772282 \h </w:instrText>
            </w:r>
            <w:r w:rsidR="00D7738B">
              <w:rPr>
                <w:noProof/>
                <w:webHidden/>
              </w:rPr>
            </w:r>
            <w:r w:rsidR="00D7738B">
              <w:rPr>
                <w:noProof/>
                <w:webHidden/>
              </w:rPr>
              <w:fldChar w:fldCharType="separate"/>
            </w:r>
            <w:r w:rsidR="00D7738B">
              <w:rPr>
                <w:noProof/>
                <w:webHidden/>
              </w:rPr>
              <w:t>6</w:t>
            </w:r>
            <w:r w:rsidR="00D7738B">
              <w:rPr>
                <w:noProof/>
                <w:webHidden/>
              </w:rPr>
              <w:fldChar w:fldCharType="end"/>
            </w:r>
          </w:hyperlink>
        </w:p>
        <w:p w14:paraId="050CDFD1" w14:textId="77777777" w:rsidR="00D7738B" w:rsidRDefault="00B02E54">
          <w:pPr>
            <w:pStyle w:val="TDC2"/>
            <w:tabs>
              <w:tab w:val="right" w:leader="dot" w:pos="9040"/>
            </w:tabs>
            <w:rPr>
              <w:rFonts w:asciiTheme="minorHAnsi" w:eastAsiaTheme="minorEastAsia" w:hAnsiTheme="minorHAnsi" w:cstheme="minorBidi"/>
              <w:noProof/>
              <w:sz w:val="22"/>
              <w:szCs w:val="22"/>
              <w:lang w:val="es-CR" w:eastAsia="es-CR"/>
            </w:rPr>
          </w:pPr>
          <w:hyperlink w:anchor="_Toc482772283" w:history="1">
            <w:r w:rsidR="00D7738B" w:rsidRPr="000C0985">
              <w:rPr>
                <w:rStyle w:val="Hipervnculo"/>
                <w:noProof/>
                <w:lang w:eastAsia="es-CR"/>
              </w:rPr>
              <w:t>0.05.01 Contribución Patronal al Seguro de Pensiones de la Caja Costarricense de Seguro Social</w:t>
            </w:r>
            <w:r w:rsidR="00D7738B">
              <w:rPr>
                <w:noProof/>
                <w:webHidden/>
              </w:rPr>
              <w:tab/>
            </w:r>
            <w:r w:rsidR="00D7738B">
              <w:rPr>
                <w:noProof/>
                <w:webHidden/>
              </w:rPr>
              <w:fldChar w:fldCharType="begin"/>
            </w:r>
            <w:r w:rsidR="00D7738B">
              <w:rPr>
                <w:noProof/>
                <w:webHidden/>
              </w:rPr>
              <w:instrText xml:space="preserve"> PAGEREF _Toc482772283 \h </w:instrText>
            </w:r>
            <w:r w:rsidR="00D7738B">
              <w:rPr>
                <w:noProof/>
                <w:webHidden/>
              </w:rPr>
            </w:r>
            <w:r w:rsidR="00D7738B">
              <w:rPr>
                <w:noProof/>
                <w:webHidden/>
              </w:rPr>
              <w:fldChar w:fldCharType="separate"/>
            </w:r>
            <w:r w:rsidR="00D7738B">
              <w:rPr>
                <w:noProof/>
                <w:webHidden/>
              </w:rPr>
              <w:t>6</w:t>
            </w:r>
            <w:r w:rsidR="00D7738B">
              <w:rPr>
                <w:noProof/>
                <w:webHidden/>
              </w:rPr>
              <w:fldChar w:fldCharType="end"/>
            </w:r>
          </w:hyperlink>
        </w:p>
        <w:p w14:paraId="59F2F60B" w14:textId="77777777" w:rsidR="00D7738B" w:rsidRDefault="00B02E54">
          <w:pPr>
            <w:pStyle w:val="TDC2"/>
            <w:tabs>
              <w:tab w:val="right" w:leader="dot" w:pos="9040"/>
            </w:tabs>
            <w:rPr>
              <w:rFonts w:asciiTheme="minorHAnsi" w:eastAsiaTheme="minorEastAsia" w:hAnsiTheme="minorHAnsi" w:cstheme="minorBidi"/>
              <w:noProof/>
              <w:sz w:val="22"/>
              <w:szCs w:val="22"/>
              <w:lang w:val="es-CR" w:eastAsia="es-CR"/>
            </w:rPr>
          </w:pPr>
          <w:hyperlink w:anchor="_Toc482772284" w:history="1">
            <w:r w:rsidR="00D7738B" w:rsidRPr="000C0985">
              <w:rPr>
                <w:rStyle w:val="Hipervnculo"/>
                <w:noProof/>
                <w:lang w:eastAsia="es-CR"/>
              </w:rPr>
              <w:t>0.05.02 Aporte Patronal al Régimen Obligatorio de Pensiones  Complementarias</w:t>
            </w:r>
            <w:r w:rsidR="00D7738B">
              <w:rPr>
                <w:noProof/>
                <w:webHidden/>
              </w:rPr>
              <w:tab/>
            </w:r>
            <w:r w:rsidR="00D7738B">
              <w:rPr>
                <w:noProof/>
                <w:webHidden/>
              </w:rPr>
              <w:fldChar w:fldCharType="begin"/>
            </w:r>
            <w:r w:rsidR="00D7738B">
              <w:rPr>
                <w:noProof/>
                <w:webHidden/>
              </w:rPr>
              <w:instrText xml:space="preserve"> PAGEREF _Toc482772284 \h </w:instrText>
            </w:r>
            <w:r w:rsidR="00D7738B">
              <w:rPr>
                <w:noProof/>
                <w:webHidden/>
              </w:rPr>
            </w:r>
            <w:r w:rsidR="00D7738B">
              <w:rPr>
                <w:noProof/>
                <w:webHidden/>
              </w:rPr>
              <w:fldChar w:fldCharType="separate"/>
            </w:r>
            <w:r w:rsidR="00D7738B">
              <w:rPr>
                <w:noProof/>
                <w:webHidden/>
              </w:rPr>
              <w:t>6</w:t>
            </w:r>
            <w:r w:rsidR="00D7738B">
              <w:rPr>
                <w:noProof/>
                <w:webHidden/>
              </w:rPr>
              <w:fldChar w:fldCharType="end"/>
            </w:r>
          </w:hyperlink>
        </w:p>
        <w:p w14:paraId="58D5E8C6" w14:textId="77777777" w:rsidR="00D7738B" w:rsidRDefault="00B02E54">
          <w:pPr>
            <w:pStyle w:val="TDC2"/>
            <w:tabs>
              <w:tab w:val="right" w:leader="dot" w:pos="9040"/>
            </w:tabs>
            <w:rPr>
              <w:rFonts w:asciiTheme="minorHAnsi" w:eastAsiaTheme="minorEastAsia" w:hAnsiTheme="minorHAnsi" w:cstheme="minorBidi"/>
              <w:noProof/>
              <w:sz w:val="22"/>
              <w:szCs w:val="22"/>
              <w:lang w:val="es-CR" w:eastAsia="es-CR"/>
            </w:rPr>
          </w:pPr>
          <w:hyperlink w:anchor="_Toc482772285" w:history="1">
            <w:r w:rsidR="00D7738B" w:rsidRPr="000C0985">
              <w:rPr>
                <w:rStyle w:val="Hipervnculo"/>
                <w:noProof/>
                <w:lang w:eastAsia="es-CR"/>
              </w:rPr>
              <w:t>0.05.03 Aporte Patronal al Fondo de Capitalización Laboral</w:t>
            </w:r>
            <w:r w:rsidR="00D7738B">
              <w:rPr>
                <w:noProof/>
                <w:webHidden/>
              </w:rPr>
              <w:tab/>
            </w:r>
            <w:r w:rsidR="00D7738B">
              <w:rPr>
                <w:noProof/>
                <w:webHidden/>
              </w:rPr>
              <w:fldChar w:fldCharType="begin"/>
            </w:r>
            <w:r w:rsidR="00D7738B">
              <w:rPr>
                <w:noProof/>
                <w:webHidden/>
              </w:rPr>
              <w:instrText xml:space="preserve"> PAGEREF _Toc482772285 \h </w:instrText>
            </w:r>
            <w:r w:rsidR="00D7738B">
              <w:rPr>
                <w:noProof/>
                <w:webHidden/>
              </w:rPr>
            </w:r>
            <w:r w:rsidR="00D7738B">
              <w:rPr>
                <w:noProof/>
                <w:webHidden/>
              </w:rPr>
              <w:fldChar w:fldCharType="separate"/>
            </w:r>
            <w:r w:rsidR="00D7738B">
              <w:rPr>
                <w:noProof/>
                <w:webHidden/>
              </w:rPr>
              <w:t>7</w:t>
            </w:r>
            <w:r w:rsidR="00D7738B">
              <w:rPr>
                <w:noProof/>
                <w:webHidden/>
              </w:rPr>
              <w:fldChar w:fldCharType="end"/>
            </w:r>
          </w:hyperlink>
        </w:p>
        <w:p w14:paraId="214FD989" w14:textId="77777777" w:rsidR="00D7738B" w:rsidRDefault="00B02E54">
          <w:pPr>
            <w:pStyle w:val="TDC1"/>
            <w:tabs>
              <w:tab w:val="right" w:leader="dot" w:pos="9040"/>
            </w:tabs>
            <w:rPr>
              <w:rFonts w:asciiTheme="minorHAnsi" w:eastAsiaTheme="minorEastAsia" w:hAnsiTheme="minorHAnsi" w:cstheme="minorBidi"/>
              <w:noProof/>
              <w:sz w:val="22"/>
              <w:szCs w:val="22"/>
              <w:lang w:val="es-CR" w:eastAsia="es-CR"/>
            </w:rPr>
          </w:pPr>
          <w:hyperlink w:anchor="_Toc482772286" w:history="1">
            <w:r w:rsidR="00D7738B" w:rsidRPr="000C0985">
              <w:rPr>
                <w:rStyle w:val="Hipervnculo"/>
                <w:noProof/>
              </w:rPr>
              <w:t>1 Servicios</w:t>
            </w:r>
            <w:r w:rsidR="00D7738B">
              <w:rPr>
                <w:noProof/>
                <w:webHidden/>
              </w:rPr>
              <w:tab/>
            </w:r>
            <w:r w:rsidR="00D7738B">
              <w:rPr>
                <w:noProof/>
                <w:webHidden/>
              </w:rPr>
              <w:fldChar w:fldCharType="begin"/>
            </w:r>
            <w:r w:rsidR="00D7738B">
              <w:rPr>
                <w:noProof/>
                <w:webHidden/>
              </w:rPr>
              <w:instrText xml:space="preserve"> PAGEREF _Toc482772286 \h </w:instrText>
            </w:r>
            <w:r w:rsidR="00D7738B">
              <w:rPr>
                <w:noProof/>
                <w:webHidden/>
              </w:rPr>
            </w:r>
            <w:r w:rsidR="00D7738B">
              <w:rPr>
                <w:noProof/>
                <w:webHidden/>
              </w:rPr>
              <w:fldChar w:fldCharType="separate"/>
            </w:r>
            <w:r w:rsidR="00D7738B">
              <w:rPr>
                <w:noProof/>
                <w:webHidden/>
              </w:rPr>
              <w:t>7</w:t>
            </w:r>
            <w:r w:rsidR="00D7738B">
              <w:rPr>
                <w:noProof/>
                <w:webHidden/>
              </w:rPr>
              <w:fldChar w:fldCharType="end"/>
            </w:r>
          </w:hyperlink>
        </w:p>
        <w:p w14:paraId="0F591BF0" w14:textId="77777777" w:rsidR="00D7738B" w:rsidRDefault="00B02E54">
          <w:pPr>
            <w:pStyle w:val="TDC2"/>
            <w:tabs>
              <w:tab w:val="right" w:leader="dot" w:pos="9040"/>
            </w:tabs>
            <w:rPr>
              <w:rFonts w:asciiTheme="minorHAnsi" w:eastAsiaTheme="minorEastAsia" w:hAnsiTheme="minorHAnsi" w:cstheme="minorBidi"/>
              <w:noProof/>
              <w:sz w:val="22"/>
              <w:szCs w:val="22"/>
              <w:lang w:val="es-CR" w:eastAsia="es-CR"/>
            </w:rPr>
          </w:pPr>
          <w:hyperlink w:anchor="_Toc482772287" w:history="1">
            <w:r w:rsidR="00D7738B" w:rsidRPr="000C0985">
              <w:rPr>
                <w:rStyle w:val="Hipervnculo"/>
                <w:noProof/>
                <w:lang w:eastAsia="es-CR"/>
              </w:rPr>
              <w:t>1.01.01 Alquiler de edificios, locales y terrenos</w:t>
            </w:r>
            <w:r w:rsidR="00D7738B">
              <w:rPr>
                <w:noProof/>
                <w:webHidden/>
              </w:rPr>
              <w:tab/>
            </w:r>
            <w:r w:rsidR="00D7738B">
              <w:rPr>
                <w:noProof/>
                <w:webHidden/>
              </w:rPr>
              <w:fldChar w:fldCharType="begin"/>
            </w:r>
            <w:r w:rsidR="00D7738B">
              <w:rPr>
                <w:noProof/>
                <w:webHidden/>
              </w:rPr>
              <w:instrText xml:space="preserve"> PAGEREF _Toc482772287 \h </w:instrText>
            </w:r>
            <w:r w:rsidR="00D7738B">
              <w:rPr>
                <w:noProof/>
                <w:webHidden/>
              </w:rPr>
            </w:r>
            <w:r w:rsidR="00D7738B">
              <w:rPr>
                <w:noProof/>
                <w:webHidden/>
              </w:rPr>
              <w:fldChar w:fldCharType="separate"/>
            </w:r>
            <w:r w:rsidR="00D7738B">
              <w:rPr>
                <w:noProof/>
                <w:webHidden/>
              </w:rPr>
              <w:t>7</w:t>
            </w:r>
            <w:r w:rsidR="00D7738B">
              <w:rPr>
                <w:noProof/>
                <w:webHidden/>
              </w:rPr>
              <w:fldChar w:fldCharType="end"/>
            </w:r>
          </w:hyperlink>
        </w:p>
        <w:p w14:paraId="68917E62" w14:textId="77777777" w:rsidR="00D7738B" w:rsidRDefault="00B02E54">
          <w:pPr>
            <w:pStyle w:val="TDC2"/>
            <w:tabs>
              <w:tab w:val="right" w:leader="dot" w:pos="9040"/>
            </w:tabs>
            <w:rPr>
              <w:rFonts w:asciiTheme="minorHAnsi" w:eastAsiaTheme="minorEastAsia" w:hAnsiTheme="minorHAnsi" w:cstheme="minorBidi"/>
              <w:noProof/>
              <w:sz w:val="22"/>
              <w:szCs w:val="22"/>
              <w:lang w:val="es-CR" w:eastAsia="es-CR"/>
            </w:rPr>
          </w:pPr>
          <w:hyperlink w:anchor="_Toc482772288" w:history="1">
            <w:r w:rsidR="00D7738B" w:rsidRPr="000C0985">
              <w:rPr>
                <w:rStyle w:val="Hipervnculo"/>
                <w:noProof/>
                <w:lang w:eastAsia="es-CR"/>
              </w:rPr>
              <w:t>1.01.02 Alquiler de maquinaria, equipo y mobiliario</w:t>
            </w:r>
            <w:r w:rsidR="00D7738B">
              <w:rPr>
                <w:noProof/>
                <w:webHidden/>
              </w:rPr>
              <w:tab/>
            </w:r>
            <w:r w:rsidR="00D7738B">
              <w:rPr>
                <w:noProof/>
                <w:webHidden/>
              </w:rPr>
              <w:fldChar w:fldCharType="begin"/>
            </w:r>
            <w:r w:rsidR="00D7738B">
              <w:rPr>
                <w:noProof/>
                <w:webHidden/>
              </w:rPr>
              <w:instrText xml:space="preserve"> PAGEREF _Toc482772288 \h </w:instrText>
            </w:r>
            <w:r w:rsidR="00D7738B">
              <w:rPr>
                <w:noProof/>
                <w:webHidden/>
              </w:rPr>
            </w:r>
            <w:r w:rsidR="00D7738B">
              <w:rPr>
                <w:noProof/>
                <w:webHidden/>
              </w:rPr>
              <w:fldChar w:fldCharType="separate"/>
            </w:r>
            <w:r w:rsidR="00D7738B">
              <w:rPr>
                <w:noProof/>
                <w:webHidden/>
              </w:rPr>
              <w:t>9</w:t>
            </w:r>
            <w:r w:rsidR="00D7738B">
              <w:rPr>
                <w:noProof/>
                <w:webHidden/>
              </w:rPr>
              <w:fldChar w:fldCharType="end"/>
            </w:r>
          </w:hyperlink>
        </w:p>
        <w:p w14:paraId="30AA5849" w14:textId="77777777" w:rsidR="00D7738B" w:rsidRDefault="00B02E54">
          <w:pPr>
            <w:pStyle w:val="TDC2"/>
            <w:tabs>
              <w:tab w:val="right" w:leader="dot" w:pos="9040"/>
            </w:tabs>
            <w:rPr>
              <w:rFonts w:asciiTheme="minorHAnsi" w:eastAsiaTheme="minorEastAsia" w:hAnsiTheme="minorHAnsi" w:cstheme="minorBidi"/>
              <w:noProof/>
              <w:sz w:val="22"/>
              <w:szCs w:val="22"/>
              <w:lang w:val="es-CR" w:eastAsia="es-CR"/>
            </w:rPr>
          </w:pPr>
          <w:hyperlink w:anchor="_Toc482772289" w:history="1">
            <w:r w:rsidR="00D7738B" w:rsidRPr="000C0985">
              <w:rPr>
                <w:rStyle w:val="Hipervnculo"/>
                <w:noProof/>
                <w:lang w:eastAsia="es-CR"/>
              </w:rPr>
              <w:t>1.01.03 Alquiler de equipo de cómputo</w:t>
            </w:r>
            <w:r w:rsidR="00D7738B">
              <w:rPr>
                <w:noProof/>
                <w:webHidden/>
              </w:rPr>
              <w:tab/>
            </w:r>
            <w:r w:rsidR="00D7738B">
              <w:rPr>
                <w:noProof/>
                <w:webHidden/>
              </w:rPr>
              <w:fldChar w:fldCharType="begin"/>
            </w:r>
            <w:r w:rsidR="00D7738B">
              <w:rPr>
                <w:noProof/>
                <w:webHidden/>
              </w:rPr>
              <w:instrText xml:space="preserve"> PAGEREF _Toc482772289 \h </w:instrText>
            </w:r>
            <w:r w:rsidR="00D7738B">
              <w:rPr>
                <w:noProof/>
                <w:webHidden/>
              </w:rPr>
            </w:r>
            <w:r w:rsidR="00D7738B">
              <w:rPr>
                <w:noProof/>
                <w:webHidden/>
              </w:rPr>
              <w:fldChar w:fldCharType="separate"/>
            </w:r>
            <w:r w:rsidR="00D7738B">
              <w:rPr>
                <w:noProof/>
                <w:webHidden/>
              </w:rPr>
              <w:t>9</w:t>
            </w:r>
            <w:r w:rsidR="00D7738B">
              <w:rPr>
                <w:noProof/>
                <w:webHidden/>
              </w:rPr>
              <w:fldChar w:fldCharType="end"/>
            </w:r>
          </w:hyperlink>
        </w:p>
        <w:p w14:paraId="1209A477" w14:textId="77777777" w:rsidR="00D7738B" w:rsidRDefault="00B02E54">
          <w:pPr>
            <w:pStyle w:val="TDC2"/>
            <w:tabs>
              <w:tab w:val="right" w:leader="dot" w:pos="9040"/>
            </w:tabs>
            <w:rPr>
              <w:rFonts w:asciiTheme="minorHAnsi" w:eastAsiaTheme="minorEastAsia" w:hAnsiTheme="minorHAnsi" w:cstheme="minorBidi"/>
              <w:noProof/>
              <w:sz w:val="22"/>
              <w:szCs w:val="22"/>
              <w:lang w:val="es-CR" w:eastAsia="es-CR"/>
            </w:rPr>
          </w:pPr>
          <w:hyperlink w:anchor="_Toc482772290" w:history="1">
            <w:r w:rsidR="00D7738B" w:rsidRPr="000C0985">
              <w:rPr>
                <w:rStyle w:val="Hipervnculo"/>
                <w:noProof/>
                <w:lang w:eastAsia="es-CR"/>
              </w:rPr>
              <w:t>1.01.04 Alquileres y derechos para telecomunicaciones</w:t>
            </w:r>
            <w:r w:rsidR="00D7738B">
              <w:rPr>
                <w:noProof/>
                <w:webHidden/>
              </w:rPr>
              <w:tab/>
            </w:r>
            <w:r w:rsidR="00D7738B">
              <w:rPr>
                <w:noProof/>
                <w:webHidden/>
              </w:rPr>
              <w:fldChar w:fldCharType="begin"/>
            </w:r>
            <w:r w:rsidR="00D7738B">
              <w:rPr>
                <w:noProof/>
                <w:webHidden/>
              </w:rPr>
              <w:instrText xml:space="preserve"> PAGEREF _Toc482772290 \h </w:instrText>
            </w:r>
            <w:r w:rsidR="00D7738B">
              <w:rPr>
                <w:noProof/>
                <w:webHidden/>
              </w:rPr>
            </w:r>
            <w:r w:rsidR="00D7738B">
              <w:rPr>
                <w:noProof/>
                <w:webHidden/>
              </w:rPr>
              <w:fldChar w:fldCharType="separate"/>
            </w:r>
            <w:r w:rsidR="00D7738B">
              <w:rPr>
                <w:noProof/>
                <w:webHidden/>
              </w:rPr>
              <w:t>11</w:t>
            </w:r>
            <w:r w:rsidR="00D7738B">
              <w:rPr>
                <w:noProof/>
                <w:webHidden/>
              </w:rPr>
              <w:fldChar w:fldCharType="end"/>
            </w:r>
          </w:hyperlink>
        </w:p>
        <w:p w14:paraId="16F728B3" w14:textId="77777777" w:rsidR="00D7738B" w:rsidRDefault="00B02E54">
          <w:pPr>
            <w:pStyle w:val="TDC2"/>
            <w:tabs>
              <w:tab w:val="right" w:leader="dot" w:pos="9040"/>
            </w:tabs>
            <w:rPr>
              <w:rFonts w:asciiTheme="minorHAnsi" w:eastAsiaTheme="minorEastAsia" w:hAnsiTheme="minorHAnsi" w:cstheme="minorBidi"/>
              <w:noProof/>
              <w:sz w:val="22"/>
              <w:szCs w:val="22"/>
              <w:lang w:val="es-CR" w:eastAsia="es-CR"/>
            </w:rPr>
          </w:pPr>
          <w:hyperlink w:anchor="_Toc482772291" w:history="1">
            <w:r w:rsidR="00D7738B" w:rsidRPr="000C0985">
              <w:rPr>
                <w:rStyle w:val="Hipervnculo"/>
                <w:noProof/>
                <w:lang w:eastAsia="es-CR"/>
              </w:rPr>
              <w:t>1.01.99 Otros alquileres</w:t>
            </w:r>
            <w:r w:rsidR="00D7738B">
              <w:rPr>
                <w:noProof/>
                <w:webHidden/>
              </w:rPr>
              <w:tab/>
            </w:r>
            <w:r w:rsidR="00D7738B">
              <w:rPr>
                <w:noProof/>
                <w:webHidden/>
              </w:rPr>
              <w:fldChar w:fldCharType="begin"/>
            </w:r>
            <w:r w:rsidR="00D7738B">
              <w:rPr>
                <w:noProof/>
                <w:webHidden/>
              </w:rPr>
              <w:instrText xml:space="preserve"> PAGEREF _Toc482772291 \h </w:instrText>
            </w:r>
            <w:r w:rsidR="00D7738B">
              <w:rPr>
                <w:noProof/>
                <w:webHidden/>
              </w:rPr>
            </w:r>
            <w:r w:rsidR="00D7738B">
              <w:rPr>
                <w:noProof/>
                <w:webHidden/>
              </w:rPr>
              <w:fldChar w:fldCharType="separate"/>
            </w:r>
            <w:r w:rsidR="00D7738B">
              <w:rPr>
                <w:noProof/>
                <w:webHidden/>
              </w:rPr>
              <w:t>12</w:t>
            </w:r>
            <w:r w:rsidR="00D7738B">
              <w:rPr>
                <w:noProof/>
                <w:webHidden/>
              </w:rPr>
              <w:fldChar w:fldCharType="end"/>
            </w:r>
          </w:hyperlink>
        </w:p>
        <w:p w14:paraId="22E108BC" w14:textId="77777777" w:rsidR="00D7738B" w:rsidRDefault="00B02E54">
          <w:pPr>
            <w:pStyle w:val="TDC2"/>
            <w:tabs>
              <w:tab w:val="right" w:leader="dot" w:pos="9040"/>
            </w:tabs>
            <w:rPr>
              <w:rFonts w:asciiTheme="minorHAnsi" w:eastAsiaTheme="minorEastAsia" w:hAnsiTheme="minorHAnsi" w:cstheme="minorBidi"/>
              <w:noProof/>
              <w:sz w:val="22"/>
              <w:szCs w:val="22"/>
              <w:lang w:val="es-CR" w:eastAsia="es-CR"/>
            </w:rPr>
          </w:pPr>
          <w:hyperlink w:anchor="_Toc482772292" w:history="1">
            <w:r w:rsidR="00D7738B" w:rsidRPr="000C0985">
              <w:rPr>
                <w:rStyle w:val="Hipervnculo"/>
                <w:noProof/>
                <w:lang w:eastAsia="es-CR"/>
              </w:rPr>
              <w:t>1.02.01 Servicio de agua y alcantarillado</w:t>
            </w:r>
            <w:r w:rsidR="00D7738B">
              <w:rPr>
                <w:noProof/>
                <w:webHidden/>
              </w:rPr>
              <w:tab/>
            </w:r>
            <w:r w:rsidR="00D7738B">
              <w:rPr>
                <w:noProof/>
                <w:webHidden/>
              </w:rPr>
              <w:fldChar w:fldCharType="begin"/>
            </w:r>
            <w:r w:rsidR="00D7738B">
              <w:rPr>
                <w:noProof/>
                <w:webHidden/>
              </w:rPr>
              <w:instrText xml:space="preserve"> PAGEREF _Toc482772292 \h </w:instrText>
            </w:r>
            <w:r w:rsidR="00D7738B">
              <w:rPr>
                <w:noProof/>
                <w:webHidden/>
              </w:rPr>
            </w:r>
            <w:r w:rsidR="00D7738B">
              <w:rPr>
                <w:noProof/>
                <w:webHidden/>
              </w:rPr>
              <w:fldChar w:fldCharType="separate"/>
            </w:r>
            <w:r w:rsidR="00D7738B">
              <w:rPr>
                <w:noProof/>
                <w:webHidden/>
              </w:rPr>
              <w:t>13</w:t>
            </w:r>
            <w:r w:rsidR="00D7738B">
              <w:rPr>
                <w:noProof/>
                <w:webHidden/>
              </w:rPr>
              <w:fldChar w:fldCharType="end"/>
            </w:r>
          </w:hyperlink>
        </w:p>
        <w:p w14:paraId="2E18E67F" w14:textId="77777777" w:rsidR="00D7738B" w:rsidRDefault="00B02E54">
          <w:pPr>
            <w:pStyle w:val="TDC2"/>
            <w:tabs>
              <w:tab w:val="right" w:leader="dot" w:pos="9040"/>
            </w:tabs>
            <w:rPr>
              <w:rFonts w:asciiTheme="minorHAnsi" w:eastAsiaTheme="minorEastAsia" w:hAnsiTheme="minorHAnsi" w:cstheme="minorBidi"/>
              <w:noProof/>
              <w:sz w:val="22"/>
              <w:szCs w:val="22"/>
              <w:lang w:val="es-CR" w:eastAsia="es-CR"/>
            </w:rPr>
          </w:pPr>
          <w:hyperlink w:anchor="_Toc482772293" w:history="1">
            <w:r w:rsidR="00D7738B" w:rsidRPr="000C0985">
              <w:rPr>
                <w:rStyle w:val="Hipervnculo"/>
                <w:noProof/>
                <w:lang w:eastAsia="es-CR"/>
              </w:rPr>
              <w:t>1.02.02 Servicio de energía eléctrica</w:t>
            </w:r>
            <w:r w:rsidR="00D7738B">
              <w:rPr>
                <w:noProof/>
                <w:webHidden/>
              </w:rPr>
              <w:tab/>
            </w:r>
            <w:r w:rsidR="00D7738B">
              <w:rPr>
                <w:noProof/>
                <w:webHidden/>
              </w:rPr>
              <w:fldChar w:fldCharType="begin"/>
            </w:r>
            <w:r w:rsidR="00D7738B">
              <w:rPr>
                <w:noProof/>
                <w:webHidden/>
              </w:rPr>
              <w:instrText xml:space="preserve"> PAGEREF _Toc482772293 \h </w:instrText>
            </w:r>
            <w:r w:rsidR="00D7738B">
              <w:rPr>
                <w:noProof/>
                <w:webHidden/>
              </w:rPr>
            </w:r>
            <w:r w:rsidR="00D7738B">
              <w:rPr>
                <w:noProof/>
                <w:webHidden/>
              </w:rPr>
              <w:fldChar w:fldCharType="separate"/>
            </w:r>
            <w:r w:rsidR="00D7738B">
              <w:rPr>
                <w:noProof/>
                <w:webHidden/>
              </w:rPr>
              <w:t>13</w:t>
            </w:r>
            <w:r w:rsidR="00D7738B">
              <w:rPr>
                <w:noProof/>
                <w:webHidden/>
              </w:rPr>
              <w:fldChar w:fldCharType="end"/>
            </w:r>
          </w:hyperlink>
        </w:p>
        <w:p w14:paraId="0C4F5395" w14:textId="77777777" w:rsidR="00D7738B" w:rsidRDefault="00B02E54">
          <w:pPr>
            <w:pStyle w:val="TDC2"/>
            <w:tabs>
              <w:tab w:val="right" w:leader="dot" w:pos="9040"/>
            </w:tabs>
            <w:rPr>
              <w:rFonts w:asciiTheme="minorHAnsi" w:eastAsiaTheme="minorEastAsia" w:hAnsiTheme="minorHAnsi" w:cstheme="minorBidi"/>
              <w:noProof/>
              <w:sz w:val="22"/>
              <w:szCs w:val="22"/>
              <w:lang w:val="es-CR" w:eastAsia="es-CR"/>
            </w:rPr>
          </w:pPr>
          <w:hyperlink w:anchor="_Toc482772294" w:history="1">
            <w:r w:rsidR="00D7738B" w:rsidRPr="000C0985">
              <w:rPr>
                <w:rStyle w:val="Hipervnculo"/>
                <w:noProof/>
                <w:lang w:eastAsia="es-CR"/>
              </w:rPr>
              <w:t>1.02.03 Servicio de correo</w:t>
            </w:r>
            <w:r w:rsidR="00D7738B">
              <w:rPr>
                <w:noProof/>
                <w:webHidden/>
              </w:rPr>
              <w:tab/>
            </w:r>
            <w:r w:rsidR="00D7738B">
              <w:rPr>
                <w:noProof/>
                <w:webHidden/>
              </w:rPr>
              <w:fldChar w:fldCharType="begin"/>
            </w:r>
            <w:r w:rsidR="00D7738B">
              <w:rPr>
                <w:noProof/>
                <w:webHidden/>
              </w:rPr>
              <w:instrText xml:space="preserve"> PAGEREF _Toc482772294 \h </w:instrText>
            </w:r>
            <w:r w:rsidR="00D7738B">
              <w:rPr>
                <w:noProof/>
                <w:webHidden/>
              </w:rPr>
            </w:r>
            <w:r w:rsidR="00D7738B">
              <w:rPr>
                <w:noProof/>
                <w:webHidden/>
              </w:rPr>
              <w:fldChar w:fldCharType="separate"/>
            </w:r>
            <w:r w:rsidR="00D7738B">
              <w:rPr>
                <w:noProof/>
                <w:webHidden/>
              </w:rPr>
              <w:t>14</w:t>
            </w:r>
            <w:r w:rsidR="00D7738B">
              <w:rPr>
                <w:noProof/>
                <w:webHidden/>
              </w:rPr>
              <w:fldChar w:fldCharType="end"/>
            </w:r>
          </w:hyperlink>
        </w:p>
        <w:p w14:paraId="5A462C81" w14:textId="77777777" w:rsidR="00D7738B" w:rsidRDefault="00B02E54">
          <w:pPr>
            <w:pStyle w:val="TDC2"/>
            <w:tabs>
              <w:tab w:val="right" w:leader="dot" w:pos="9040"/>
            </w:tabs>
            <w:rPr>
              <w:rFonts w:asciiTheme="minorHAnsi" w:eastAsiaTheme="minorEastAsia" w:hAnsiTheme="minorHAnsi" w:cstheme="minorBidi"/>
              <w:noProof/>
              <w:sz w:val="22"/>
              <w:szCs w:val="22"/>
              <w:lang w:val="es-CR" w:eastAsia="es-CR"/>
            </w:rPr>
          </w:pPr>
          <w:hyperlink w:anchor="_Toc482772295" w:history="1">
            <w:r w:rsidR="00D7738B" w:rsidRPr="000C0985">
              <w:rPr>
                <w:rStyle w:val="Hipervnculo"/>
                <w:noProof/>
                <w:lang w:eastAsia="es-CR"/>
              </w:rPr>
              <w:t>1.02.04 Servicio de telecomunicaciones</w:t>
            </w:r>
            <w:r w:rsidR="00D7738B">
              <w:rPr>
                <w:noProof/>
                <w:webHidden/>
              </w:rPr>
              <w:tab/>
            </w:r>
            <w:r w:rsidR="00D7738B">
              <w:rPr>
                <w:noProof/>
                <w:webHidden/>
              </w:rPr>
              <w:fldChar w:fldCharType="begin"/>
            </w:r>
            <w:r w:rsidR="00D7738B">
              <w:rPr>
                <w:noProof/>
                <w:webHidden/>
              </w:rPr>
              <w:instrText xml:space="preserve"> PAGEREF _Toc482772295 \h </w:instrText>
            </w:r>
            <w:r w:rsidR="00D7738B">
              <w:rPr>
                <w:noProof/>
                <w:webHidden/>
              </w:rPr>
            </w:r>
            <w:r w:rsidR="00D7738B">
              <w:rPr>
                <w:noProof/>
                <w:webHidden/>
              </w:rPr>
              <w:fldChar w:fldCharType="separate"/>
            </w:r>
            <w:r w:rsidR="00D7738B">
              <w:rPr>
                <w:noProof/>
                <w:webHidden/>
              </w:rPr>
              <w:t>14</w:t>
            </w:r>
            <w:r w:rsidR="00D7738B">
              <w:rPr>
                <w:noProof/>
                <w:webHidden/>
              </w:rPr>
              <w:fldChar w:fldCharType="end"/>
            </w:r>
          </w:hyperlink>
        </w:p>
        <w:p w14:paraId="5126459A" w14:textId="77777777" w:rsidR="00D7738B" w:rsidRDefault="00B02E54">
          <w:pPr>
            <w:pStyle w:val="TDC2"/>
            <w:tabs>
              <w:tab w:val="right" w:leader="dot" w:pos="9040"/>
            </w:tabs>
            <w:rPr>
              <w:rFonts w:asciiTheme="minorHAnsi" w:eastAsiaTheme="minorEastAsia" w:hAnsiTheme="minorHAnsi" w:cstheme="minorBidi"/>
              <w:noProof/>
              <w:sz w:val="22"/>
              <w:szCs w:val="22"/>
              <w:lang w:val="es-CR" w:eastAsia="es-CR"/>
            </w:rPr>
          </w:pPr>
          <w:hyperlink w:anchor="_Toc482772296" w:history="1">
            <w:r w:rsidR="00D7738B" w:rsidRPr="000C0985">
              <w:rPr>
                <w:rStyle w:val="Hipervnculo"/>
                <w:noProof/>
                <w:lang w:eastAsia="es-CR"/>
              </w:rPr>
              <w:t>1.02.99 Otros servicios básicos</w:t>
            </w:r>
            <w:r w:rsidR="00D7738B">
              <w:rPr>
                <w:noProof/>
                <w:webHidden/>
              </w:rPr>
              <w:tab/>
            </w:r>
            <w:r w:rsidR="00D7738B">
              <w:rPr>
                <w:noProof/>
                <w:webHidden/>
              </w:rPr>
              <w:fldChar w:fldCharType="begin"/>
            </w:r>
            <w:r w:rsidR="00D7738B">
              <w:rPr>
                <w:noProof/>
                <w:webHidden/>
              </w:rPr>
              <w:instrText xml:space="preserve"> PAGEREF _Toc482772296 \h </w:instrText>
            </w:r>
            <w:r w:rsidR="00D7738B">
              <w:rPr>
                <w:noProof/>
                <w:webHidden/>
              </w:rPr>
            </w:r>
            <w:r w:rsidR="00D7738B">
              <w:rPr>
                <w:noProof/>
                <w:webHidden/>
              </w:rPr>
              <w:fldChar w:fldCharType="separate"/>
            </w:r>
            <w:r w:rsidR="00D7738B">
              <w:rPr>
                <w:noProof/>
                <w:webHidden/>
              </w:rPr>
              <w:t>14</w:t>
            </w:r>
            <w:r w:rsidR="00D7738B">
              <w:rPr>
                <w:noProof/>
                <w:webHidden/>
              </w:rPr>
              <w:fldChar w:fldCharType="end"/>
            </w:r>
          </w:hyperlink>
        </w:p>
        <w:p w14:paraId="4448FEA2" w14:textId="77777777" w:rsidR="00D7738B" w:rsidRDefault="00B02E54">
          <w:pPr>
            <w:pStyle w:val="TDC2"/>
            <w:tabs>
              <w:tab w:val="right" w:leader="dot" w:pos="9040"/>
            </w:tabs>
            <w:rPr>
              <w:rFonts w:asciiTheme="minorHAnsi" w:eastAsiaTheme="minorEastAsia" w:hAnsiTheme="minorHAnsi" w:cstheme="minorBidi"/>
              <w:noProof/>
              <w:sz w:val="22"/>
              <w:szCs w:val="22"/>
              <w:lang w:val="es-CR" w:eastAsia="es-CR"/>
            </w:rPr>
          </w:pPr>
          <w:hyperlink w:anchor="_Toc482772297" w:history="1">
            <w:r w:rsidR="00D7738B" w:rsidRPr="000C0985">
              <w:rPr>
                <w:rStyle w:val="Hipervnculo"/>
                <w:noProof/>
                <w:lang w:eastAsia="es-CR"/>
              </w:rPr>
              <w:t>1.03.06 Comisiones y gastos por servicios financieros y comerciales</w:t>
            </w:r>
            <w:r w:rsidR="00D7738B">
              <w:rPr>
                <w:noProof/>
                <w:webHidden/>
              </w:rPr>
              <w:tab/>
            </w:r>
            <w:r w:rsidR="00D7738B">
              <w:rPr>
                <w:noProof/>
                <w:webHidden/>
              </w:rPr>
              <w:fldChar w:fldCharType="begin"/>
            </w:r>
            <w:r w:rsidR="00D7738B">
              <w:rPr>
                <w:noProof/>
                <w:webHidden/>
              </w:rPr>
              <w:instrText xml:space="preserve"> PAGEREF _Toc482772297 \h </w:instrText>
            </w:r>
            <w:r w:rsidR="00D7738B">
              <w:rPr>
                <w:noProof/>
                <w:webHidden/>
              </w:rPr>
            </w:r>
            <w:r w:rsidR="00D7738B">
              <w:rPr>
                <w:noProof/>
                <w:webHidden/>
              </w:rPr>
              <w:fldChar w:fldCharType="separate"/>
            </w:r>
            <w:r w:rsidR="00D7738B">
              <w:rPr>
                <w:noProof/>
                <w:webHidden/>
              </w:rPr>
              <w:t>14</w:t>
            </w:r>
            <w:r w:rsidR="00D7738B">
              <w:rPr>
                <w:noProof/>
                <w:webHidden/>
              </w:rPr>
              <w:fldChar w:fldCharType="end"/>
            </w:r>
          </w:hyperlink>
        </w:p>
        <w:p w14:paraId="3F5D76F3" w14:textId="77777777" w:rsidR="00D7738B" w:rsidRDefault="00B02E54">
          <w:pPr>
            <w:pStyle w:val="TDC2"/>
            <w:tabs>
              <w:tab w:val="right" w:leader="dot" w:pos="9040"/>
            </w:tabs>
            <w:rPr>
              <w:rFonts w:asciiTheme="minorHAnsi" w:eastAsiaTheme="minorEastAsia" w:hAnsiTheme="minorHAnsi" w:cstheme="minorBidi"/>
              <w:noProof/>
              <w:sz w:val="22"/>
              <w:szCs w:val="22"/>
              <w:lang w:val="es-CR" w:eastAsia="es-CR"/>
            </w:rPr>
          </w:pPr>
          <w:hyperlink w:anchor="_Toc482772298" w:history="1">
            <w:r w:rsidR="00D7738B" w:rsidRPr="000C0985">
              <w:rPr>
                <w:rStyle w:val="Hipervnculo"/>
                <w:noProof/>
                <w:lang w:eastAsia="es-CR"/>
              </w:rPr>
              <w:t>1.03.07 Servicios de transferencia electrónica de información</w:t>
            </w:r>
            <w:r w:rsidR="00D7738B">
              <w:rPr>
                <w:noProof/>
                <w:webHidden/>
              </w:rPr>
              <w:tab/>
            </w:r>
            <w:r w:rsidR="00D7738B">
              <w:rPr>
                <w:noProof/>
                <w:webHidden/>
              </w:rPr>
              <w:fldChar w:fldCharType="begin"/>
            </w:r>
            <w:r w:rsidR="00D7738B">
              <w:rPr>
                <w:noProof/>
                <w:webHidden/>
              </w:rPr>
              <w:instrText xml:space="preserve"> PAGEREF _Toc482772298 \h </w:instrText>
            </w:r>
            <w:r w:rsidR="00D7738B">
              <w:rPr>
                <w:noProof/>
                <w:webHidden/>
              </w:rPr>
            </w:r>
            <w:r w:rsidR="00D7738B">
              <w:rPr>
                <w:noProof/>
                <w:webHidden/>
              </w:rPr>
              <w:fldChar w:fldCharType="separate"/>
            </w:r>
            <w:r w:rsidR="00D7738B">
              <w:rPr>
                <w:noProof/>
                <w:webHidden/>
              </w:rPr>
              <w:t>15</w:t>
            </w:r>
            <w:r w:rsidR="00D7738B">
              <w:rPr>
                <w:noProof/>
                <w:webHidden/>
              </w:rPr>
              <w:fldChar w:fldCharType="end"/>
            </w:r>
          </w:hyperlink>
        </w:p>
        <w:p w14:paraId="7FA929E8" w14:textId="77777777" w:rsidR="00D7738B" w:rsidRDefault="00B02E54">
          <w:pPr>
            <w:pStyle w:val="TDC2"/>
            <w:tabs>
              <w:tab w:val="right" w:leader="dot" w:pos="9040"/>
            </w:tabs>
            <w:rPr>
              <w:rFonts w:asciiTheme="minorHAnsi" w:eastAsiaTheme="minorEastAsia" w:hAnsiTheme="minorHAnsi" w:cstheme="minorBidi"/>
              <w:noProof/>
              <w:sz w:val="22"/>
              <w:szCs w:val="22"/>
              <w:lang w:val="es-CR" w:eastAsia="es-CR"/>
            </w:rPr>
          </w:pPr>
          <w:hyperlink w:anchor="_Toc482772299" w:history="1">
            <w:r w:rsidR="00D7738B" w:rsidRPr="000C0985">
              <w:rPr>
                <w:rStyle w:val="Hipervnculo"/>
                <w:noProof/>
                <w:lang w:eastAsia="es-CR"/>
              </w:rPr>
              <w:t>1.04.06 Servicios generales</w:t>
            </w:r>
            <w:r w:rsidR="00D7738B">
              <w:rPr>
                <w:noProof/>
                <w:webHidden/>
              </w:rPr>
              <w:tab/>
            </w:r>
            <w:r w:rsidR="00D7738B">
              <w:rPr>
                <w:noProof/>
                <w:webHidden/>
              </w:rPr>
              <w:fldChar w:fldCharType="begin"/>
            </w:r>
            <w:r w:rsidR="00D7738B">
              <w:rPr>
                <w:noProof/>
                <w:webHidden/>
              </w:rPr>
              <w:instrText xml:space="preserve"> PAGEREF _Toc482772299 \h </w:instrText>
            </w:r>
            <w:r w:rsidR="00D7738B">
              <w:rPr>
                <w:noProof/>
                <w:webHidden/>
              </w:rPr>
            </w:r>
            <w:r w:rsidR="00D7738B">
              <w:rPr>
                <w:noProof/>
                <w:webHidden/>
              </w:rPr>
              <w:fldChar w:fldCharType="separate"/>
            </w:r>
            <w:r w:rsidR="00D7738B">
              <w:rPr>
                <w:noProof/>
                <w:webHidden/>
              </w:rPr>
              <w:t>15</w:t>
            </w:r>
            <w:r w:rsidR="00D7738B">
              <w:rPr>
                <w:noProof/>
                <w:webHidden/>
              </w:rPr>
              <w:fldChar w:fldCharType="end"/>
            </w:r>
          </w:hyperlink>
        </w:p>
        <w:p w14:paraId="17B99D20" w14:textId="77777777" w:rsidR="00D7738B" w:rsidRDefault="00B02E54">
          <w:pPr>
            <w:pStyle w:val="TDC2"/>
            <w:tabs>
              <w:tab w:val="right" w:leader="dot" w:pos="9040"/>
            </w:tabs>
            <w:rPr>
              <w:rFonts w:asciiTheme="minorHAnsi" w:eastAsiaTheme="minorEastAsia" w:hAnsiTheme="minorHAnsi" w:cstheme="minorBidi"/>
              <w:noProof/>
              <w:sz w:val="22"/>
              <w:szCs w:val="22"/>
              <w:lang w:val="es-CR" w:eastAsia="es-CR"/>
            </w:rPr>
          </w:pPr>
          <w:hyperlink w:anchor="_Toc482772300" w:history="1">
            <w:r w:rsidR="00D7738B" w:rsidRPr="000C0985">
              <w:rPr>
                <w:rStyle w:val="Hipervnculo"/>
                <w:noProof/>
                <w:lang w:eastAsia="es-CR"/>
              </w:rPr>
              <w:t>1.04.99 Otros servicios de gestión y apoyo</w:t>
            </w:r>
            <w:r w:rsidR="00D7738B">
              <w:rPr>
                <w:noProof/>
                <w:webHidden/>
              </w:rPr>
              <w:tab/>
            </w:r>
            <w:r w:rsidR="00D7738B">
              <w:rPr>
                <w:noProof/>
                <w:webHidden/>
              </w:rPr>
              <w:fldChar w:fldCharType="begin"/>
            </w:r>
            <w:r w:rsidR="00D7738B">
              <w:rPr>
                <w:noProof/>
                <w:webHidden/>
              </w:rPr>
              <w:instrText xml:space="preserve"> PAGEREF _Toc482772300 \h </w:instrText>
            </w:r>
            <w:r w:rsidR="00D7738B">
              <w:rPr>
                <w:noProof/>
                <w:webHidden/>
              </w:rPr>
            </w:r>
            <w:r w:rsidR="00D7738B">
              <w:rPr>
                <w:noProof/>
                <w:webHidden/>
              </w:rPr>
              <w:fldChar w:fldCharType="separate"/>
            </w:r>
            <w:r w:rsidR="00D7738B">
              <w:rPr>
                <w:noProof/>
                <w:webHidden/>
              </w:rPr>
              <w:t>16</w:t>
            </w:r>
            <w:r w:rsidR="00D7738B">
              <w:rPr>
                <w:noProof/>
                <w:webHidden/>
              </w:rPr>
              <w:fldChar w:fldCharType="end"/>
            </w:r>
          </w:hyperlink>
        </w:p>
        <w:p w14:paraId="46CD8135" w14:textId="77777777" w:rsidR="00D7738B" w:rsidRDefault="00B02E54">
          <w:pPr>
            <w:pStyle w:val="TDC2"/>
            <w:tabs>
              <w:tab w:val="right" w:leader="dot" w:pos="9040"/>
            </w:tabs>
            <w:rPr>
              <w:rFonts w:asciiTheme="minorHAnsi" w:eastAsiaTheme="minorEastAsia" w:hAnsiTheme="minorHAnsi" w:cstheme="minorBidi"/>
              <w:noProof/>
              <w:sz w:val="22"/>
              <w:szCs w:val="22"/>
              <w:lang w:val="es-CR" w:eastAsia="es-CR"/>
            </w:rPr>
          </w:pPr>
          <w:hyperlink w:anchor="_Toc482772301" w:history="1">
            <w:r w:rsidR="00D7738B" w:rsidRPr="000C0985">
              <w:rPr>
                <w:rStyle w:val="Hipervnculo"/>
                <w:noProof/>
                <w:lang w:eastAsia="es-CR"/>
              </w:rPr>
              <w:t>1.05.01 Transporte dentro del país</w:t>
            </w:r>
            <w:r w:rsidR="00D7738B">
              <w:rPr>
                <w:noProof/>
                <w:webHidden/>
              </w:rPr>
              <w:tab/>
            </w:r>
            <w:r w:rsidR="00D7738B">
              <w:rPr>
                <w:noProof/>
                <w:webHidden/>
              </w:rPr>
              <w:fldChar w:fldCharType="begin"/>
            </w:r>
            <w:r w:rsidR="00D7738B">
              <w:rPr>
                <w:noProof/>
                <w:webHidden/>
              </w:rPr>
              <w:instrText xml:space="preserve"> PAGEREF _Toc482772301 \h </w:instrText>
            </w:r>
            <w:r w:rsidR="00D7738B">
              <w:rPr>
                <w:noProof/>
                <w:webHidden/>
              </w:rPr>
            </w:r>
            <w:r w:rsidR="00D7738B">
              <w:rPr>
                <w:noProof/>
                <w:webHidden/>
              </w:rPr>
              <w:fldChar w:fldCharType="separate"/>
            </w:r>
            <w:r w:rsidR="00D7738B">
              <w:rPr>
                <w:noProof/>
                <w:webHidden/>
              </w:rPr>
              <w:t>16</w:t>
            </w:r>
            <w:r w:rsidR="00D7738B">
              <w:rPr>
                <w:noProof/>
                <w:webHidden/>
              </w:rPr>
              <w:fldChar w:fldCharType="end"/>
            </w:r>
          </w:hyperlink>
        </w:p>
        <w:p w14:paraId="54E2AB04" w14:textId="77777777" w:rsidR="00D7738B" w:rsidRDefault="00B02E54">
          <w:pPr>
            <w:pStyle w:val="TDC2"/>
            <w:tabs>
              <w:tab w:val="right" w:leader="dot" w:pos="9040"/>
            </w:tabs>
            <w:rPr>
              <w:rFonts w:asciiTheme="minorHAnsi" w:eastAsiaTheme="minorEastAsia" w:hAnsiTheme="minorHAnsi" w:cstheme="minorBidi"/>
              <w:noProof/>
              <w:sz w:val="22"/>
              <w:szCs w:val="22"/>
              <w:lang w:val="es-CR" w:eastAsia="es-CR"/>
            </w:rPr>
          </w:pPr>
          <w:hyperlink w:anchor="_Toc482772302" w:history="1">
            <w:r w:rsidR="00D7738B" w:rsidRPr="000C0985">
              <w:rPr>
                <w:rStyle w:val="Hipervnculo"/>
                <w:noProof/>
                <w:lang w:eastAsia="es-CR"/>
              </w:rPr>
              <w:t>1.06.01 Seguros</w:t>
            </w:r>
            <w:r w:rsidR="00D7738B">
              <w:rPr>
                <w:noProof/>
                <w:webHidden/>
              </w:rPr>
              <w:tab/>
            </w:r>
            <w:r w:rsidR="00D7738B">
              <w:rPr>
                <w:noProof/>
                <w:webHidden/>
              </w:rPr>
              <w:fldChar w:fldCharType="begin"/>
            </w:r>
            <w:r w:rsidR="00D7738B">
              <w:rPr>
                <w:noProof/>
                <w:webHidden/>
              </w:rPr>
              <w:instrText xml:space="preserve"> PAGEREF _Toc482772302 \h </w:instrText>
            </w:r>
            <w:r w:rsidR="00D7738B">
              <w:rPr>
                <w:noProof/>
                <w:webHidden/>
              </w:rPr>
            </w:r>
            <w:r w:rsidR="00D7738B">
              <w:rPr>
                <w:noProof/>
                <w:webHidden/>
              </w:rPr>
              <w:fldChar w:fldCharType="separate"/>
            </w:r>
            <w:r w:rsidR="00D7738B">
              <w:rPr>
                <w:noProof/>
                <w:webHidden/>
              </w:rPr>
              <w:t>17</w:t>
            </w:r>
            <w:r w:rsidR="00D7738B">
              <w:rPr>
                <w:noProof/>
                <w:webHidden/>
              </w:rPr>
              <w:fldChar w:fldCharType="end"/>
            </w:r>
          </w:hyperlink>
        </w:p>
        <w:p w14:paraId="16C78D5A" w14:textId="77777777" w:rsidR="00D7738B" w:rsidRDefault="00B02E54">
          <w:pPr>
            <w:pStyle w:val="TDC2"/>
            <w:tabs>
              <w:tab w:val="right" w:leader="dot" w:pos="9040"/>
            </w:tabs>
            <w:rPr>
              <w:rFonts w:asciiTheme="minorHAnsi" w:eastAsiaTheme="minorEastAsia" w:hAnsiTheme="minorHAnsi" w:cstheme="minorBidi"/>
              <w:noProof/>
              <w:sz w:val="22"/>
              <w:szCs w:val="22"/>
              <w:lang w:val="es-CR" w:eastAsia="es-CR"/>
            </w:rPr>
          </w:pPr>
          <w:hyperlink w:anchor="_Toc482772303" w:history="1">
            <w:r w:rsidR="00D7738B" w:rsidRPr="000C0985">
              <w:rPr>
                <w:rStyle w:val="Hipervnculo"/>
                <w:noProof/>
                <w:lang w:eastAsia="es-CR"/>
              </w:rPr>
              <w:t>1.08.01 Mantenimiento de edificios, locales y terrenos</w:t>
            </w:r>
            <w:r w:rsidR="00D7738B">
              <w:rPr>
                <w:noProof/>
                <w:webHidden/>
              </w:rPr>
              <w:tab/>
            </w:r>
            <w:r w:rsidR="00D7738B">
              <w:rPr>
                <w:noProof/>
                <w:webHidden/>
              </w:rPr>
              <w:fldChar w:fldCharType="begin"/>
            </w:r>
            <w:r w:rsidR="00D7738B">
              <w:rPr>
                <w:noProof/>
                <w:webHidden/>
              </w:rPr>
              <w:instrText xml:space="preserve"> PAGEREF _Toc482772303 \h </w:instrText>
            </w:r>
            <w:r w:rsidR="00D7738B">
              <w:rPr>
                <w:noProof/>
                <w:webHidden/>
              </w:rPr>
            </w:r>
            <w:r w:rsidR="00D7738B">
              <w:rPr>
                <w:noProof/>
                <w:webHidden/>
              </w:rPr>
              <w:fldChar w:fldCharType="separate"/>
            </w:r>
            <w:r w:rsidR="00D7738B">
              <w:rPr>
                <w:noProof/>
                <w:webHidden/>
              </w:rPr>
              <w:t>17</w:t>
            </w:r>
            <w:r w:rsidR="00D7738B">
              <w:rPr>
                <w:noProof/>
                <w:webHidden/>
              </w:rPr>
              <w:fldChar w:fldCharType="end"/>
            </w:r>
          </w:hyperlink>
        </w:p>
        <w:p w14:paraId="00866175" w14:textId="77777777" w:rsidR="00D7738B" w:rsidRDefault="00B02E54">
          <w:pPr>
            <w:pStyle w:val="TDC2"/>
            <w:tabs>
              <w:tab w:val="right" w:leader="dot" w:pos="9040"/>
            </w:tabs>
            <w:rPr>
              <w:rFonts w:asciiTheme="minorHAnsi" w:eastAsiaTheme="minorEastAsia" w:hAnsiTheme="minorHAnsi" w:cstheme="minorBidi"/>
              <w:noProof/>
              <w:sz w:val="22"/>
              <w:szCs w:val="22"/>
              <w:lang w:val="es-CR" w:eastAsia="es-CR"/>
            </w:rPr>
          </w:pPr>
          <w:hyperlink w:anchor="_Toc482772304" w:history="1">
            <w:r w:rsidR="00D7738B" w:rsidRPr="000C0985">
              <w:rPr>
                <w:rStyle w:val="Hipervnculo"/>
                <w:noProof/>
                <w:lang w:eastAsia="es-CR"/>
              </w:rPr>
              <w:t>1.08.04 Mantenimiento y reparación de maquinaria y equipo de producción</w:t>
            </w:r>
            <w:r w:rsidR="00D7738B">
              <w:rPr>
                <w:noProof/>
                <w:webHidden/>
              </w:rPr>
              <w:tab/>
            </w:r>
            <w:r w:rsidR="00D7738B">
              <w:rPr>
                <w:noProof/>
                <w:webHidden/>
              </w:rPr>
              <w:fldChar w:fldCharType="begin"/>
            </w:r>
            <w:r w:rsidR="00D7738B">
              <w:rPr>
                <w:noProof/>
                <w:webHidden/>
              </w:rPr>
              <w:instrText xml:space="preserve"> PAGEREF _Toc482772304 \h </w:instrText>
            </w:r>
            <w:r w:rsidR="00D7738B">
              <w:rPr>
                <w:noProof/>
                <w:webHidden/>
              </w:rPr>
            </w:r>
            <w:r w:rsidR="00D7738B">
              <w:rPr>
                <w:noProof/>
                <w:webHidden/>
              </w:rPr>
              <w:fldChar w:fldCharType="separate"/>
            </w:r>
            <w:r w:rsidR="00D7738B">
              <w:rPr>
                <w:noProof/>
                <w:webHidden/>
              </w:rPr>
              <w:t>17</w:t>
            </w:r>
            <w:r w:rsidR="00D7738B">
              <w:rPr>
                <w:noProof/>
                <w:webHidden/>
              </w:rPr>
              <w:fldChar w:fldCharType="end"/>
            </w:r>
          </w:hyperlink>
        </w:p>
        <w:p w14:paraId="3E557BFA" w14:textId="77777777" w:rsidR="00D7738B" w:rsidRDefault="00B02E54">
          <w:pPr>
            <w:pStyle w:val="TDC2"/>
            <w:tabs>
              <w:tab w:val="right" w:leader="dot" w:pos="9040"/>
            </w:tabs>
            <w:rPr>
              <w:rFonts w:asciiTheme="minorHAnsi" w:eastAsiaTheme="minorEastAsia" w:hAnsiTheme="minorHAnsi" w:cstheme="minorBidi"/>
              <w:noProof/>
              <w:sz w:val="22"/>
              <w:szCs w:val="22"/>
              <w:lang w:val="es-CR" w:eastAsia="es-CR"/>
            </w:rPr>
          </w:pPr>
          <w:hyperlink w:anchor="_Toc482772305" w:history="1">
            <w:r w:rsidR="00D7738B" w:rsidRPr="000C0985">
              <w:rPr>
                <w:rStyle w:val="Hipervnculo"/>
                <w:noProof/>
                <w:lang w:eastAsia="es-CR"/>
              </w:rPr>
              <w:t>1.08.06 Mantenimiento y reparación de equipo de comunicación</w:t>
            </w:r>
            <w:r w:rsidR="00D7738B">
              <w:rPr>
                <w:noProof/>
                <w:webHidden/>
              </w:rPr>
              <w:tab/>
            </w:r>
            <w:r w:rsidR="00D7738B">
              <w:rPr>
                <w:noProof/>
                <w:webHidden/>
              </w:rPr>
              <w:fldChar w:fldCharType="begin"/>
            </w:r>
            <w:r w:rsidR="00D7738B">
              <w:rPr>
                <w:noProof/>
                <w:webHidden/>
              </w:rPr>
              <w:instrText xml:space="preserve"> PAGEREF _Toc482772305 \h </w:instrText>
            </w:r>
            <w:r w:rsidR="00D7738B">
              <w:rPr>
                <w:noProof/>
                <w:webHidden/>
              </w:rPr>
            </w:r>
            <w:r w:rsidR="00D7738B">
              <w:rPr>
                <w:noProof/>
                <w:webHidden/>
              </w:rPr>
              <w:fldChar w:fldCharType="separate"/>
            </w:r>
            <w:r w:rsidR="00D7738B">
              <w:rPr>
                <w:noProof/>
                <w:webHidden/>
              </w:rPr>
              <w:t>18</w:t>
            </w:r>
            <w:r w:rsidR="00D7738B">
              <w:rPr>
                <w:noProof/>
                <w:webHidden/>
              </w:rPr>
              <w:fldChar w:fldCharType="end"/>
            </w:r>
          </w:hyperlink>
        </w:p>
        <w:p w14:paraId="708201AE" w14:textId="77777777" w:rsidR="00D7738B" w:rsidRDefault="00B02E54">
          <w:pPr>
            <w:pStyle w:val="TDC2"/>
            <w:tabs>
              <w:tab w:val="right" w:leader="dot" w:pos="9040"/>
            </w:tabs>
            <w:rPr>
              <w:rFonts w:asciiTheme="minorHAnsi" w:eastAsiaTheme="minorEastAsia" w:hAnsiTheme="minorHAnsi" w:cstheme="minorBidi"/>
              <w:noProof/>
              <w:sz w:val="22"/>
              <w:szCs w:val="22"/>
              <w:lang w:val="es-CR" w:eastAsia="es-CR"/>
            </w:rPr>
          </w:pPr>
          <w:hyperlink w:anchor="_Toc482772306" w:history="1">
            <w:r w:rsidR="00D7738B" w:rsidRPr="000C0985">
              <w:rPr>
                <w:rStyle w:val="Hipervnculo"/>
                <w:noProof/>
                <w:lang w:eastAsia="es-CR"/>
              </w:rPr>
              <w:t>1.08.07 Mantenimiento y reparación de equipo y mobiliario de oficina</w:t>
            </w:r>
            <w:r w:rsidR="00D7738B">
              <w:rPr>
                <w:noProof/>
                <w:webHidden/>
              </w:rPr>
              <w:tab/>
            </w:r>
            <w:r w:rsidR="00D7738B">
              <w:rPr>
                <w:noProof/>
                <w:webHidden/>
              </w:rPr>
              <w:fldChar w:fldCharType="begin"/>
            </w:r>
            <w:r w:rsidR="00D7738B">
              <w:rPr>
                <w:noProof/>
                <w:webHidden/>
              </w:rPr>
              <w:instrText xml:space="preserve"> PAGEREF _Toc482772306 \h </w:instrText>
            </w:r>
            <w:r w:rsidR="00D7738B">
              <w:rPr>
                <w:noProof/>
                <w:webHidden/>
              </w:rPr>
            </w:r>
            <w:r w:rsidR="00D7738B">
              <w:rPr>
                <w:noProof/>
                <w:webHidden/>
              </w:rPr>
              <w:fldChar w:fldCharType="separate"/>
            </w:r>
            <w:r w:rsidR="00D7738B">
              <w:rPr>
                <w:noProof/>
                <w:webHidden/>
              </w:rPr>
              <w:t>19</w:t>
            </w:r>
            <w:r w:rsidR="00D7738B">
              <w:rPr>
                <w:noProof/>
                <w:webHidden/>
              </w:rPr>
              <w:fldChar w:fldCharType="end"/>
            </w:r>
          </w:hyperlink>
        </w:p>
        <w:p w14:paraId="4687700A" w14:textId="77777777" w:rsidR="00D7738B" w:rsidRDefault="00B02E54">
          <w:pPr>
            <w:pStyle w:val="TDC2"/>
            <w:tabs>
              <w:tab w:val="right" w:leader="dot" w:pos="9040"/>
            </w:tabs>
            <w:rPr>
              <w:rFonts w:asciiTheme="minorHAnsi" w:eastAsiaTheme="minorEastAsia" w:hAnsiTheme="minorHAnsi" w:cstheme="minorBidi"/>
              <w:noProof/>
              <w:sz w:val="22"/>
              <w:szCs w:val="22"/>
              <w:lang w:val="es-CR" w:eastAsia="es-CR"/>
            </w:rPr>
          </w:pPr>
          <w:hyperlink w:anchor="_Toc482772307" w:history="1">
            <w:r w:rsidR="00D7738B" w:rsidRPr="000C0985">
              <w:rPr>
                <w:rStyle w:val="Hipervnculo"/>
                <w:noProof/>
                <w:lang w:eastAsia="es-CR"/>
              </w:rPr>
              <w:t>1.08.08 Mantenimiento y reparación de equipo de cómputo y  sistemas de información</w:t>
            </w:r>
            <w:r w:rsidR="00D7738B">
              <w:rPr>
                <w:noProof/>
                <w:webHidden/>
              </w:rPr>
              <w:tab/>
            </w:r>
            <w:r w:rsidR="00D7738B">
              <w:rPr>
                <w:noProof/>
                <w:webHidden/>
              </w:rPr>
              <w:fldChar w:fldCharType="begin"/>
            </w:r>
            <w:r w:rsidR="00D7738B">
              <w:rPr>
                <w:noProof/>
                <w:webHidden/>
              </w:rPr>
              <w:instrText xml:space="preserve"> PAGEREF _Toc482772307 \h </w:instrText>
            </w:r>
            <w:r w:rsidR="00D7738B">
              <w:rPr>
                <w:noProof/>
                <w:webHidden/>
              </w:rPr>
            </w:r>
            <w:r w:rsidR="00D7738B">
              <w:rPr>
                <w:noProof/>
                <w:webHidden/>
              </w:rPr>
              <w:fldChar w:fldCharType="separate"/>
            </w:r>
            <w:r w:rsidR="00D7738B">
              <w:rPr>
                <w:noProof/>
                <w:webHidden/>
              </w:rPr>
              <w:t>19</w:t>
            </w:r>
            <w:r w:rsidR="00D7738B">
              <w:rPr>
                <w:noProof/>
                <w:webHidden/>
              </w:rPr>
              <w:fldChar w:fldCharType="end"/>
            </w:r>
          </w:hyperlink>
        </w:p>
        <w:p w14:paraId="54E204FA" w14:textId="77777777" w:rsidR="00D7738B" w:rsidRDefault="00B02E54">
          <w:pPr>
            <w:pStyle w:val="TDC2"/>
            <w:tabs>
              <w:tab w:val="right" w:leader="dot" w:pos="9040"/>
            </w:tabs>
            <w:rPr>
              <w:rFonts w:asciiTheme="minorHAnsi" w:eastAsiaTheme="minorEastAsia" w:hAnsiTheme="minorHAnsi" w:cstheme="minorBidi"/>
              <w:noProof/>
              <w:sz w:val="22"/>
              <w:szCs w:val="22"/>
              <w:lang w:val="es-CR" w:eastAsia="es-CR"/>
            </w:rPr>
          </w:pPr>
          <w:hyperlink w:anchor="_Toc482772308" w:history="1">
            <w:r w:rsidR="00D7738B" w:rsidRPr="000C0985">
              <w:rPr>
                <w:rStyle w:val="Hipervnculo"/>
                <w:noProof/>
                <w:lang w:eastAsia="es-CR"/>
              </w:rPr>
              <w:t>1.08.99 Mantenimiento y reparación de otros equipos</w:t>
            </w:r>
            <w:r w:rsidR="00D7738B">
              <w:rPr>
                <w:noProof/>
                <w:webHidden/>
              </w:rPr>
              <w:tab/>
            </w:r>
            <w:r w:rsidR="00D7738B">
              <w:rPr>
                <w:noProof/>
                <w:webHidden/>
              </w:rPr>
              <w:fldChar w:fldCharType="begin"/>
            </w:r>
            <w:r w:rsidR="00D7738B">
              <w:rPr>
                <w:noProof/>
                <w:webHidden/>
              </w:rPr>
              <w:instrText xml:space="preserve"> PAGEREF _Toc482772308 \h </w:instrText>
            </w:r>
            <w:r w:rsidR="00D7738B">
              <w:rPr>
                <w:noProof/>
                <w:webHidden/>
              </w:rPr>
            </w:r>
            <w:r w:rsidR="00D7738B">
              <w:rPr>
                <w:noProof/>
                <w:webHidden/>
              </w:rPr>
              <w:fldChar w:fldCharType="separate"/>
            </w:r>
            <w:r w:rsidR="00D7738B">
              <w:rPr>
                <w:noProof/>
                <w:webHidden/>
              </w:rPr>
              <w:t>21</w:t>
            </w:r>
            <w:r w:rsidR="00D7738B">
              <w:rPr>
                <w:noProof/>
                <w:webHidden/>
              </w:rPr>
              <w:fldChar w:fldCharType="end"/>
            </w:r>
          </w:hyperlink>
        </w:p>
        <w:p w14:paraId="7DE5C063" w14:textId="77777777" w:rsidR="00D7738B" w:rsidRDefault="00B02E54">
          <w:pPr>
            <w:pStyle w:val="TDC2"/>
            <w:tabs>
              <w:tab w:val="right" w:leader="dot" w:pos="9040"/>
            </w:tabs>
            <w:rPr>
              <w:rFonts w:asciiTheme="minorHAnsi" w:eastAsiaTheme="minorEastAsia" w:hAnsiTheme="minorHAnsi" w:cstheme="minorBidi"/>
              <w:noProof/>
              <w:sz w:val="22"/>
              <w:szCs w:val="22"/>
              <w:lang w:val="es-CR" w:eastAsia="es-CR"/>
            </w:rPr>
          </w:pPr>
          <w:hyperlink w:anchor="_Toc482772309" w:history="1">
            <w:r w:rsidR="00D7738B" w:rsidRPr="000C0985">
              <w:rPr>
                <w:rStyle w:val="Hipervnculo"/>
                <w:noProof/>
                <w:lang w:eastAsia="es-CR"/>
              </w:rPr>
              <w:t>1.09.99 Otros impuestos</w:t>
            </w:r>
            <w:r w:rsidR="00D7738B">
              <w:rPr>
                <w:noProof/>
                <w:webHidden/>
              </w:rPr>
              <w:tab/>
            </w:r>
            <w:r w:rsidR="00D7738B">
              <w:rPr>
                <w:noProof/>
                <w:webHidden/>
              </w:rPr>
              <w:fldChar w:fldCharType="begin"/>
            </w:r>
            <w:r w:rsidR="00D7738B">
              <w:rPr>
                <w:noProof/>
                <w:webHidden/>
              </w:rPr>
              <w:instrText xml:space="preserve"> PAGEREF _Toc482772309 \h </w:instrText>
            </w:r>
            <w:r w:rsidR="00D7738B">
              <w:rPr>
                <w:noProof/>
                <w:webHidden/>
              </w:rPr>
            </w:r>
            <w:r w:rsidR="00D7738B">
              <w:rPr>
                <w:noProof/>
                <w:webHidden/>
              </w:rPr>
              <w:fldChar w:fldCharType="separate"/>
            </w:r>
            <w:r w:rsidR="00D7738B">
              <w:rPr>
                <w:noProof/>
                <w:webHidden/>
              </w:rPr>
              <w:t>21</w:t>
            </w:r>
            <w:r w:rsidR="00D7738B">
              <w:rPr>
                <w:noProof/>
                <w:webHidden/>
              </w:rPr>
              <w:fldChar w:fldCharType="end"/>
            </w:r>
          </w:hyperlink>
        </w:p>
        <w:p w14:paraId="7212806F" w14:textId="77777777" w:rsidR="00D7738B" w:rsidRDefault="00B02E54">
          <w:pPr>
            <w:pStyle w:val="TDC1"/>
            <w:tabs>
              <w:tab w:val="right" w:leader="dot" w:pos="9040"/>
            </w:tabs>
            <w:rPr>
              <w:rFonts w:asciiTheme="minorHAnsi" w:eastAsiaTheme="minorEastAsia" w:hAnsiTheme="minorHAnsi" w:cstheme="minorBidi"/>
              <w:noProof/>
              <w:sz w:val="22"/>
              <w:szCs w:val="22"/>
              <w:lang w:val="es-CR" w:eastAsia="es-CR"/>
            </w:rPr>
          </w:pPr>
          <w:hyperlink w:anchor="_Toc482772310" w:history="1">
            <w:r w:rsidR="00D7738B" w:rsidRPr="000C0985">
              <w:rPr>
                <w:rStyle w:val="Hipervnculo"/>
                <w:noProof/>
              </w:rPr>
              <w:t>6 Transferencias corrientes</w:t>
            </w:r>
            <w:r w:rsidR="00D7738B">
              <w:rPr>
                <w:noProof/>
                <w:webHidden/>
              </w:rPr>
              <w:tab/>
            </w:r>
            <w:r w:rsidR="00D7738B">
              <w:rPr>
                <w:noProof/>
                <w:webHidden/>
              </w:rPr>
              <w:fldChar w:fldCharType="begin"/>
            </w:r>
            <w:r w:rsidR="00D7738B">
              <w:rPr>
                <w:noProof/>
                <w:webHidden/>
              </w:rPr>
              <w:instrText xml:space="preserve"> PAGEREF _Toc482772310 \h </w:instrText>
            </w:r>
            <w:r w:rsidR="00D7738B">
              <w:rPr>
                <w:noProof/>
                <w:webHidden/>
              </w:rPr>
            </w:r>
            <w:r w:rsidR="00D7738B">
              <w:rPr>
                <w:noProof/>
                <w:webHidden/>
              </w:rPr>
              <w:fldChar w:fldCharType="separate"/>
            </w:r>
            <w:r w:rsidR="00D7738B">
              <w:rPr>
                <w:noProof/>
                <w:webHidden/>
              </w:rPr>
              <w:t>22</w:t>
            </w:r>
            <w:r w:rsidR="00D7738B">
              <w:rPr>
                <w:noProof/>
                <w:webHidden/>
              </w:rPr>
              <w:fldChar w:fldCharType="end"/>
            </w:r>
          </w:hyperlink>
        </w:p>
        <w:p w14:paraId="4AD626DF" w14:textId="77777777" w:rsidR="00D7738B" w:rsidRDefault="00B02E54">
          <w:pPr>
            <w:pStyle w:val="TDC2"/>
            <w:tabs>
              <w:tab w:val="right" w:leader="dot" w:pos="9040"/>
            </w:tabs>
            <w:rPr>
              <w:rFonts w:asciiTheme="minorHAnsi" w:eastAsiaTheme="minorEastAsia" w:hAnsiTheme="minorHAnsi" w:cstheme="minorBidi"/>
              <w:noProof/>
              <w:sz w:val="22"/>
              <w:szCs w:val="22"/>
              <w:lang w:val="es-CR" w:eastAsia="es-CR"/>
            </w:rPr>
          </w:pPr>
          <w:hyperlink w:anchor="_Toc482772311" w:history="1">
            <w:r w:rsidR="00D7738B" w:rsidRPr="000C0985">
              <w:rPr>
                <w:rStyle w:val="Hipervnculo"/>
                <w:noProof/>
                <w:lang w:eastAsia="es-CR"/>
              </w:rPr>
              <w:t>6.01.03.200 Transferencias corrientes a Instituciones Descentralizadas no  Empresariales</w:t>
            </w:r>
            <w:r w:rsidR="00D7738B">
              <w:rPr>
                <w:noProof/>
                <w:webHidden/>
              </w:rPr>
              <w:tab/>
            </w:r>
            <w:r w:rsidR="00D7738B">
              <w:rPr>
                <w:noProof/>
                <w:webHidden/>
              </w:rPr>
              <w:fldChar w:fldCharType="begin"/>
            </w:r>
            <w:r w:rsidR="00D7738B">
              <w:rPr>
                <w:noProof/>
                <w:webHidden/>
              </w:rPr>
              <w:instrText xml:space="preserve"> PAGEREF _Toc482772311 \h </w:instrText>
            </w:r>
            <w:r w:rsidR="00D7738B">
              <w:rPr>
                <w:noProof/>
                <w:webHidden/>
              </w:rPr>
            </w:r>
            <w:r w:rsidR="00D7738B">
              <w:rPr>
                <w:noProof/>
                <w:webHidden/>
              </w:rPr>
              <w:fldChar w:fldCharType="separate"/>
            </w:r>
            <w:r w:rsidR="00D7738B">
              <w:rPr>
                <w:noProof/>
                <w:webHidden/>
              </w:rPr>
              <w:t>22</w:t>
            </w:r>
            <w:r w:rsidR="00D7738B">
              <w:rPr>
                <w:noProof/>
                <w:webHidden/>
              </w:rPr>
              <w:fldChar w:fldCharType="end"/>
            </w:r>
          </w:hyperlink>
        </w:p>
        <w:p w14:paraId="149E1F4B" w14:textId="77777777" w:rsidR="00D7738B" w:rsidRDefault="00B02E54">
          <w:pPr>
            <w:pStyle w:val="TDC2"/>
            <w:tabs>
              <w:tab w:val="right" w:leader="dot" w:pos="9040"/>
            </w:tabs>
            <w:rPr>
              <w:rFonts w:asciiTheme="minorHAnsi" w:eastAsiaTheme="minorEastAsia" w:hAnsiTheme="minorHAnsi" w:cstheme="minorBidi"/>
              <w:noProof/>
              <w:sz w:val="22"/>
              <w:szCs w:val="22"/>
              <w:lang w:val="es-CR" w:eastAsia="es-CR"/>
            </w:rPr>
          </w:pPr>
          <w:hyperlink w:anchor="_Toc482772312" w:history="1">
            <w:r w:rsidR="00D7738B" w:rsidRPr="000C0985">
              <w:rPr>
                <w:rStyle w:val="Hipervnculo"/>
                <w:noProof/>
                <w:lang w:eastAsia="es-CR"/>
              </w:rPr>
              <w:t>6.01.03.202 Transferencias corrientes a Instituciones Descentralizadas no  Empresariales</w:t>
            </w:r>
            <w:r w:rsidR="00D7738B">
              <w:rPr>
                <w:noProof/>
                <w:webHidden/>
              </w:rPr>
              <w:tab/>
            </w:r>
            <w:r w:rsidR="00D7738B">
              <w:rPr>
                <w:noProof/>
                <w:webHidden/>
              </w:rPr>
              <w:fldChar w:fldCharType="begin"/>
            </w:r>
            <w:r w:rsidR="00D7738B">
              <w:rPr>
                <w:noProof/>
                <w:webHidden/>
              </w:rPr>
              <w:instrText xml:space="preserve"> PAGEREF _Toc482772312 \h </w:instrText>
            </w:r>
            <w:r w:rsidR="00D7738B">
              <w:rPr>
                <w:noProof/>
                <w:webHidden/>
              </w:rPr>
            </w:r>
            <w:r w:rsidR="00D7738B">
              <w:rPr>
                <w:noProof/>
                <w:webHidden/>
              </w:rPr>
              <w:fldChar w:fldCharType="separate"/>
            </w:r>
            <w:r w:rsidR="00D7738B">
              <w:rPr>
                <w:noProof/>
                <w:webHidden/>
              </w:rPr>
              <w:t>22</w:t>
            </w:r>
            <w:r w:rsidR="00D7738B">
              <w:rPr>
                <w:noProof/>
                <w:webHidden/>
              </w:rPr>
              <w:fldChar w:fldCharType="end"/>
            </w:r>
          </w:hyperlink>
        </w:p>
        <w:p w14:paraId="11233167" w14:textId="77777777" w:rsidR="00D7738B" w:rsidRDefault="00B02E54">
          <w:pPr>
            <w:pStyle w:val="TDC2"/>
            <w:tabs>
              <w:tab w:val="right" w:leader="dot" w:pos="9040"/>
            </w:tabs>
            <w:rPr>
              <w:rFonts w:asciiTheme="minorHAnsi" w:eastAsiaTheme="minorEastAsia" w:hAnsiTheme="minorHAnsi" w:cstheme="minorBidi"/>
              <w:noProof/>
              <w:sz w:val="22"/>
              <w:szCs w:val="22"/>
              <w:lang w:val="es-CR" w:eastAsia="es-CR"/>
            </w:rPr>
          </w:pPr>
          <w:hyperlink w:anchor="_Toc482772313" w:history="1">
            <w:r w:rsidR="00D7738B" w:rsidRPr="000C0985">
              <w:rPr>
                <w:rStyle w:val="Hipervnculo"/>
                <w:noProof/>
                <w:lang w:eastAsia="es-CR"/>
              </w:rPr>
              <w:t>6.03.99 Otras prestaciones</w:t>
            </w:r>
            <w:r w:rsidR="00D7738B">
              <w:rPr>
                <w:noProof/>
                <w:webHidden/>
              </w:rPr>
              <w:tab/>
            </w:r>
            <w:r w:rsidR="00D7738B">
              <w:rPr>
                <w:noProof/>
                <w:webHidden/>
              </w:rPr>
              <w:fldChar w:fldCharType="begin"/>
            </w:r>
            <w:r w:rsidR="00D7738B">
              <w:rPr>
                <w:noProof/>
                <w:webHidden/>
              </w:rPr>
              <w:instrText xml:space="preserve"> PAGEREF _Toc482772313 \h </w:instrText>
            </w:r>
            <w:r w:rsidR="00D7738B">
              <w:rPr>
                <w:noProof/>
                <w:webHidden/>
              </w:rPr>
            </w:r>
            <w:r w:rsidR="00D7738B">
              <w:rPr>
                <w:noProof/>
                <w:webHidden/>
              </w:rPr>
              <w:fldChar w:fldCharType="separate"/>
            </w:r>
            <w:r w:rsidR="00D7738B">
              <w:rPr>
                <w:noProof/>
                <w:webHidden/>
              </w:rPr>
              <w:t>22</w:t>
            </w:r>
            <w:r w:rsidR="00D7738B">
              <w:rPr>
                <w:noProof/>
                <w:webHidden/>
              </w:rPr>
              <w:fldChar w:fldCharType="end"/>
            </w:r>
          </w:hyperlink>
        </w:p>
        <w:p w14:paraId="2C1C09BB" w14:textId="77777777" w:rsidR="00466DE4" w:rsidRDefault="0030753A">
          <w:pPr>
            <w:rPr>
              <w:lang w:val="es-ES"/>
            </w:rPr>
          </w:pPr>
          <w:r>
            <w:rPr>
              <w:lang w:val="es-ES"/>
            </w:rPr>
            <w:fldChar w:fldCharType="end"/>
          </w:r>
        </w:p>
      </w:sdtContent>
    </w:sdt>
    <w:p w14:paraId="4AAE060D" w14:textId="77777777" w:rsidR="009F4918" w:rsidRDefault="009F4918" w:rsidP="00814CE7">
      <w:pPr>
        <w:jc w:val="both"/>
        <w:rPr>
          <w:rFonts w:ascii="Tahoma" w:hAnsi="Tahoma" w:cs="Tahoma"/>
          <w:color w:val="FF0000"/>
          <w:sz w:val="18"/>
          <w:szCs w:val="18"/>
          <w:lang w:val="es-CR" w:eastAsia="es-CR"/>
        </w:rPr>
      </w:pPr>
    </w:p>
    <w:p w14:paraId="112B06A1" w14:textId="77777777" w:rsidR="009F4918" w:rsidRPr="009720B4" w:rsidRDefault="009F4918" w:rsidP="00814CE7">
      <w:pPr>
        <w:jc w:val="both"/>
        <w:rPr>
          <w:rFonts w:ascii="Tahoma" w:hAnsi="Tahoma" w:cs="Tahoma"/>
          <w:color w:val="FF0000"/>
          <w:sz w:val="18"/>
          <w:szCs w:val="18"/>
          <w:lang w:val="es-CR" w:eastAsia="es-CR"/>
        </w:rPr>
      </w:pPr>
    </w:p>
    <w:p w14:paraId="3AAA032A" w14:textId="77777777" w:rsidR="00B77155" w:rsidRPr="009720B4" w:rsidRDefault="00B77155" w:rsidP="00814CE7">
      <w:pPr>
        <w:jc w:val="both"/>
        <w:rPr>
          <w:rFonts w:ascii="Tahoma" w:hAnsi="Tahoma" w:cs="Tahoma"/>
          <w:color w:val="FF0000"/>
          <w:sz w:val="18"/>
          <w:szCs w:val="18"/>
          <w:lang w:val="es-CR" w:eastAsia="es-CR"/>
        </w:rPr>
      </w:pPr>
    </w:p>
    <w:p w14:paraId="27483056" w14:textId="77777777" w:rsidR="008942B4" w:rsidRDefault="008942B4">
      <w:pPr>
        <w:rPr>
          <w:rFonts w:asciiTheme="majorHAnsi" w:hAnsiTheme="majorHAnsi"/>
          <w:b/>
          <w:color w:val="17365D" w:themeColor="text2" w:themeShade="BF"/>
          <w:sz w:val="32"/>
          <w:lang w:val="es-MX"/>
        </w:rPr>
      </w:pPr>
      <w:r>
        <w:br w:type="page"/>
      </w:r>
    </w:p>
    <w:p w14:paraId="17731110" w14:textId="77777777" w:rsidR="007B5824" w:rsidRPr="009F4918" w:rsidRDefault="007B5824" w:rsidP="00466DE4">
      <w:pPr>
        <w:pStyle w:val="Ttulo1"/>
      </w:pPr>
      <w:bookmarkStart w:id="1" w:name="_Toc482772271"/>
      <w:r w:rsidRPr="009F4918">
        <w:lastRenderedPageBreak/>
        <w:t>0 Remuneraciones</w:t>
      </w:r>
      <w:bookmarkEnd w:id="1"/>
    </w:p>
    <w:p w14:paraId="346240AB" w14:textId="77777777" w:rsidR="003F74CB" w:rsidRPr="009720B4" w:rsidRDefault="003F74CB" w:rsidP="00814CE7">
      <w:pPr>
        <w:jc w:val="both"/>
        <w:rPr>
          <w:rFonts w:ascii="Tahoma" w:hAnsi="Tahoma" w:cs="Tahoma"/>
          <w:color w:val="FF0000"/>
          <w:sz w:val="18"/>
          <w:szCs w:val="18"/>
          <w:lang w:val="es-CR" w:eastAsia="es-CR"/>
        </w:rPr>
      </w:pPr>
    </w:p>
    <w:p w14:paraId="3857C041" w14:textId="77777777" w:rsidR="00814CE7" w:rsidRPr="009F4918" w:rsidRDefault="004737E7" w:rsidP="009F4918">
      <w:pPr>
        <w:pStyle w:val="Ttulo2"/>
        <w:rPr>
          <w:szCs w:val="24"/>
        </w:rPr>
      </w:pPr>
      <w:bookmarkStart w:id="2" w:name="_Toc482772272"/>
      <w:r w:rsidRPr="009F4918">
        <w:t>0.01.01 Sueldos para cargos fijos</w:t>
      </w:r>
      <w:bookmarkEnd w:id="2"/>
    </w:p>
    <w:p w14:paraId="1977592E" w14:textId="77777777" w:rsidR="00234AD5" w:rsidRPr="00A82FD3" w:rsidRDefault="00234AD5" w:rsidP="00512879">
      <w:pPr>
        <w:jc w:val="both"/>
        <w:rPr>
          <w:rFonts w:ascii="Tahoma" w:hAnsi="Tahoma" w:cs="Tahoma"/>
          <w:b/>
          <w:color w:val="FF0000"/>
          <w:sz w:val="24"/>
          <w:szCs w:val="18"/>
          <w:lang w:val="es-MX" w:eastAsia="es-CR"/>
        </w:rPr>
      </w:pPr>
    </w:p>
    <w:p w14:paraId="12A4EBD7" w14:textId="77777777" w:rsidR="003B4A3B" w:rsidRPr="00D111CC" w:rsidRDefault="00B82D16" w:rsidP="00512879">
      <w:pPr>
        <w:jc w:val="both"/>
        <w:rPr>
          <w:rFonts w:ascii="Tahoma" w:hAnsi="Tahoma" w:cs="Tahoma"/>
          <w:sz w:val="24"/>
          <w:szCs w:val="18"/>
          <w:lang w:val="es-CR" w:eastAsia="es-CR"/>
        </w:rPr>
      </w:pPr>
      <w:r w:rsidRPr="00D111CC">
        <w:rPr>
          <w:rFonts w:ascii="Tahoma" w:hAnsi="Tahoma" w:cs="Tahoma"/>
          <w:sz w:val="24"/>
          <w:szCs w:val="18"/>
          <w:lang w:val="es-CR" w:eastAsia="es-CR"/>
        </w:rPr>
        <w:t xml:space="preserve">Los </w:t>
      </w:r>
      <w:r w:rsidR="003B4A3B" w:rsidRPr="00D111CC">
        <w:rPr>
          <w:rFonts w:ascii="Tahoma" w:hAnsi="Tahoma" w:cs="Tahoma"/>
          <w:sz w:val="24"/>
          <w:szCs w:val="18"/>
          <w:lang w:val="es-CR" w:eastAsia="es-CR"/>
        </w:rPr>
        <w:t xml:space="preserve">componentes </w:t>
      </w:r>
      <w:r w:rsidRPr="00D111CC">
        <w:rPr>
          <w:rFonts w:ascii="Tahoma" w:hAnsi="Tahoma" w:cs="Tahoma"/>
          <w:sz w:val="24"/>
          <w:szCs w:val="18"/>
          <w:lang w:val="es-CR" w:eastAsia="es-CR"/>
        </w:rPr>
        <w:t>incluidos en este rubro</w:t>
      </w:r>
      <w:r w:rsidR="003B4A3B" w:rsidRPr="00D111CC">
        <w:rPr>
          <w:rFonts w:ascii="Tahoma" w:hAnsi="Tahoma" w:cs="Tahoma"/>
          <w:sz w:val="24"/>
          <w:szCs w:val="18"/>
          <w:lang w:val="es-CR" w:eastAsia="es-CR"/>
        </w:rPr>
        <w:t xml:space="preserve"> fueron proyectad</w:t>
      </w:r>
      <w:r w:rsidR="00A82FD3" w:rsidRPr="00D111CC">
        <w:rPr>
          <w:rFonts w:ascii="Tahoma" w:hAnsi="Tahoma" w:cs="Tahoma"/>
          <w:sz w:val="24"/>
          <w:szCs w:val="18"/>
          <w:lang w:val="es-CR" w:eastAsia="es-CR"/>
        </w:rPr>
        <w:t>o</w:t>
      </w:r>
      <w:r w:rsidR="003B4A3B" w:rsidRPr="00D111CC">
        <w:rPr>
          <w:rFonts w:ascii="Tahoma" w:hAnsi="Tahoma" w:cs="Tahoma"/>
          <w:sz w:val="24"/>
          <w:szCs w:val="18"/>
          <w:lang w:val="es-CR" w:eastAsia="es-CR"/>
        </w:rPr>
        <w:t xml:space="preserve">s siguiendo la metodología indicada en las directrices que regulan </w:t>
      </w:r>
      <w:r w:rsidRPr="00D111CC">
        <w:rPr>
          <w:rFonts w:ascii="Tahoma" w:hAnsi="Tahoma" w:cs="Tahoma"/>
          <w:sz w:val="24"/>
          <w:szCs w:val="18"/>
          <w:lang w:val="es-CR" w:eastAsia="es-CR"/>
        </w:rPr>
        <w:t xml:space="preserve">la </w:t>
      </w:r>
      <w:r w:rsidR="003B4A3B" w:rsidRPr="00D111CC">
        <w:rPr>
          <w:rFonts w:ascii="Tahoma" w:hAnsi="Tahoma" w:cs="Tahoma"/>
          <w:sz w:val="24"/>
          <w:szCs w:val="18"/>
          <w:lang w:val="es-CR" w:eastAsia="es-CR"/>
        </w:rPr>
        <w:t>materia:</w:t>
      </w:r>
    </w:p>
    <w:p w14:paraId="5BF85E70" w14:textId="77777777" w:rsidR="003B4A3B" w:rsidRPr="00D111CC" w:rsidRDefault="003B4A3B" w:rsidP="00512879">
      <w:pPr>
        <w:ind w:firstLine="708"/>
        <w:jc w:val="both"/>
        <w:rPr>
          <w:rFonts w:ascii="Tahoma" w:hAnsi="Tahoma" w:cs="Tahoma"/>
          <w:b/>
          <w:sz w:val="24"/>
          <w:szCs w:val="18"/>
          <w:lang w:val="es-CR" w:eastAsia="es-CR"/>
        </w:rPr>
      </w:pPr>
    </w:p>
    <w:p w14:paraId="624BC587" w14:textId="77777777" w:rsidR="003B4A3B" w:rsidRPr="00D111CC" w:rsidRDefault="003B4A3B" w:rsidP="00512879">
      <w:pPr>
        <w:tabs>
          <w:tab w:val="right" w:pos="5670"/>
        </w:tabs>
        <w:ind w:firstLine="708"/>
        <w:jc w:val="both"/>
        <w:rPr>
          <w:rFonts w:ascii="Tahoma" w:hAnsi="Tahoma" w:cs="Tahoma"/>
          <w:b/>
          <w:sz w:val="24"/>
          <w:szCs w:val="18"/>
          <w:lang w:val="es-CR" w:eastAsia="es-CR"/>
        </w:rPr>
      </w:pPr>
      <w:r w:rsidRPr="00D111CC">
        <w:rPr>
          <w:rFonts w:ascii="Tahoma" w:hAnsi="Tahoma" w:cs="Tahoma"/>
          <w:b/>
          <w:sz w:val="24"/>
          <w:szCs w:val="18"/>
          <w:lang w:val="es-CR" w:eastAsia="es-CR"/>
        </w:rPr>
        <w:t>Relación de Puestos:</w:t>
      </w:r>
      <w:r w:rsidR="001E2E59" w:rsidRPr="00D111CC">
        <w:rPr>
          <w:rFonts w:ascii="Tahoma" w:hAnsi="Tahoma" w:cs="Tahoma"/>
          <w:b/>
          <w:sz w:val="24"/>
          <w:szCs w:val="18"/>
          <w:lang w:val="es-CR" w:eastAsia="es-CR"/>
        </w:rPr>
        <w:tab/>
      </w:r>
      <w:r w:rsidRPr="00D111CC">
        <w:rPr>
          <w:rFonts w:ascii="Tahoma" w:hAnsi="Tahoma" w:cs="Tahoma"/>
          <w:sz w:val="24"/>
          <w:szCs w:val="18"/>
          <w:lang w:val="es-CR" w:eastAsia="es-CR"/>
        </w:rPr>
        <w:t>¢</w:t>
      </w:r>
      <w:r w:rsidR="00D111CC" w:rsidRPr="00D111CC">
        <w:rPr>
          <w:rFonts w:ascii="Tahoma" w:hAnsi="Tahoma" w:cs="Tahoma"/>
          <w:sz w:val="24"/>
          <w:szCs w:val="18"/>
          <w:lang w:val="es-CR" w:eastAsia="es-CR"/>
        </w:rPr>
        <w:t>2,401,980,600</w:t>
      </w:r>
    </w:p>
    <w:p w14:paraId="0FE5B9E4" w14:textId="77777777" w:rsidR="003B4A3B" w:rsidRPr="00D111CC" w:rsidRDefault="003B4A3B" w:rsidP="000E08C5">
      <w:pPr>
        <w:tabs>
          <w:tab w:val="right" w:pos="5670"/>
        </w:tabs>
        <w:ind w:firstLine="709"/>
        <w:jc w:val="both"/>
        <w:rPr>
          <w:rFonts w:ascii="Tahoma" w:hAnsi="Tahoma" w:cs="Tahoma"/>
          <w:sz w:val="24"/>
          <w:szCs w:val="18"/>
          <w:lang w:val="es-CR" w:eastAsia="es-CR"/>
        </w:rPr>
      </w:pPr>
      <w:r w:rsidRPr="00D111CC">
        <w:rPr>
          <w:rFonts w:ascii="Tahoma" w:hAnsi="Tahoma" w:cs="Tahoma"/>
          <w:b/>
          <w:sz w:val="24"/>
          <w:szCs w:val="18"/>
          <w:lang w:val="es-CR" w:eastAsia="es-CR"/>
        </w:rPr>
        <w:t xml:space="preserve">Coletilla 25: </w:t>
      </w:r>
      <w:r w:rsidR="00AF7DB2" w:rsidRPr="00D111CC">
        <w:rPr>
          <w:rFonts w:ascii="Tahoma" w:hAnsi="Tahoma" w:cs="Tahoma"/>
          <w:b/>
          <w:sz w:val="24"/>
          <w:szCs w:val="18"/>
          <w:lang w:val="es-CR" w:eastAsia="es-CR"/>
        </w:rPr>
        <w:tab/>
      </w:r>
      <w:r w:rsidR="004209EA" w:rsidRPr="00D111CC">
        <w:rPr>
          <w:rFonts w:ascii="Tahoma" w:hAnsi="Tahoma" w:cs="Tahoma"/>
          <w:sz w:val="24"/>
          <w:szCs w:val="18"/>
          <w:lang w:val="es-CR" w:eastAsia="es-CR"/>
        </w:rPr>
        <w:t>¢</w:t>
      </w:r>
      <w:r w:rsidR="00AF7DB2" w:rsidRPr="00D111CC">
        <w:rPr>
          <w:rFonts w:ascii="Tahoma" w:hAnsi="Tahoma" w:cs="Tahoma"/>
          <w:sz w:val="24"/>
          <w:szCs w:val="18"/>
          <w:lang w:val="es-CR" w:eastAsia="es-CR"/>
        </w:rPr>
        <w:t>2,</w:t>
      </w:r>
      <w:r w:rsidR="00D111CC" w:rsidRPr="00D111CC">
        <w:rPr>
          <w:rFonts w:ascii="Tahoma" w:hAnsi="Tahoma" w:cs="Tahoma"/>
          <w:sz w:val="24"/>
          <w:szCs w:val="18"/>
          <w:lang w:val="es-CR" w:eastAsia="es-CR"/>
        </w:rPr>
        <w:t>402,3</w:t>
      </w:r>
      <w:r w:rsidR="00A82FD3" w:rsidRPr="00D111CC">
        <w:rPr>
          <w:rFonts w:ascii="Tahoma" w:hAnsi="Tahoma" w:cs="Tahoma"/>
          <w:sz w:val="24"/>
          <w:szCs w:val="18"/>
          <w:lang w:val="es-CR" w:eastAsia="es-CR"/>
        </w:rPr>
        <w:t>00</w:t>
      </w:r>
    </w:p>
    <w:p w14:paraId="7B191E3D" w14:textId="77777777" w:rsidR="003B4A3B" w:rsidRPr="00D111CC" w:rsidRDefault="003B4A3B" w:rsidP="00512879">
      <w:pPr>
        <w:tabs>
          <w:tab w:val="right" w:pos="5670"/>
        </w:tabs>
        <w:ind w:firstLine="708"/>
        <w:jc w:val="both"/>
        <w:rPr>
          <w:rFonts w:ascii="Tahoma" w:hAnsi="Tahoma" w:cs="Tahoma"/>
          <w:b/>
          <w:sz w:val="24"/>
          <w:szCs w:val="18"/>
          <w:lang w:val="es-CR" w:eastAsia="es-CR"/>
        </w:rPr>
      </w:pPr>
      <w:r w:rsidRPr="00D111CC">
        <w:rPr>
          <w:rFonts w:ascii="Tahoma" w:hAnsi="Tahoma" w:cs="Tahoma"/>
          <w:b/>
          <w:sz w:val="24"/>
          <w:szCs w:val="18"/>
          <w:lang w:val="es-CR" w:eastAsia="es-CR"/>
        </w:rPr>
        <w:t>Coletilla 82:</w:t>
      </w:r>
      <w:r w:rsidR="001E2E59" w:rsidRPr="00D111CC">
        <w:rPr>
          <w:rFonts w:ascii="Tahoma" w:hAnsi="Tahoma" w:cs="Tahoma"/>
          <w:b/>
          <w:sz w:val="24"/>
          <w:szCs w:val="18"/>
          <w:lang w:val="es-CR" w:eastAsia="es-CR"/>
        </w:rPr>
        <w:tab/>
      </w:r>
      <w:r w:rsidR="00AF7DB2" w:rsidRPr="00D111CC">
        <w:rPr>
          <w:rFonts w:ascii="Tahoma" w:hAnsi="Tahoma" w:cs="Tahoma"/>
          <w:sz w:val="24"/>
          <w:szCs w:val="18"/>
          <w:lang w:val="es-CR" w:eastAsia="es-CR"/>
        </w:rPr>
        <w:t>¢</w:t>
      </w:r>
      <w:r w:rsidR="00D111CC" w:rsidRPr="00D111CC">
        <w:rPr>
          <w:rFonts w:ascii="Tahoma" w:hAnsi="Tahoma" w:cs="Tahoma"/>
          <w:sz w:val="24"/>
          <w:szCs w:val="18"/>
          <w:lang w:val="es-CR" w:eastAsia="es-CR"/>
        </w:rPr>
        <w:t>88,705,1</w:t>
      </w:r>
      <w:r w:rsidR="00A82FD3" w:rsidRPr="00D111CC">
        <w:rPr>
          <w:rFonts w:ascii="Tahoma" w:hAnsi="Tahoma" w:cs="Tahoma"/>
          <w:sz w:val="24"/>
          <w:szCs w:val="18"/>
          <w:lang w:val="es-CR" w:eastAsia="es-CR"/>
        </w:rPr>
        <w:t>0</w:t>
      </w:r>
      <w:r w:rsidR="0002349E" w:rsidRPr="00D111CC">
        <w:rPr>
          <w:rFonts w:ascii="Tahoma" w:hAnsi="Tahoma" w:cs="Tahoma"/>
          <w:sz w:val="24"/>
          <w:szCs w:val="18"/>
          <w:lang w:val="es-CR" w:eastAsia="es-CR"/>
        </w:rPr>
        <w:t>0</w:t>
      </w:r>
    </w:p>
    <w:p w14:paraId="0DAA1621" w14:textId="77777777" w:rsidR="003B4A3B" w:rsidRPr="00D111CC" w:rsidRDefault="003B4A3B" w:rsidP="00512879">
      <w:pPr>
        <w:tabs>
          <w:tab w:val="right" w:pos="5670"/>
        </w:tabs>
        <w:ind w:firstLine="708"/>
        <w:jc w:val="both"/>
        <w:rPr>
          <w:rFonts w:ascii="Tahoma" w:hAnsi="Tahoma" w:cs="Tahoma"/>
          <w:b/>
          <w:sz w:val="24"/>
          <w:szCs w:val="18"/>
          <w:lang w:val="es-CR" w:eastAsia="es-CR"/>
        </w:rPr>
      </w:pPr>
      <w:r w:rsidRPr="00D111CC">
        <w:rPr>
          <w:rFonts w:ascii="Tahoma" w:hAnsi="Tahoma" w:cs="Tahoma"/>
          <w:b/>
          <w:sz w:val="24"/>
          <w:szCs w:val="18"/>
          <w:lang w:val="es-CR" w:eastAsia="es-CR"/>
        </w:rPr>
        <w:t>Coletilla 91:</w:t>
      </w:r>
      <w:r w:rsidR="00AF7DB2" w:rsidRPr="00D111CC">
        <w:rPr>
          <w:rFonts w:ascii="Tahoma" w:hAnsi="Tahoma" w:cs="Tahoma"/>
          <w:b/>
          <w:sz w:val="24"/>
          <w:szCs w:val="18"/>
          <w:lang w:val="es-CR" w:eastAsia="es-CR"/>
        </w:rPr>
        <w:t xml:space="preserve"> </w:t>
      </w:r>
      <w:r w:rsidR="001E2E59" w:rsidRPr="00D111CC">
        <w:rPr>
          <w:rFonts w:ascii="Tahoma" w:hAnsi="Tahoma" w:cs="Tahoma"/>
          <w:b/>
          <w:sz w:val="24"/>
          <w:szCs w:val="18"/>
          <w:lang w:val="es-CR" w:eastAsia="es-CR"/>
        </w:rPr>
        <w:tab/>
      </w:r>
      <w:r w:rsidR="00AF7DB2" w:rsidRPr="00D111CC">
        <w:rPr>
          <w:rFonts w:ascii="Tahoma" w:hAnsi="Tahoma" w:cs="Tahoma"/>
          <w:sz w:val="24"/>
          <w:szCs w:val="18"/>
          <w:lang w:val="es-CR" w:eastAsia="es-CR"/>
        </w:rPr>
        <w:t>¢</w:t>
      </w:r>
      <w:r w:rsidR="00D111CC" w:rsidRPr="00D111CC">
        <w:rPr>
          <w:rFonts w:ascii="Tahoma" w:hAnsi="Tahoma" w:cs="Tahoma"/>
          <w:sz w:val="24"/>
          <w:szCs w:val="18"/>
          <w:lang w:val="es-CR" w:eastAsia="es-CR"/>
        </w:rPr>
        <w:t>374,424</w:t>
      </w:r>
      <w:r w:rsidR="0002349E" w:rsidRPr="00D111CC">
        <w:rPr>
          <w:rFonts w:ascii="Tahoma" w:hAnsi="Tahoma" w:cs="Tahoma"/>
          <w:sz w:val="24"/>
          <w:szCs w:val="18"/>
          <w:lang w:val="es-CR" w:eastAsia="es-CR"/>
        </w:rPr>
        <w:t>,000</w:t>
      </w:r>
    </w:p>
    <w:p w14:paraId="511FAF27" w14:textId="77777777" w:rsidR="003B4A3B" w:rsidRPr="00D111CC" w:rsidRDefault="003B4A3B" w:rsidP="00512879">
      <w:pPr>
        <w:tabs>
          <w:tab w:val="right" w:pos="5670"/>
        </w:tabs>
        <w:ind w:firstLine="708"/>
        <w:jc w:val="both"/>
        <w:rPr>
          <w:rFonts w:ascii="Tahoma" w:hAnsi="Tahoma" w:cs="Tahoma"/>
          <w:sz w:val="24"/>
          <w:szCs w:val="18"/>
          <w:lang w:val="es-CR" w:eastAsia="es-CR"/>
        </w:rPr>
      </w:pPr>
      <w:r w:rsidRPr="00D111CC">
        <w:rPr>
          <w:rFonts w:ascii="Tahoma" w:hAnsi="Tahoma" w:cs="Tahoma"/>
          <w:b/>
          <w:sz w:val="24"/>
          <w:szCs w:val="18"/>
          <w:lang w:val="es-CR" w:eastAsia="es-CR"/>
        </w:rPr>
        <w:t>Coletilla 100:</w:t>
      </w:r>
      <w:r w:rsidR="00AF7DB2" w:rsidRPr="00D111CC">
        <w:rPr>
          <w:rFonts w:ascii="Tahoma" w:hAnsi="Tahoma" w:cs="Tahoma"/>
          <w:b/>
          <w:sz w:val="24"/>
          <w:szCs w:val="18"/>
          <w:lang w:val="es-CR" w:eastAsia="es-CR"/>
        </w:rPr>
        <w:t xml:space="preserve"> </w:t>
      </w:r>
      <w:r w:rsidR="00AF7DB2" w:rsidRPr="00D111CC">
        <w:rPr>
          <w:rFonts w:ascii="Tahoma" w:hAnsi="Tahoma" w:cs="Tahoma"/>
          <w:b/>
          <w:sz w:val="24"/>
          <w:szCs w:val="18"/>
          <w:lang w:val="es-CR" w:eastAsia="es-CR"/>
        </w:rPr>
        <w:tab/>
      </w:r>
      <w:r w:rsidR="00AF7DB2" w:rsidRPr="00D111CC">
        <w:rPr>
          <w:rFonts w:ascii="Tahoma" w:hAnsi="Tahoma" w:cs="Tahoma"/>
          <w:sz w:val="24"/>
          <w:szCs w:val="18"/>
          <w:lang w:val="es-CR" w:eastAsia="es-CR"/>
        </w:rPr>
        <w:t>¢1</w:t>
      </w:r>
      <w:r w:rsidR="00D111CC" w:rsidRPr="00D111CC">
        <w:rPr>
          <w:rFonts w:ascii="Tahoma" w:hAnsi="Tahoma" w:cs="Tahoma"/>
          <w:sz w:val="24"/>
          <w:szCs w:val="18"/>
          <w:lang w:val="es-CR" w:eastAsia="es-CR"/>
        </w:rPr>
        <w:t>16</w:t>
      </w:r>
      <w:r w:rsidR="00AF7DB2" w:rsidRPr="00D111CC">
        <w:rPr>
          <w:rFonts w:ascii="Tahoma" w:hAnsi="Tahoma" w:cs="Tahoma"/>
          <w:sz w:val="24"/>
          <w:szCs w:val="18"/>
          <w:lang w:val="es-CR" w:eastAsia="es-CR"/>
        </w:rPr>
        <w:t>,</w:t>
      </w:r>
      <w:r w:rsidR="00D111CC" w:rsidRPr="00D111CC">
        <w:rPr>
          <w:rFonts w:ascii="Tahoma" w:hAnsi="Tahoma" w:cs="Tahoma"/>
          <w:sz w:val="24"/>
          <w:szCs w:val="18"/>
          <w:lang w:val="es-CR" w:eastAsia="es-CR"/>
        </w:rPr>
        <w:t>008</w:t>
      </w:r>
      <w:r w:rsidR="00A82FD3" w:rsidRPr="00D111CC">
        <w:rPr>
          <w:rFonts w:ascii="Tahoma" w:hAnsi="Tahoma" w:cs="Tahoma"/>
          <w:sz w:val="24"/>
          <w:szCs w:val="18"/>
          <w:lang w:val="es-CR" w:eastAsia="es-CR"/>
        </w:rPr>
        <w:t>,000</w:t>
      </w:r>
    </w:p>
    <w:p w14:paraId="478F49BA" w14:textId="77777777" w:rsidR="003B4A3B" w:rsidRPr="00D111CC" w:rsidRDefault="003B4A3B" w:rsidP="00512879">
      <w:pPr>
        <w:tabs>
          <w:tab w:val="right" w:pos="5670"/>
        </w:tabs>
        <w:ind w:firstLine="708"/>
        <w:jc w:val="both"/>
        <w:rPr>
          <w:rFonts w:ascii="Tahoma" w:hAnsi="Tahoma" w:cs="Tahoma"/>
          <w:sz w:val="24"/>
          <w:szCs w:val="18"/>
          <w:lang w:val="es-CR" w:eastAsia="es-CR"/>
        </w:rPr>
      </w:pPr>
      <w:r w:rsidRPr="00D111CC">
        <w:rPr>
          <w:rFonts w:ascii="Tahoma" w:hAnsi="Tahoma" w:cs="Tahoma"/>
          <w:b/>
          <w:sz w:val="24"/>
          <w:szCs w:val="18"/>
          <w:lang w:val="es-CR" w:eastAsia="es-CR"/>
        </w:rPr>
        <w:t>Coletilla 180:</w:t>
      </w:r>
      <w:r w:rsidR="00AF7DB2" w:rsidRPr="00D111CC">
        <w:rPr>
          <w:rFonts w:ascii="Tahoma" w:hAnsi="Tahoma" w:cs="Tahoma"/>
          <w:sz w:val="24"/>
          <w:szCs w:val="18"/>
          <w:lang w:val="es-CR" w:eastAsia="es-CR"/>
        </w:rPr>
        <w:t xml:space="preserve"> </w:t>
      </w:r>
      <w:r w:rsidR="001E2E59" w:rsidRPr="00D111CC">
        <w:rPr>
          <w:rFonts w:ascii="Tahoma" w:hAnsi="Tahoma" w:cs="Tahoma"/>
          <w:sz w:val="24"/>
          <w:szCs w:val="18"/>
          <w:lang w:val="es-CR" w:eastAsia="es-CR"/>
        </w:rPr>
        <w:tab/>
      </w:r>
      <w:r w:rsidR="00AF7DB2" w:rsidRPr="00D111CC">
        <w:rPr>
          <w:rFonts w:ascii="Arial" w:hAnsi="Arial" w:cs="Arial"/>
          <w:sz w:val="24"/>
          <w:szCs w:val="18"/>
          <w:lang w:val="es-CR" w:eastAsia="es-CR"/>
        </w:rPr>
        <w:t>¢</w:t>
      </w:r>
      <w:r w:rsidR="00AF7DB2" w:rsidRPr="00D111CC">
        <w:rPr>
          <w:rFonts w:ascii="Tahoma" w:hAnsi="Tahoma" w:cs="Tahoma"/>
          <w:sz w:val="24"/>
          <w:szCs w:val="18"/>
          <w:lang w:val="es-CR" w:eastAsia="es-CR"/>
        </w:rPr>
        <w:t>20,</w:t>
      </w:r>
      <w:r w:rsidR="00A82FD3" w:rsidRPr="00D111CC">
        <w:rPr>
          <w:rFonts w:ascii="Tahoma" w:hAnsi="Tahoma" w:cs="Tahoma"/>
          <w:sz w:val="24"/>
          <w:szCs w:val="18"/>
          <w:lang w:val="es-CR" w:eastAsia="es-CR"/>
        </w:rPr>
        <w:t>000,000</w:t>
      </w:r>
    </w:p>
    <w:p w14:paraId="5F0C4740" w14:textId="77777777" w:rsidR="00AD0497" w:rsidRDefault="00AD0497" w:rsidP="00512879">
      <w:pPr>
        <w:ind w:left="1"/>
        <w:jc w:val="both"/>
        <w:rPr>
          <w:rFonts w:ascii="Tahoma" w:hAnsi="Tahoma" w:cs="Tahoma"/>
          <w:sz w:val="24"/>
          <w:szCs w:val="18"/>
          <w:lang w:val="es-CR" w:eastAsia="es-CR"/>
        </w:rPr>
      </w:pPr>
    </w:p>
    <w:p w14:paraId="7516448E" w14:textId="77777777" w:rsidR="00B33285" w:rsidRDefault="00D111CC" w:rsidP="00512879">
      <w:pPr>
        <w:ind w:left="1"/>
        <w:jc w:val="both"/>
        <w:rPr>
          <w:rFonts w:ascii="Tahoma" w:hAnsi="Tahoma" w:cs="Tahoma"/>
          <w:sz w:val="24"/>
          <w:szCs w:val="18"/>
          <w:lang w:val="es-CR" w:eastAsia="es-CR"/>
        </w:rPr>
      </w:pPr>
      <w:r>
        <w:rPr>
          <w:rFonts w:ascii="Tahoma" w:hAnsi="Tahoma" w:cs="Tahoma"/>
          <w:sz w:val="24"/>
          <w:szCs w:val="18"/>
          <w:lang w:val="es-CR" w:eastAsia="es-CR"/>
        </w:rPr>
        <w:t xml:space="preserve">El cálculo de estas coletillas incluye lo concerniente a </w:t>
      </w:r>
      <w:r w:rsidR="00B33285">
        <w:rPr>
          <w:rFonts w:ascii="Tahoma" w:hAnsi="Tahoma" w:cs="Tahoma"/>
          <w:sz w:val="24"/>
          <w:szCs w:val="18"/>
          <w:lang w:val="es-CR" w:eastAsia="es-CR"/>
        </w:rPr>
        <w:t xml:space="preserve">los </w:t>
      </w:r>
      <w:r>
        <w:rPr>
          <w:rFonts w:ascii="Tahoma" w:hAnsi="Tahoma" w:cs="Tahoma"/>
          <w:sz w:val="24"/>
          <w:szCs w:val="18"/>
          <w:lang w:val="es-CR" w:eastAsia="es-CR"/>
        </w:rPr>
        <w:t xml:space="preserve">nueve puestos </w:t>
      </w:r>
      <w:r w:rsidR="00B33285">
        <w:rPr>
          <w:rFonts w:ascii="Tahoma" w:hAnsi="Tahoma" w:cs="Tahoma"/>
          <w:sz w:val="24"/>
          <w:szCs w:val="18"/>
          <w:lang w:val="es-CR" w:eastAsia="es-CR"/>
        </w:rPr>
        <w:t>contenidos en el Presupuesto Extraordinario que se tramita en este momento en la Asamblea Legislativa.</w:t>
      </w:r>
    </w:p>
    <w:p w14:paraId="7250E169" w14:textId="77777777" w:rsidR="00D111CC" w:rsidRPr="00D111CC" w:rsidRDefault="00D111CC" w:rsidP="00512879">
      <w:pPr>
        <w:ind w:left="1"/>
        <w:jc w:val="both"/>
        <w:rPr>
          <w:rFonts w:ascii="Tahoma" w:hAnsi="Tahoma" w:cs="Tahoma"/>
          <w:sz w:val="24"/>
          <w:szCs w:val="18"/>
          <w:lang w:val="es-CR" w:eastAsia="es-CR"/>
        </w:rPr>
      </w:pPr>
      <w:r>
        <w:rPr>
          <w:rFonts w:ascii="Tahoma" w:hAnsi="Tahoma" w:cs="Tahoma"/>
          <w:sz w:val="24"/>
          <w:szCs w:val="18"/>
          <w:lang w:val="es-CR" w:eastAsia="es-CR"/>
        </w:rPr>
        <w:t xml:space="preserve"> </w:t>
      </w:r>
    </w:p>
    <w:p w14:paraId="23E473A8" w14:textId="77777777" w:rsidR="00AD0497" w:rsidRPr="00D111CC" w:rsidRDefault="00AD0497" w:rsidP="00512879">
      <w:pPr>
        <w:ind w:left="1"/>
        <w:jc w:val="both"/>
        <w:rPr>
          <w:rFonts w:ascii="Tahoma" w:hAnsi="Tahoma" w:cs="Tahoma"/>
          <w:sz w:val="24"/>
          <w:szCs w:val="18"/>
          <w:lang w:val="es-CR" w:eastAsia="es-CR"/>
        </w:rPr>
      </w:pPr>
      <w:r w:rsidRPr="00D111CC">
        <w:rPr>
          <w:rFonts w:ascii="Tahoma" w:hAnsi="Tahoma" w:cs="Tahoma"/>
          <w:sz w:val="24"/>
          <w:szCs w:val="18"/>
          <w:lang w:val="es-CR" w:eastAsia="es-CR"/>
        </w:rPr>
        <w:t xml:space="preserve">El desglose de cada una de las coletillas se adjunta a la Relación de Puestos. </w:t>
      </w:r>
    </w:p>
    <w:p w14:paraId="0E35A6E9" w14:textId="77777777" w:rsidR="003B4A3B" w:rsidRDefault="001E2E59" w:rsidP="00E2741F">
      <w:pPr>
        <w:ind w:left="708"/>
        <w:jc w:val="both"/>
        <w:rPr>
          <w:rFonts w:ascii="Tahoma" w:hAnsi="Tahoma" w:cs="Tahoma"/>
          <w:b/>
          <w:color w:val="FF0000"/>
          <w:sz w:val="24"/>
          <w:szCs w:val="18"/>
          <w:lang w:val="es-CR" w:eastAsia="es-CR"/>
        </w:rPr>
      </w:pPr>
      <w:r w:rsidRPr="009720B4">
        <w:rPr>
          <w:rFonts w:ascii="Tahoma" w:hAnsi="Tahoma" w:cs="Tahoma"/>
          <w:b/>
          <w:color w:val="FF0000"/>
          <w:sz w:val="24"/>
          <w:szCs w:val="18"/>
          <w:lang w:val="es-CR" w:eastAsia="es-CR"/>
        </w:rPr>
        <w:tab/>
      </w:r>
    </w:p>
    <w:p w14:paraId="3B50F8EF" w14:textId="77777777" w:rsidR="00A82FD3" w:rsidRPr="009720B4" w:rsidRDefault="00A82FD3" w:rsidP="00E2741F">
      <w:pPr>
        <w:ind w:left="708"/>
        <w:jc w:val="both"/>
        <w:rPr>
          <w:rFonts w:ascii="Tahoma" w:hAnsi="Tahoma" w:cs="Tahoma"/>
          <w:b/>
          <w:color w:val="FF0000"/>
          <w:sz w:val="24"/>
          <w:szCs w:val="18"/>
          <w:lang w:val="es-CR" w:eastAsia="es-CR"/>
        </w:rPr>
      </w:pPr>
    </w:p>
    <w:p w14:paraId="2C6ABCD2" w14:textId="77777777" w:rsidR="007A194C" w:rsidRPr="0002349E" w:rsidRDefault="007A194C" w:rsidP="0002349E">
      <w:pPr>
        <w:pStyle w:val="Ttulo2"/>
      </w:pPr>
      <w:bookmarkStart w:id="3" w:name="_Toc482772273"/>
      <w:r w:rsidRPr="0002349E">
        <w:t>0.01.05 Suplencias</w:t>
      </w:r>
      <w:bookmarkEnd w:id="3"/>
    </w:p>
    <w:p w14:paraId="15DA8F85" w14:textId="77777777" w:rsidR="007A194C" w:rsidRPr="004A2F78" w:rsidRDefault="007A194C" w:rsidP="00814CE7">
      <w:pPr>
        <w:jc w:val="both"/>
        <w:rPr>
          <w:rFonts w:ascii="Tahoma" w:hAnsi="Tahoma" w:cs="Tahoma"/>
          <w:b/>
          <w:color w:val="000000" w:themeColor="text1"/>
          <w:sz w:val="24"/>
          <w:szCs w:val="18"/>
          <w:lang w:val="es-CR" w:eastAsia="es-CR"/>
        </w:rPr>
      </w:pPr>
    </w:p>
    <w:p w14:paraId="7CC0A2E0" w14:textId="77777777" w:rsidR="00E47DF5" w:rsidRPr="00B40B02" w:rsidRDefault="00E47DF5" w:rsidP="00512879">
      <w:pPr>
        <w:jc w:val="both"/>
        <w:rPr>
          <w:rFonts w:ascii="Tahoma" w:hAnsi="Tahoma" w:cs="Tahoma"/>
          <w:sz w:val="24"/>
          <w:szCs w:val="18"/>
          <w:lang w:val="es-CR" w:eastAsia="es-CR"/>
        </w:rPr>
      </w:pPr>
      <w:r w:rsidRPr="00B40B02">
        <w:rPr>
          <w:rFonts w:ascii="Tahoma" w:hAnsi="Tahoma" w:cs="Tahoma"/>
          <w:sz w:val="24"/>
          <w:szCs w:val="18"/>
          <w:lang w:val="es-CR" w:eastAsia="es-CR"/>
        </w:rPr>
        <w:t>La Institución cuenta con una carga de trabajo que depende de las decisiones de terceros: atención de juicios, evacuación de consultas, presentación de informes en la acciones de inconstitucionalidad que se tramitan en la Sala Constitucional, confección de escrituras, atención de denuncias en relación a la ética pública, y alimentación del Sistema Costarricense de Información Jurídica. En todos estos casos, este Órgano no puede decidir rechazar una solicitud por fal</w:t>
      </w:r>
      <w:r w:rsidR="008B58E2">
        <w:rPr>
          <w:rFonts w:ascii="Tahoma" w:hAnsi="Tahoma" w:cs="Tahoma"/>
          <w:sz w:val="24"/>
          <w:szCs w:val="18"/>
          <w:lang w:val="es-CR" w:eastAsia="es-CR"/>
        </w:rPr>
        <w:t xml:space="preserve">ta de recursos institucionales.  </w:t>
      </w:r>
      <w:r w:rsidRPr="00B40B02">
        <w:rPr>
          <w:rFonts w:ascii="Tahoma" w:hAnsi="Tahoma" w:cs="Tahoma"/>
          <w:sz w:val="24"/>
          <w:szCs w:val="18"/>
          <w:lang w:val="es-CR" w:eastAsia="es-CR"/>
        </w:rPr>
        <w:t xml:space="preserve">Partiendo de lo anterior, y de la restricción del gasto, se ha buscado trabajar de la forma más eficientemente posible con los muy escasos recursos que contamos, sin perjudicar la calidad del trabajo. </w:t>
      </w:r>
    </w:p>
    <w:p w14:paraId="0535691C" w14:textId="77777777" w:rsidR="00E47DF5" w:rsidRPr="00B40B02" w:rsidRDefault="00E47DF5" w:rsidP="00512879">
      <w:pPr>
        <w:jc w:val="both"/>
        <w:rPr>
          <w:rFonts w:ascii="Tahoma" w:hAnsi="Tahoma" w:cs="Tahoma"/>
          <w:sz w:val="24"/>
          <w:szCs w:val="18"/>
          <w:lang w:val="es-CR" w:eastAsia="es-CR"/>
        </w:rPr>
      </w:pPr>
    </w:p>
    <w:p w14:paraId="6D0E02DA" w14:textId="77777777" w:rsidR="00E47DF5" w:rsidRPr="00B40B02" w:rsidRDefault="00E47DF5" w:rsidP="00512879">
      <w:pPr>
        <w:jc w:val="both"/>
        <w:rPr>
          <w:rFonts w:ascii="Tahoma" w:hAnsi="Tahoma" w:cs="Tahoma"/>
          <w:sz w:val="24"/>
          <w:szCs w:val="18"/>
          <w:lang w:val="es-CR" w:eastAsia="es-CR"/>
        </w:rPr>
      </w:pPr>
      <w:r w:rsidRPr="00B40B02">
        <w:rPr>
          <w:rFonts w:ascii="Tahoma" w:hAnsi="Tahoma" w:cs="Tahoma"/>
          <w:sz w:val="24"/>
          <w:szCs w:val="18"/>
          <w:lang w:val="es-CR" w:eastAsia="es-CR"/>
        </w:rPr>
        <w:t>Se requiere de todo un engranaje de personas, en todos los niveles, para dar una adecuada atención a los asuntos que nos corresponde atender</w:t>
      </w:r>
      <w:r w:rsidR="004A2F78" w:rsidRPr="00B40B02">
        <w:rPr>
          <w:rFonts w:ascii="Tahoma" w:hAnsi="Tahoma" w:cs="Tahoma"/>
          <w:sz w:val="24"/>
          <w:szCs w:val="18"/>
          <w:lang w:val="es-CR" w:eastAsia="es-CR"/>
        </w:rPr>
        <w:t>, este engranaje está constituido por un total</w:t>
      </w:r>
      <w:r w:rsidRPr="00B40B02">
        <w:rPr>
          <w:rFonts w:ascii="Tahoma" w:hAnsi="Tahoma" w:cs="Tahoma"/>
          <w:sz w:val="24"/>
          <w:szCs w:val="18"/>
          <w:lang w:val="es-CR" w:eastAsia="es-CR"/>
        </w:rPr>
        <w:t xml:space="preserve"> de 2</w:t>
      </w:r>
      <w:r w:rsidR="00B40B02" w:rsidRPr="00B40B02">
        <w:rPr>
          <w:rFonts w:ascii="Tahoma" w:hAnsi="Tahoma" w:cs="Tahoma"/>
          <w:sz w:val="24"/>
          <w:szCs w:val="18"/>
          <w:lang w:val="es-CR" w:eastAsia="es-CR"/>
        </w:rPr>
        <w:t>90</w:t>
      </w:r>
      <w:r w:rsidRPr="00B40B02">
        <w:rPr>
          <w:rFonts w:ascii="Tahoma" w:hAnsi="Tahoma" w:cs="Tahoma"/>
          <w:sz w:val="24"/>
          <w:szCs w:val="18"/>
          <w:lang w:val="es-CR" w:eastAsia="es-CR"/>
        </w:rPr>
        <w:t xml:space="preserve"> funcionarios, por lo que se puede comprobar la importante carga de trabajo que tienen todos y cada uno de  estos funcionarios. Pero, si además lo adicionan con la complejidad de los asuntos que tramitamos, resulta obvio e incuestionable que no podemos dejar de utilizar una sola plaza sin que se afecte nuestra gestión. </w:t>
      </w:r>
    </w:p>
    <w:p w14:paraId="4D90616D" w14:textId="77777777" w:rsidR="004A2F78" w:rsidRPr="00B40B02" w:rsidRDefault="004A2F78" w:rsidP="00512879">
      <w:pPr>
        <w:jc w:val="both"/>
        <w:rPr>
          <w:rFonts w:ascii="Tahoma" w:hAnsi="Tahoma" w:cs="Tahoma"/>
          <w:sz w:val="24"/>
          <w:szCs w:val="18"/>
          <w:lang w:val="es-CR" w:eastAsia="es-CR"/>
        </w:rPr>
      </w:pPr>
    </w:p>
    <w:p w14:paraId="36F672BB" w14:textId="77777777" w:rsidR="00E47DF5" w:rsidRPr="00B40B02" w:rsidRDefault="00E47DF5" w:rsidP="00512879">
      <w:pPr>
        <w:jc w:val="both"/>
        <w:rPr>
          <w:rFonts w:ascii="Tahoma" w:hAnsi="Tahoma" w:cs="Tahoma"/>
          <w:sz w:val="24"/>
          <w:szCs w:val="18"/>
          <w:lang w:val="es-CR" w:eastAsia="es-CR"/>
        </w:rPr>
      </w:pPr>
      <w:r w:rsidRPr="00B40B02">
        <w:rPr>
          <w:rFonts w:ascii="Tahoma" w:hAnsi="Tahoma" w:cs="Tahoma"/>
          <w:sz w:val="24"/>
          <w:szCs w:val="18"/>
          <w:lang w:val="es-CR" w:eastAsia="es-CR"/>
        </w:rPr>
        <w:t xml:space="preserve">Si bien comprendemos que existe una necesidad de contención del gasto público, también es lo cierto que con ello no se puede impedir el cumplimiento adecuado de </w:t>
      </w:r>
      <w:r w:rsidRPr="00B40B02">
        <w:rPr>
          <w:rFonts w:ascii="Tahoma" w:hAnsi="Tahoma" w:cs="Tahoma"/>
          <w:sz w:val="24"/>
          <w:szCs w:val="18"/>
          <w:lang w:val="es-CR" w:eastAsia="es-CR"/>
        </w:rPr>
        <w:lastRenderedPageBreak/>
        <w:t>las funciones que tenemos asignadas.  Por lo anterior</w:t>
      </w:r>
      <w:r w:rsidR="008B58E2">
        <w:rPr>
          <w:rFonts w:ascii="Tahoma" w:hAnsi="Tahoma" w:cs="Tahoma"/>
          <w:sz w:val="24"/>
          <w:szCs w:val="18"/>
          <w:lang w:val="es-CR" w:eastAsia="es-CR"/>
        </w:rPr>
        <w:t xml:space="preserve"> </w:t>
      </w:r>
      <w:r w:rsidRPr="00B40B02">
        <w:rPr>
          <w:rFonts w:ascii="Tahoma" w:hAnsi="Tahoma" w:cs="Tahoma"/>
          <w:sz w:val="24"/>
          <w:szCs w:val="18"/>
          <w:lang w:val="es-CR" w:eastAsia="es-CR"/>
        </w:rPr>
        <w:t>expuesto  debido a los recargos que se deben dar constantemente no solo en los Profesionales de la Institución sino además en el  personal administrativo, es importante aumentar la subpartida 00105 denominada Suplencias, con el fin de sustituir a aquellos funcionarios que deban ausentarse por licencias, vacaciones, incapacidades u otros establecidos en la normativa vigente (mayormente por incapacidades  de maternidad); mayores a tres meses;  ya que es imposible, debido a las cargas de trabajo de la Institución, seguir recargando al personal  en las sustituciones indicadas, por esa razón  es muy importante poder contar con contenido económico en Suplencias.</w:t>
      </w:r>
    </w:p>
    <w:p w14:paraId="279C4B7F" w14:textId="77777777" w:rsidR="00B664A9" w:rsidRPr="00B40B02" w:rsidRDefault="00B664A9" w:rsidP="00512879">
      <w:pPr>
        <w:jc w:val="both"/>
        <w:rPr>
          <w:rFonts w:ascii="Tahoma" w:hAnsi="Tahoma" w:cs="Tahoma"/>
          <w:sz w:val="24"/>
          <w:szCs w:val="18"/>
          <w:lang w:val="es-CR" w:eastAsia="es-CR"/>
        </w:rPr>
      </w:pPr>
    </w:p>
    <w:p w14:paraId="32091FA1" w14:textId="77777777" w:rsidR="00E47DF5" w:rsidRPr="00B40B02" w:rsidRDefault="008C2625" w:rsidP="00512879">
      <w:pPr>
        <w:jc w:val="both"/>
        <w:rPr>
          <w:rFonts w:ascii="Tahoma" w:hAnsi="Tahoma" w:cs="Tahoma"/>
          <w:sz w:val="24"/>
          <w:szCs w:val="18"/>
          <w:lang w:val="es-CR" w:eastAsia="es-CR"/>
        </w:rPr>
      </w:pPr>
      <w:r w:rsidRPr="00B40B02">
        <w:rPr>
          <w:rFonts w:ascii="Tahoma" w:hAnsi="Tahoma" w:cs="Tahoma"/>
          <w:sz w:val="24"/>
          <w:szCs w:val="18"/>
          <w:lang w:val="es-CR" w:eastAsia="es-CR"/>
        </w:rPr>
        <w:t>Se destaca que este contenido se utiliza únicamente  para sustituir  oficinistas</w:t>
      </w:r>
      <w:r w:rsidR="004A2F78" w:rsidRPr="00B40B02">
        <w:rPr>
          <w:rFonts w:ascii="Tahoma" w:hAnsi="Tahoma" w:cs="Tahoma"/>
          <w:sz w:val="24"/>
          <w:szCs w:val="18"/>
          <w:lang w:val="es-CR" w:eastAsia="es-CR"/>
        </w:rPr>
        <w:t>,</w:t>
      </w:r>
      <w:r w:rsidRPr="00B40B02">
        <w:rPr>
          <w:rFonts w:ascii="Tahoma" w:hAnsi="Tahoma" w:cs="Tahoma"/>
          <w:sz w:val="24"/>
          <w:szCs w:val="18"/>
          <w:lang w:val="es-CR" w:eastAsia="es-CR"/>
        </w:rPr>
        <w:t xml:space="preserve"> secretarias</w:t>
      </w:r>
      <w:r w:rsidR="004A2F78" w:rsidRPr="00B40B02">
        <w:rPr>
          <w:rFonts w:ascii="Tahoma" w:hAnsi="Tahoma" w:cs="Tahoma"/>
          <w:sz w:val="24"/>
          <w:szCs w:val="18"/>
          <w:lang w:val="es-CR" w:eastAsia="es-CR"/>
        </w:rPr>
        <w:t xml:space="preserve"> y choferes</w:t>
      </w:r>
      <w:r w:rsidRPr="00B40B02">
        <w:rPr>
          <w:rFonts w:ascii="Tahoma" w:hAnsi="Tahoma" w:cs="Tahoma"/>
          <w:sz w:val="24"/>
          <w:szCs w:val="18"/>
          <w:lang w:val="es-CR" w:eastAsia="es-CR"/>
        </w:rPr>
        <w:t>, funcionarios que son indispensables ya que en el caso de las secretarias cada una debe atender en promedio a 3 Procuradores, la ausencia de alguna de ellas dificulta el accionar y podría provocar  serios problemas institucionales, dado lo complejo de las funciones.</w:t>
      </w:r>
    </w:p>
    <w:p w14:paraId="230F2AD2" w14:textId="77777777" w:rsidR="004A2F78" w:rsidRPr="00B40B02" w:rsidRDefault="004A2F78" w:rsidP="00512879">
      <w:pPr>
        <w:jc w:val="both"/>
        <w:rPr>
          <w:rFonts w:ascii="Tahoma" w:hAnsi="Tahoma" w:cs="Tahoma"/>
          <w:sz w:val="24"/>
          <w:szCs w:val="18"/>
          <w:lang w:val="es-CR" w:eastAsia="es-CR"/>
        </w:rPr>
      </w:pPr>
    </w:p>
    <w:p w14:paraId="17EA9122" w14:textId="77777777" w:rsidR="004A2F78" w:rsidRPr="00B40B02" w:rsidRDefault="00B40B02" w:rsidP="00512879">
      <w:pPr>
        <w:jc w:val="both"/>
        <w:rPr>
          <w:rFonts w:ascii="Tahoma" w:hAnsi="Tahoma" w:cs="Tahoma"/>
          <w:sz w:val="24"/>
          <w:szCs w:val="18"/>
          <w:lang w:val="es-CR" w:eastAsia="es-CR"/>
        </w:rPr>
      </w:pPr>
      <w:r w:rsidRPr="00B40B02">
        <w:rPr>
          <w:rFonts w:ascii="Tahoma" w:hAnsi="Tahoma" w:cs="Tahoma"/>
          <w:sz w:val="24"/>
          <w:szCs w:val="18"/>
          <w:lang w:val="es-CR" w:eastAsia="es-CR"/>
        </w:rPr>
        <w:t>La proyección de  gasto se realiza en atención al histórico registrado a la fecha.</w:t>
      </w:r>
    </w:p>
    <w:p w14:paraId="1CCE8CD6" w14:textId="77777777" w:rsidR="00B664A9" w:rsidRPr="00B664A9" w:rsidRDefault="00B664A9" w:rsidP="00512879">
      <w:pPr>
        <w:jc w:val="both"/>
        <w:rPr>
          <w:rFonts w:ascii="Tahoma" w:hAnsi="Tahoma" w:cs="Tahoma"/>
          <w:sz w:val="24"/>
          <w:szCs w:val="18"/>
          <w:lang w:val="es-CR" w:eastAsia="es-CR"/>
        </w:rPr>
      </w:pPr>
    </w:p>
    <w:p w14:paraId="3AFDAC28" w14:textId="77777777" w:rsidR="00A82FD3" w:rsidRDefault="00A82FD3" w:rsidP="00466DE4">
      <w:pPr>
        <w:pStyle w:val="Ttulo2"/>
      </w:pPr>
    </w:p>
    <w:p w14:paraId="30C26023" w14:textId="77777777" w:rsidR="004737E7" w:rsidRDefault="004737E7" w:rsidP="00466DE4">
      <w:pPr>
        <w:pStyle w:val="Ttulo2"/>
      </w:pPr>
      <w:bookmarkStart w:id="4" w:name="_Toc482772274"/>
      <w:r w:rsidRPr="00D7141E">
        <w:t>0.02.01 Tiempo extraordinario</w:t>
      </w:r>
      <w:bookmarkEnd w:id="4"/>
    </w:p>
    <w:p w14:paraId="2BEEDDE2" w14:textId="77777777" w:rsidR="00D7141E" w:rsidRDefault="00D7141E" w:rsidP="00D7141E">
      <w:pPr>
        <w:rPr>
          <w:lang w:val="es-MX"/>
        </w:rPr>
      </w:pPr>
    </w:p>
    <w:p w14:paraId="05C2DF4D" w14:textId="77777777" w:rsidR="006E18C5" w:rsidRDefault="006E18C5" w:rsidP="006E18C5">
      <w:pPr>
        <w:jc w:val="both"/>
        <w:rPr>
          <w:rFonts w:ascii="Tahoma" w:hAnsi="Tahoma" w:cs="Tahoma"/>
          <w:sz w:val="24"/>
          <w:szCs w:val="18"/>
          <w:lang w:val="es-CR" w:eastAsia="es-CR"/>
        </w:rPr>
      </w:pPr>
      <w:r>
        <w:rPr>
          <w:rFonts w:ascii="Tahoma" w:hAnsi="Tahoma" w:cs="Tahoma"/>
          <w:b/>
          <w:sz w:val="24"/>
          <w:szCs w:val="18"/>
          <w:lang w:val="es-CR" w:eastAsia="es-CR"/>
        </w:rPr>
        <w:t xml:space="preserve">Beneficio institucional: </w:t>
      </w:r>
      <w:r w:rsidRPr="004A68E5">
        <w:rPr>
          <w:rFonts w:ascii="Tahoma" w:hAnsi="Tahoma" w:cs="Tahoma"/>
          <w:sz w:val="24"/>
          <w:szCs w:val="18"/>
          <w:lang w:val="es-CR" w:eastAsia="es-CR"/>
        </w:rPr>
        <w:t>El cumplimiento de la función de representación judicial, se ejerce ante los distintos circuitos del país d</w:t>
      </w:r>
      <w:r w:rsidR="008B58E2">
        <w:rPr>
          <w:rFonts w:ascii="Tahoma" w:hAnsi="Tahoma" w:cs="Tahoma"/>
          <w:sz w:val="24"/>
          <w:szCs w:val="18"/>
          <w:lang w:val="es-CR" w:eastAsia="es-CR"/>
        </w:rPr>
        <w:t xml:space="preserve">efinidos por el Poder Judicial.  </w:t>
      </w:r>
      <w:r w:rsidRPr="004A68E5">
        <w:rPr>
          <w:rFonts w:ascii="Tahoma" w:hAnsi="Tahoma" w:cs="Tahoma"/>
          <w:sz w:val="24"/>
          <w:szCs w:val="18"/>
          <w:lang w:val="es-CR" w:eastAsia="es-CR"/>
        </w:rPr>
        <w:t>Ello implica que los funcionarios de la Procuraduría deban trasladarse a las diferentes sedes judiciales para atender los procesos, situación que se presenta sobre todo en las jurisdicciones penales y laborales.</w:t>
      </w:r>
      <w:r w:rsidR="008B58E2">
        <w:rPr>
          <w:rFonts w:ascii="Tahoma" w:hAnsi="Tahoma" w:cs="Tahoma"/>
          <w:sz w:val="24"/>
          <w:szCs w:val="18"/>
          <w:lang w:val="es-CR" w:eastAsia="es-CR"/>
        </w:rPr>
        <w:t xml:space="preserve">  </w:t>
      </w:r>
      <w:r w:rsidRPr="004A68E5">
        <w:rPr>
          <w:rFonts w:ascii="Tahoma" w:hAnsi="Tahoma" w:cs="Tahoma"/>
          <w:sz w:val="24"/>
          <w:szCs w:val="18"/>
          <w:lang w:val="es-CR" w:eastAsia="es-CR"/>
        </w:rPr>
        <w:t>La sola jurisdicción concentrada en San José es la contencioso-administrativa.</w:t>
      </w:r>
      <w:r>
        <w:rPr>
          <w:rFonts w:ascii="Tahoma" w:hAnsi="Tahoma" w:cs="Tahoma"/>
          <w:sz w:val="24"/>
          <w:szCs w:val="18"/>
          <w:lang w:val="es-CR" w:eastAsia="es-CR"/>
        </w:rPr>
        <w:t xml:space="preserve"> </w:t>
      </w:r>
    </w:p>
    <w:p w14:paraId="1FFD494B" w14:textId="77777777" w:rsidR="006E18C5" w:rsidRDefault="006E18C5" w:rsidP="006E18C5">
      <w:pPr>
        <w:jc w:val="both"/>
        <w:rPr>
          <w:rFonts w:ascii="Tahoma" w:hAnsi="Tahoma" w:cs="Tahoma"/>
          <w:sz w:val="24"/>
          <w:szCs w:val="18"/>
          <w:lang w:val="es-CR" w:eastAsia="es-CR"/>
        </w:rPr>
      </w:pPr>
    </w:p>
    <w:p w14:paraId="52F17E30" w14:textId="77777777" w:rsidR="006E18C5" w:rsidRPr="004A68E5" w:rsidRDefault="006E18C5" w:rsidP="006E18C5">
      <w:pPr>
        <w:jc w:val="both"/>
        <w:rPr>
          <w:rFonts w:ascii="Tahoma" w:hAnsi="Tahoma" w:cs="Tahoma"/>
          <w:sz w:val="24"/>
          <w:szCs w:val="18"/>
          <w:lang w:val="es-CR" w:eastAsia="es-CR"/>
        </w:rPr>
      </w:pPr>
      <w:r>
        <w:rPr>
          <w:rFonts w:ascii="Tahoma" w:hAnsi="Tahoma" w:cs="Tahoma"/>
          <w:sz w:val="24"/>
          <w:szCs w:val="18"/>
          <w:lang w:val="es-CR" w:eastAsia="es-CR"/>
        </w:rPr>
        <w:t xml:space="preserve">Desde el mes de julio del 2017 empezará a regir la </w:t>
      </w:r>
      <w:r w:rsidRPr="004A68E5">
        <w:rPr>
          <w:rFonts w:ascii="Tahoma" w:hAnsi="Tahoma" w:cs="Tahoma"/>
          <w:sz w:val="24"/>
          <w:szCs w:val="18"/>
          <w:lang w:val="es-CR" w:eastAsia="es-CR"/>
        </w:rPr>
        <w:t>Reforma Procesal Laboral</w:t>
      </w:r>
      <w:r>
        <w:rPr>
          <w:rFonts w:ascii="Tahoma" w:hAnsi="Tahoma" w:cs="Tahoma"/>
          <w:sz w:val="24"/>
          <w:szCs w:val="18"/>
          <w:lang w:val="es-CR" w:eastAsia="es-CR"/>
        </w:rPr>
        <w:t xml:space="preserve">, que exigirá </w:t>
      </w:r>
      <w:r w:rsidRPr="004A68E5">
        <w:rPr>
          <w:rFonts w:ascii="Tahoma" w:hAnsi="Tahoma" w:cs="Tahoma"/>
          <w:sz w:val="24"/>
          <w:szCs w:val="18"/>
          <w:lang w:val="es-CR" w:eastAsia="es-CR"/>
        </w:rPr>
        <w:t>el desplazamiento de nuestros Procuradores a los diferentes circuitos judiciales de todo el país, en que se tramiten pro</w:t>
      </w:r>
      <w:r>
        <w:rPr>
          <w:rFonts w:ascii="Tahoma" w:hAnsi="Tahoma" w:cs="Tahoma"/>
          <w:sz w:val="24"/>
          <w:szCs w:val="18"/>
          <w:lang w:val="es-CR" w:eastAsia="es-CR"/>
        </w:rPr>
        <w:t>cesos donde sea parte el Estado</w:t>
      </w:r>
      <w:r w:rsidRPr="004A68E5">
        <w:rPr>
          <w:rFonts w:ascii="Tahoma" w:hAnsi="Tahoma" w:cs="Tahoma"/>
          <w:sz w:val="24"/>
          <w:szCs w:val="18"/>
          <w:lang w:val="es-CR" w:eastAsia="es-CR"/>
        </w:rPr>
        <w:t>. Lo anterior representará una mayor cantidad de giras y la necesidad del pago de horas extras a los choferes q</w:t>
      </w:r>
      <w:r>
        <w:rPr>
          <w:rFonts w:ascii="Tahoma" w:hAnsi="Tahoma" w:cs="Tahoma"/>
          <w:sz w:val="24"/>
          <w:szCs w:val="18"/>
          <w:lang w:val="es-CR" w:eastAsia="es-CR"/>
        </w:rPr>
        <w:t xml:space="preserve">ue acompañen a los Procuradores, por lo que se considera que el monto solicitado es mínimo y deberá incrementarse durante el periodo. </w:t>
      </w:r>
    </w:p>
    <w:p w14:paraId="1582DD45" w14:textId="77777777" w:rsidR="006E18C5" w:rsidRPr="004A68E5" w:rsidRDefault="006E18C5" w:rsidP="006E18C5">
      <w:pPr>
        <w:jc w:val="both"/>
        <w:rPr>
          <w:rFonts w:ascii="Tahoma" w:hAnsi="Tahoma" w:cs="Tahoma"/>
          <w:sz w:val="24"/>
          <w:szCs w:val="18"/>
          <w:lang w:val="es-CR" w:eastAsia="es-CR"/>
        </w:rPr>
      </w:pPr>
      <w:r w:rsidRPr="004A68E5">
        <w:rPr>
          <w:rFonts w:ascii="Tahoma" w:hAnsi="Tahoma" w:cs="Tahoma"/>
          <w:sz w:val="24"/>
          <w:szCs w:val="18"/>
          <w:lang w:val="es-CR" w:eastAsia="es-CR"/>
        </w:rPr>
        <w:t xml:space="preserve">De no contarse con la posibilidad de cubrir las horas extras, la Institución tendría que incurrir en un aumento del pago de viáticos y hospedaje, no solo para los choferes sino para todos los funcionarios que participan en la gira correspondiente. Además, debe considerarse que si el regreso se efectúa el día posterior, se estaría perdiendo, prácticamente todo un día laboral de dos funcionarios, indispensable sea para la atención de otras audiencias o para labores administrativas en la Sede de trabajo. </w:t>
      </w:r>
    </w:p>
    <w:p w14:paraId="586F4DC6" w14:textId="77777777" w:rsidR="006E18C5" w:rsidRDefault="006E18C5" w:rsidP="006E18C5">
      <w:pPr>
        <w:jc w:val="both"/>
        <w:rPr>
          <w:rFonts w:ascii="Tahoma" w:hAnsi="Tahoma" w:cs="Tahoma"/>
          <w:sz w:val="24"/>
          <w:szCs w:val="18"/>
          <w:lang w:val="es-CR" w:eastAsia="es-CR"/>
        </w:rPr>
      </w:pPr>
      <w:r w:rsidRPr="00CB3D32">
        <w:rPr>
          <w:rFonts w:ascii="Tahoma" w:hAnsi="Tahoma" w:cs="Tahoma"/>
          <w:b/>
          <w:sz w:val="24"/>
          <w:szCs w:val="18"/>
          <w:lang w:val="es-CR" w:eastAsia="es-CR"/>
        </w:rPr>
        <w:t>Necesidad:</w:t>
      </w:r>
      <w:r>
        <w:rPr>
          <w:rFonts w:ascii="Tahoma" w:hAnsi="Tahoma" w:cs="Tahoma"/>
          <w:b/>
          <w:sz w:val="24"/>
          <w:szCs w:val="18"/>
          <w:lang w:val="es-CR" w:eastAsia="es-CR"/>
        </w:rPr>
        <w:t xml:space="preserve"> </w:t>
      </w:r>
      <w:r w:rsidRPr="00532E2E">
        <w:rPr>
          <w:rFonts w:ascii="Tahoma" w:hAnsi="Tahoma" w:cs="Tahoma"/>
          <w:sz w:val="24"/>
          <w:szCs w:val="18"/>
          <w:lang w:val="es-CR" w:eastAsia="es-CR"/>
        </w:rPr>
        <w:t>A</w:t>
      </w:r>
      <w:r w:rsidRPr="00753000">
        <w:rPr>
          <w:rFonts w:ascii="Tahoma" w:hAnsi="Tahoma" w:cs="Tahoma"/>
          <w:sz w:val="24"/>
          <w:szCs w:val="18"/>
          <w:lang w:val="es-CR" w:eastAsia="es-CR"/>
        </w:rPr>
        <w:t xml:space="preserve">tender responsablemente </w:t>
      </w:r>
      <w:r>
        <w:rPr>
          <w:rFonts w:ascii="Tahoma" w:hAnsi="Tahoma" w:cs="Tahoma"/>
          <w:sz w:val="24"/>
          <w:szCs w:val="18"/>
          <w:lang w:val="es-CR" w:eastAsia="es-CR"/>
        </w:rPr>
        <w:t>las funciones encomendadas por Ley</w:t>
      </w:r>
    </w:p>
    <w:p w14:paraId="41077720" w14:textId="77777777" w:rsidR="006E18C5" w:rsidRPr="008D094A" w:rsidRDefault="006E18C5" w:rsidP="006E18C5">
      <w:pPr>
        <w:jc w:val="both"/>
        <w:rPr>
          <w:rFonts w:ascii="Tahoma" w:hAnsi="Tahoma" w:cs="Tahoma"/>
          <w:sz w:val="24"/>
          <w:szCs w:val="18"/>
          <w:lang w:val="es-CR" w:eastAsia="es-CR"/>
        </w:rPr>
      </w:pPr>
      <w:r w:rsidRPr="00CB3D32">
        <w:rPr>
          <w:rFonts w:ascii="Tahoma" w:hAnsi="Tahoma" w:cs="Tahoma"/>
          <w:b/>
          <w:sz w:val="24"/>
          <w:szCs w:val="18"/>
          <w:lang w:val="es-CR" w:eastAsia="es-CR"/>
        </w:rPr>
        <w:t>Finalidad:</w:t>
      </w:r>
      <w:r w:rsidRPr="008D094A">
        <w:rPr>
          <w:rFonts w:ascii="Tahoma" w:hAnsi="Tahoma" w:cs="Tahoma"/>
          <w:sz w:val="24"/>
          <w:szCs w:val="18"/>
          <w:lang w:val="es-CR" w:eastAsia="es-CR"/>
        </w:rPr>
        <w:t xml:space="preserve"> Garantizar la gestión institucional y la</w:t>
      </w:r>
      <w:r>
        <w:rPr>
          <w:rFonts w:ascii="Tahoma" w:hAnsi="Tahoma" w:cs="Tahoma"/>
          <w:sz w:val="24"/>
          <w:szCs w:val="18"/>
          <w:lang w:val="es-CR" w:eastAsia="es-CR"/>
        </w:rPr>
        <w:t xml:space="preserve"> atención oportuna en los </w:t>
      </w:r>
      <w:r w:rsidRPr="008D094A">
        <w:rPr>
          <w:rFonts w:ascii="Tahoma" w:hAnsi="Tahoma" w:cs="Tahoma"/>
          <w:sz w:val="24"/>
          <w:szCs w:val="18"/>
          <w:lang w:val="es-CR" w:eastAsia="es-CR"/>
        </w:rPr>
        <w:t xml:space="preserve">procesos legales </w:t>
      </w:r>
      <w:r>
        <w:rPr>
          <w:rFonts w:ascii="Tahoma" w:hAnsi="Tahoma" w:cs="Tahoma"/>
          <w:sz w:val="24"/>
          <w:szCs w:val="18"/>
          <w:lang w:val="es-CR" w:eastAsia="es-CR"/>
        </w:rPr>
        <w:t>a cargo de la institución.</w:t>
      </w:r>
    </w:p>
    <w:p w14:paraId="5671EA6E" w14:textId="77777777" w:rsidR="006E18C5" w:rsidRDefault="006E18C5" w:rsidP="006E18C5">
      <w:pPr>
        <w:jc w:val="both"/>
        <w:rPr>
          <w:rFonts w:ascii="Tahoma" w:hAnsi="Tahoma" w:cs="Tahoma"/>
          <w:b/>
          <w:sz w:val="24"/>
          <w:szCs w:val="18"/>
          <w:lang w:val="es-CR" w:eastAsia="es-CR"/>
        </w:rPr>
      </w:pPr>
    </w:p>
    <w:p w14:paraId="6B3B55B3" w14:textId="77777777" w:rsidR="006E18C5" w:rsidRPr="007468D3" w:rsidRDefault="006E18C5" w:rsidP="006E18C5">
      <w:pPr>
        <w:jc w:val="both"/>
        <w:rPr>
          <w:rFonts w:ascii="Calibri" w:hAnsi="Calibri"/>
          <w:color w:val="0000FF"/>
          <w:sz w:val="22"/>
          <w:szCs w:val="22"/>
          <w:lang w:val="es-CR" w:eastAsia="es-CR"/>
        </w:rPr>
      </w:pPr>
      <w:r>
        <w:rPr>
          <w:rFonts w:ascii="Tahoma" w:hAnsi="Tahoma" w:cs="Tahoma"/>
          <w:sz w:val="24"/>
          <w:szCs w:val="18"/>
          <w:lang w:val="es-CR" w:eastAsia="es-CR"/>
        </w:rPr>
        <w:t>En el año 2016</w:t>
      </w:r>
      <w:r w:rsidRPr="005E6C5E">
        <w:rPr>
          <w:rFonts w:ascii="Tahoma" w:hAnsi="Tahoma" w:cs="Tahoma"/>
          <w:sz w:val="24"/>
          <w:szCs w:val="18"/>
          <w:lang w:val="es-CR" w:eastAsia="es-CR"/>
        </w:rPr>
        <w:t xml:space="preserve"> se aprobó en esta subpartida</w:t>
      </w:r>
      <w:r>
        <w:rPr>
          <w:rFonts w:ascii="Tahoma" w:hAnsi="Tahoma" w:cs="Tahoma"/>
          <w:sz w:val="24"/>
          <w:szCs w:val="18"/>
          <w:lang w:val="es-CR" w:eastAsia="es-CR"/>
        </w:rPr>
        <w:t xml:space="preserve"> recursos por la suma de ¢14</w:t>
      </w:r>
      <w:r w:rsidRPr="005E6C5E">
        <w:rPr>
          <w:rFonts w:ascii="Tahoma" w:hAnsi="Tahoma" w:cs="Tahoma"/>
          <w:sz w:val="24"/>
          <w:szCs w:val="18"/>
          <w:lang w:val="es-CR" w:eastAsia="es-CR"/>
        </w:rPr>
        <w:t xml:space="preserve">,000,000.00, </w:t>
      </w:r>
      <w:r w:rsidRPr="007468D3">
        <w:rPr>
          <w:rFonts w:ascii="Tahoma" w:hAnsi="Tahoma" w:cs="Tahoma"/>
          <w:sz w:val="24"/>
          <w:szCs w:val="18"/>
          <w:lang w:val="es-CR" w:eastAsia="es-CR"/>
        </w:rPr>
        <w:t xml:space="preserve">se ejecutó ¢10,867,629.46 </w:t>
      </w:r>
    </w:p>
    <w:p w14:paraId="5E53A8C4" w14:textId="77777777" w:rsidR="001A5E2D" w:rsidRDefault="001A5E2D" w:rsidP="00512879">
      <w:pPr>
        <w:jc w:val="both"/>
        <w:rPr>
          <w:rFonts w:ascii="Tahoma" w:hAnsi="Tahoma" w:cs="Tahoma"/>
          <w:sz w:val="24"/>
          <w:szCs w:val="18"/>
          <w:lang w:val="es-CR" w:eastAsia="es-CR"/>
        </w:rPr>
      </w:pPr>
    </w:p>
    <w:p w14:paraId="4A7E410B" w14:textId="77777777" w:rsidR="001E2E59" w:rsidRPr="009720B4" w:rsidRDefault="001E2E59" w:rsidP="00814CE7">
      <w:pPr>
        <w:jc w:val="both"/>
        <w:rPr>
          <w:rFonts w:ascii="Tahoma" w:hAnsi="Tahoma" w:cs="Tahoma"/>
          <w:b/>
          <w:color w:val="FF0000"/>
          <w:sz w:val="24"/>
          <w:szCs w:val="18"/>
          <w:lang w:val="es-CR" w:eastAsia="es-CR"/>
        </w:rPr>
      </w:pPr>
    </w:p>
    <w:p w14:paraId="689214AA" w14:textId="77777777" w:rsidR="004737E7" w:rsidRPr="009720B4" w:rsidRDefault="004737E7" w:rsidP="00466DE4">
      <w:pPr>
        <w:pStyle w:val="Ttulo2"/>
        <w:rPr>
          <w:sz w:val="36"/>
          <w:szCs w:val="24"/>
        </w:rPr>
      </w:pPr>
      <w:bookmarkStart w:id="5" w:name="_Toc482772275"/>
      <w:r w:rsidRPr="009720B4">
        <w:rPr>
          <w:lang w:eastAsia="es-CR"/>
        </w:rPr>
        <w:t>0.03.01 Retribución por años servidos</w:t>
      </w:r>
      <w:bookmarkEnd w:id="5"/>
    </w:p>
    <w:p w14:paraId="472FBD83" w14:textId="77777777" w:rsidR="00234AD5" w:rsidRDefault="00234AD5" w:rsidP="00814CE7">
      <w:pPr>
        <w:jc w:val="both"/>
        <w:rPr>
          <w:rFonts w:ascii="Tahoma" w:hAnsi="Tahoma" w:cs="Tahoma"/>
          <w:b/>
          <w:color w:val="FF0000"/>
          <w:sz w:val="24"/>
          <w:szCs w:val="18"/>
          <w:lang w:val="es-CR" w:eastAsia="es-CR"/>
        </w:rPr>
      </w:pPr>
    </w:p>
    <w:p w14:paraId="0D8618D2" w14:textId="77777777" w:rsidR="00367FFC" w:rsidRPr="00367FFC" w:rsidRDefault="001E2E59" w:rsidP="00367FFC">
      <w:pPr>
        <w:jc w:val="both"/>
        <w:rPr>
          <w:rFonts w:ascii="Tahoma" w:hAnsi="Tahoma" w:cs="Tahoma"/>
          <w:sz w:val="24"/>
          <w:szCs w:val="18"/>
          <w:lang w:val="es-CR" w:eastAsia="es-CR"/>
        </w:rPr>
      </w:pPr>
      <w:r w:rsidRPr="00367FFC">
        <w:rPr>
          <w:rFonts w:ascii="Tahoma" w:hAnsi="Tahoma" w:cs="Tahoma"/>
          <w:sz w:val="24"/>
          <w:szCs w:val="18"/>
          <w:lang w:val="es-CR" w:eastAsia="es-CR"/>
        </w:rPr>
        <w:t xml:space="preserve">Esta subpartida </w:t>
      </w:r>
      <w:r w:rsidR="00367FFC" w:rsidRPr="00367FFC">
        <w:rPr>
          <w:rFonts w:ascii="Tahoma" w:hAnsi="Tahoma" w:cs="Tahoma"/>
          <w:sz w:val="24"/>
          <w:szCs w:val="18"/>
          <w:lang w:val="es-CR" w:eastAsia="es-CR"/>
        </w:rPr>
        <w:t xml:space="preserve">comprende </w:t>
      </w:r>
      <w:r w:rsidR="00B77155" w:rsidRPr="00367FFC">
        <w:rPr>
          <w:rFonts w:ascii="Tahoma" w:hAnsi="Tahoma" w:cs="Tahoma"/>
          <w:sz w:val="24"/>
          <w:szCs w:val="18"/>
          <w:lang w:val="es-CR" w:eastAsia="es-CR"/>
        </w:rPr>
        <w:t>únicamente la coletilla 125 destinada al pago de aumentos anuales</w:t>
      </w:r>
      <w:r w:rsidR="00367FFC" w:rsidRPr="00367FFC">
        <w:rPr>
          <w:rFonts w:ascii="Tahoma" w:hAnsi="Tahoma" w:cs="Tahoma"/>
          <w:sz w:val="24"/>
          <w:szCs w:val="18"/>
          <w:lang w:val="es-CR" w:eastAsia="es-CR"/>
        </w:rPr>
        <w:t xml:space="preserve"> e incluye lo concerniente a los nueve puestos contenidos en el Presupuesto Extraordinario que se tramita en este momento en la Asamblea Legislativa.</w:t>
      </w:r>
    </w:p>
    <w:p w14:paraId="6C72D5AD" w14:textId="77777777" w:rsidR="00367FFC" w:rsidRPr="00367FFC" w:rsidRDefault="00367FFC" w:rsidP="00512879">
      <w:pPr>
        <w:jc w:val="both"/>
        <w:rPr>
          <w:rFonts w:ascii="Tahoma" w:hAnsi="Tahoma" w:cs="Tahoma"/>
          <w:b/>
          <w:sz w:val="24"/>
          <w:szCs w:val="18"/>
          <w:lang w:val="es-CR" w:eastAsia="es-CR"/>
        </w:rPr>
      </w:pPr>
    </w:p>
    <w:p w14:paraId="0C7C4031" w14:textId="77777777" w:rsidR="00AD0497" w:rsidRPr="00367FFC" w:rsidRDefault="00AD0497" w:rsidP="00512879">
      <w:pPr>
        <w:ind w:left="4"/>
        <w:jc w:val="both"/>
        <w:rPr>
          <w:rFonts w:ascii="Tahoma" w:hAnsi="Tahoma" w:cs="Tahoma"/>
          <w:sz w:val="24"/>
          <w:szCs w:val="18"/>
          <w:lang w:val="es-CR" w:eastAsia="es-CR"/>
        </w:rPr>
      </w:pPr>
      <w:r w:rsidRPr="00367FFC">
        <w:rPr>
          <w:rFonts w:ascii="Tahoma" w:hAnsi="Tahoma" w:cs="Tahoma"/>
          <w:sz w:val="24"/>
          <w:szCs w:val="18"/>
          <w:lang w:val="es-CR" w:eastAsia="es-CR"/>
        </w:rPr>
        <w:t xml:space="preserve">El desglose de esta coletilla se adjunta a la Relación de Puestos. </w:t>
      </w:r>
    </w:p>
    <w:p w14:paraId="15B75279" w14:textId="77777777" w:rsidR="00AD0497" w:rsidRPr="00942BE4" w:rsidRDefault="00AD0497" w:rsidP="00AD0497">
      <w:pPr>
        <w:tabs>
          <w:tab w:val="left" w:pos="3402"/>
          <w:tab w:val="left" w:pos="4962"/>
        </w:tabs>
        <w:jc w:val="both"/>
        <w:rPr>
          <w:rFonts w:ascii="Tahoma" w:hAnsi="Tahoma" w:cs="Tahoma"/>
          <w:b/>
          <w:color w:val="FF0000"/>
          <w:sz w:val="24"/>
          <w:szCs w:val="18"/>
          <w:lang w:val="es-CR" w:eastAsia="es-CR"/>
        </w:rPr>
      </w:pPr>
    </w:p>
    <w:p w14:paraId="34E3A80D" w14:textId="77777777" w:rsidR="001E2E59" w:rsidRDefault="001E2E59" w:rsidP="00814CE7">
      <w:pPr>
        <w:jc w:val="both"/>
        <w:rPr>
          <w:rFonts w:ascii="Tahoma" w:hAnsi="Tahoma" w:cs="Tahoma"/>
          <w:b/>
          <w:color w:val="FF0000"/>
          <w:sz w:val="24"/>
          <w:szCs w:val="18"/>
          <w:lang w:val="es-MX" w:eastAsia="es-CR"/>
        </w:rPr>
      </w:pPr>
    </w:p>
    <w:p w14:paraId="1CB2C820" w14:textId="77777777" w:rsidR="001A4701" w:rsidRPr="001A5E2D" w:rsidRDefault="001A4701" w:rsidP="00814CE7">
      <w:pPr>
        <w:jc w:val="both"/>
        <w:rPr>
          <w:rFonts w:ascii="Tahoma" w:hAnsi="Tahoma" w:cs="Tahoma"/>
          <w:b/>
          <w:color w:val="FF0000"/>
          <w:sz w:val="24"/>
          <w:szCs w:val="18"/>
          <w:lang w:val="es-MX" w:eastAsia="es-CR"/>
        </w:rPr>
      </w:pPr>
    </w:p>
    <w:p w14:paraId="11B43F75" w14:textId="77777777" w:rsidR="004737E7" w:rsidRPr="001A5E2D" w:rsidRDefault="004737E7" w:rsidP="001A5E2D">
      <w:pPr>
        <w:pStyle w:val="Ttulo2"/>
      </w:pPr>
      <w:bookmarkStart w:id="6" w:name="_Toc482772276"/>
      <w:r w:rsidRPr="001A5E2D">
        <w:t>0.03.02 Restricción al ejercicio liberal de la profesión</w:t>
      </w:r>
      <w:bookmarkEnd w:id="6"/>
    </w:p>
    <w:p w14:paraId="4AF31816" w14:textId="77777777" w:rsidR="00234AD5" w:rsidRPr="009720B4" w:rsidRDefault="00234AD5" w:rsidP="00814CE7">
      <w:pPr>
        <w:jc w:val="both"/>
        <w:rPr>
          <w:rFonts w:ascii="Tahoma" w:hAnsi="Tahoma" w:cs="Tahoma"/>
          <w:b/>
          <w:color w:val="FF0000"/>
          <w:sz w:val="24"/>
          <w:szCs w:val="18"/>
          <w:lang w:val="es-CR" w:eastAsia="es-CR"/>
        </w:rPr>
      </w:pPr>
    </w:p>
    <w:p w14:paraId="6AEFE0C0" w14:textId="77777777" w:rsidR="00367FFC" w:rsidRPr="00367FFC" w:rsidRDefault="00B77155" w:rsidP="00367FFC">
      <w:pPr>
        <w:ind w:left="1"/>
        <w:jc w:val="both"/>
        <w:rPr>
          <w:rFonts w:ascii="Tahoma" w:hAnsi="Tahoma" w:cs="Tahoma"/>
          <w:sz w:val="24"/>
          <w:szCs w:val="18"/>
          <w:lang w:val="es-CR" w:eastAsia="es-CR"/>
        </w:rPr>
      </w:pPr>
      <w:r w:rsidRPr="00367FFC">
        <w:rPr>
          <w:rFonts w:ascii="Tahoma" w:hAnsi="Tahoma" w:cs="Tahoma"/>
          <w:sz w:val="24"/>
          <w:szCs w:val="18"/>
          <w:lang w:val="es-CR" w:eastAsia="es-CR"/>
        </w:rPr>
        <w:t>Esta subpartida comprende las coletillas de dedicación exclusiva, retribución para equiparar la prohibición a los Procuradores y prohibición</w:t>
      </w:r>
      <w:r w:rsidR="00367FFC" w:rsidRPr="00367FFC">
        <w:rPr>
          <w:rFonts w:ascii="Tahoma" w:hAnsi="Tahoma" w:cs="Tahoma"/>
          <w:sz w:val="24"/>
          <w:szCs w:val="18"/>
          <w:lang w:val="es-CR" w:eastAsia="es-CR"/>
        </w:rPr>
        <w:t>.</w:t>
      </w:r>
      <w:r w:rsidRPr="00367FFC">
        <w:rPr>
          <w:rFonts w:ascii="Tahoma" w:hAnsi="Tahoma" w:cs="Tahoma"/>
          <w:sz w:val="24"/>
          <w:szCs w:val="18"/>
          <w:lang w:val="es-CR" w:eastAsia="es-CR"/>
        </w:rPr>
        <w:t xml:space="preserve"> </w:t>
      </w:r>
      <w:r w:rsidR="00367FFC" w:rsidRPr="00367FFC">
        <w:rPr>
          <w:rFonts w:ascii="Tahoma" w:hAnsi="Tahoma" w:cs="Tahoma"/>
          <w:sz w:val="24"/>
          <w:szCs w:val="18"/>
          <w:lang w:val="es-CR" w:eastAsia="es-CR"/>
        </w:rPr>
        <w:t>Incluye lo concerniente a los nueve puestos contenidos en el Presupuesto Extraordinario que se tramita en este momento en la Asamblea Legislativa.</w:t>
      </w:r>
    </w:p>
    <w:p w14:paraId="0F8E2103" w14:textId="77777777" w:rsidR="00367FFC" w:rsidRPr="00367FFC" w:rsidRDefault="00367FFC" w:rsidP="00512879">
      <w:pPr>
        <w:jc w:val="both"/>
        <w:rPr>
          <w:rFonts w:ascii="Tahoma" w:hAnsi="Tahoma" w:cs="Tahoma"/>
          <w:sz w:val="24"/>
          <w:szCs w:val="18"/>
          <w:lang w:val="es-CR" w:eastAsia="es-CR"/>
        </w:rPr>
      </w:pPr>
    </w:p>
    <w:p w14:paraId="5A951BEC" w14:textId="77777777" w:rsidR="00B77155" w:rsidRPr="00367FFC" w:rsidRDefault="00367FFC" w:rsidP="00512879">
      <w:pPr>
        <w:jc w:val="both"/>
        <w:rPr>
          <w:rFonts w:ascii="Tahoma" w:hAnsi="Tahoma" w:cs="Tahoma"/>
          <w:sz w:val="24"/>
          <w:szCs w:val="18"/>
          <w:lang w:val="es-CR" w:eastAsia="es-CR"/>
        </w:rPr>
      </w:pPr>
      <w:r w:rsidRPr="00367FFC">
        <w:rPr>
          <w:rFonts w:ascii="Tahoma" w:hAnsi="Tahoma" w:cs="Tahoma"/>
          <w:sz w:val="24"/>
          <w:szCs w:val="18"/>
          <w:lang w:val="es-CR" w:eastAsia="es-CR"/>
        </w:rPr>
        <w:t>Para un total por coletilla, de:</w:t>
      </w:r>
    </w:p>
    <w:p w14:paraId="255D108A" w14:textId="77777777" w:rsidR="00B77155" w:rsidRPr="00367FFC" w:rsidRDefault="00B77155" w:rsidP="00512879">
      <w:pPr>
        <w:jc w:val="both"/>
        <w:rPr>
          <w:rFonts w:ascii="Tahoma" w:hAnsi="Tahoma" w:cs="Tahoma"/>
          <w:sz w:val="24"/>
          <w:szCs w:val="18"/>
          <w:lang w:val="es-CR" w:eastAsia="es-CR"/>
        </w:rPr>
      </w:pPr>
    </w:p>
    <w:p w14:paraId="7E5055DF" w14:textId="77777777" w:rsidR="00B77155" w:rsidRPr="00367FFC" w:rsidRDefault="00B77155" w:rsidP="00512879">
      <w:pPr>
        <w:tabs>
          <w:tab w:val="right" w:pos="5670"/>
        </w:tabs>
        <w:ind w:firstLine="708"/>
        <w:jc w:val="both"/>
        <w:rPr>
          <w:rFonts w:ascii="Tahoma" w:hAnsi="Tahoma" w:cs="Tahoma"/>
          <w:b/>
          <w:sz w:val="24"/>
          <w:szCs w:val="18"/>
          <w:lang w:val="es-CR" w:eastAsia="es-CR"/>
        </w:rPr>
      </w:pPr>
      <w:r w:rsidRPr="00367FFC">
        <w:rPr>
          <w:rFonts w:ascii="Tahoma" w:hAnsi="Tahoma" w:cs="Tahoma"/>
          <w:b/>
          <w:sz w:val="24"/>
          <w:szCs w:val="18"/>
          <w:lang w:val="es-CR" w:eastAsia="es-CR"/>
        </w:rPr>
        <w:t xml:space="preserve">Coletilla 103: </w:t>
      </w:r>
      <w:r w:rsidRPr="00367FFC">
        <w:rPr>
          <w:rFonts w:ascii="Tahoma" w:hAnsi="Tahoma" w:cs="Tahoma"/>
          <w:b/>
          <w:sz w:val="24"/>
          <w:szCs w:val="18"/>
          <w:lang w:val="es-CR" w:eastAsia="es-CR"/>
        </w:rPr>
        <w:tab/>
      </w:r>
      <w:r w:rsidRPr="00367FFC">
        <w:rPr>
          <w:rFonts w:ascii="Tahoma" w:hAnsi="Tahoma" w:cs="Tahoma"/>
          <w:sz w:val="24"/>
          <w:szCs w:val="18"/>
          <w:lang w:val="es-CR" w:eastAsia="es-CR"/>
        </w:rPr>
        <w:t>¢</w:t>
      </w:r>
      <w:r w:rsidR="00367FFC">
        <w:rPr>
          <w:rFonts w:ascii="Tahoma" w:hAnsi="Tahoma" w:cs="Tahoma"/>
          <w:sz w:val="24"/>
          <w:szCs w:val="18"/>
          <w:lang w:val="es-CR" w:eastAsia="es-CR"/>
        </w:rPr>
        <w:t>74,066</w:t>
      </w:r>
      <w:r w:rsidRPr="00367FFC">
        <w:rPr>
          <w:rFonts w:ascii="Tahoma" w:hAnsi="Tahoma" w:cs="Tahoma"/>
          <w:sz w:val="24"/>
          <w:szCs w:val="18"/>
          <w:lang w:val="es-CR" w:eastAsia="es-CR"/>
        </w:rPr>
        <w:t>,000</w:t>
      </w:r>
    </w:p>
    <w:p w14:paraId="6AFB40BF" w14:textId="77777777" w:rsidR="00B77155" w:rsidRPr="00367FFC" w:rsidRDefault="00B77155" w:rsidP="00512879">
      <w:pPr>
        <w:tabs>
          <w:tab w:val="right" w:pos="5670"/>
        </w:tabs>
        <w:ind w:firstLine="708"/>
        <w:jc w:val="both"/>
        <w:rPr>
          <w:rFonts w:ascii="Tahoma" w:hAnsi="Tahoma" w:cs="Tahoma"/>
          <w:sz w:val="24"/>
          <w:szCs w:val="18"/>
          <w:lang w:val="es-CR" w:eastAsia="es-CR"/>
        </w:rPr>
      </w:pPr>
      <w:r w:rsidRPr="00367FFC">
        <w:rPr>
          <w:rFonts w:ascii="Tahoma" w:hAnsi="Tahoma" w:cs="Tahoma"/>
          <w:b/>
          <w:sz w:val="24"/>
          <w:szCs w:val="18"/>
          <w:lang w:val="es-CR" w:eastAsia="es-CR"/>
        </w:rPr>
        <w:t>Coletilla 1</w:t>
      </w:r>
      <w:r w:rsidR="007A194C" w:rsidRPr="00367FFC">
        <w:rPr>
          <w:rFonts w:ascii="Tahoma" w:hAnsi="Tahoma" w:cs="Tahoma"/>
          <w:b/>
          <w:sz w:val="24"/>
          <w:szCs w:val="18"/>
          <w:lang w:val="es-CR" w:eastAsia="es-CR"/>
        </w:rPr>
        <w:t>14</w:t>
      </w:r>
      <w:r w:rsidRPr="00367FFC">
        <w:rPr>
          <w:rFonts w:ascii="Tahoma" w:hAnsi="Tahoma" w:cs="Tahoma"/>
          <w:b/>
          <w:sz w:val="24"/>
          <w:szCs w:val="18"/>
          <w:lang w:val="es-CR" w:eastAsia="es-CR"/>
        </w:rPr>
        <w:t xml:space="preserve">: </w:t>
      </w:r>
      <w:r w:rsidRPr="00367FFC">
        <w:rPr>
          <w:rFonts w:ascii="Tahoma" w:hAnsi="Tahoma" w:cs="Tahoma"/>
          <w:b/>
          <w:sz w:val="24"/>
          <w:szCs w:val="18"/>
          <w:lang w:val="es-CR" w:eastAsia="es-CR"/>
        </w:rPr>
        <w:tab/>
      </w:r>
      <w:r w:rsidRPr="00367FFC">
        <w:rPr>
          <w:rFonts w:ascii="Tahoma" w:hAnsi="Tahoma" w:cs="Tahoma"/>
          <w:sz w:val="24"/>
          <w:szCs w:val="18"/>
          <w:lang w:val="es-CR" w:eastAsia="es-CR"/>
        </w:rPr>
        <w:t>¢</w:t>
      </w:r>
      <w:r w:rsidR="00367FFC">
        <w:rPr>
          <w:rFonts w:ascii="Tahoma" w:hAnsi="Tahoma" w:cs="Tahoma"/>
          <w:sz w:val="24"/>
          <w:szCs w:val="18"/>
          <w:lang w:val="es-CR" w:eastAsia="es-CR"/>
        </w:rPr>
        <w:t>1,066,839</w:t>
      </w:r>
      <w:r w:rsidR="007A194C" w:rsidRPr="00367FFC">
        <w:rPr>
          <w:rFonts w:ascii="Tahoma" w:hAnsi="Tahoma" w:cs="Tahoma"/>
          <w:sz w:val="24"/>
          <w:szCs w:val="18"/>
          <w:lang w:val="es-CR" w:eastAsia="es-CR"/>
        </w:rPr>
        <w:t>,000</w:t>
      </w:r>
    </w:p>
    <w:p w14:paraId="43EFDF97" w14:textId="77777777" w:rsidR="00B77155" w:rsidRPr="00367FFC" w:rsidRDefault="00B77155" w:rsidP="00512879">
      <w:pPr>
        <w:tabs>
          <w:tab w:val="right" w:pos="5670"/>
        </w:tabs>
        <w:ind w:firstLine="708"/>
        <w:jc w:val="both"/>
        <w:rPr>
          <w:rFonts w:ascii="Tahoma" w:hAnsi="Tahoma" w:cs="Tahoma"/>
          <w:sz w:val="24"/>
          <w:szCs w:val="18"/>
          <w:lang w:val="es-CR" w:eastAsia="es-CR"/>
        </w:rPr>
      </w:pPr>
      <w:r w:rsidRPr="00367FFC">
        <w:rPr>
          <w:rFonts w:ascii="Tahoma" w:hAnsi="Tahoma" w:cs="Tahoma"/>
          <w:b/>
          <w:sz w:val="24"/>
          <w:szCs w:val="18"/>
          <w:lang w:val="es-CR" w:eastAsia="es-CR"/>
        </w:rPr>
        <w:t>Coletilla 1</w:t>
      </w:r>
      <w:r w:rsidR="00783BAA" w:rsidRPr="00367FFC">
        <w:rPr>
          <w:rFonts w:ascii="Tahoma" w:hAnsi="Tahoma" w:cs="Tahoma"/>
          <w:b/>
          <w:sz w:val="24"/>
          <w:szCs w:val="18"/>
          <w:lang w:val="es-CR" w:eastAsia="es-CR"/>
        </w:rPr>
        <w:t>15</w:t>
      </w:r>
      <w:r w:rsidRPr="00367FFC">
        <w:rPr>
          <w:rFonts w:ascii="Tahoma" w:hAnsi="Tahoma" w:cs="Tahoma"/>
          <w:b/>
          <w:sz w:val="24"/>
          <w:szCs w:val="18"/>
          <w:lang w:val="es-CR" w:eastAsia="es-CR"/>
        </w:rPr>
        <w:t>:</w:t>
      </w:r>
      <w:r w:rsidRPr="00367FFC">
        <w:rPr>
          <w:rFonts w:ascii="Tahoma" w:hAnsi="Tahoma" w:cs="Tahoma"/>
          <w:sz w:val="24"/>
          <w:szCs w:val="18"/>
          <w:lang w:val="es-CR" w:eastAsia="es-CR"/>
        </w:rPr>
        <w:t xml:space="preserve"> </w:t>
      </w:r>
      <w:r w:rsidRPr="00367FFC">
        <w:rPr>
          <w:rFonts w:ascii="Tahoma" w:hAnsi="Tahoma" w:cs="Tahoma"/>
          <w:sz w:val="24"/>
          <w:szCs w:val="18"/>
          <w:lang w:val="es-CR" w:eastAsia="es-CR"/>
        </w:rPr>
        <w:tab/>
      </w:r>
      <w:r w:rsidRPr="00367FFC">
        <w:rPr>
          <w:rFonts w:ascii="Arial" w:hAnsi="Arial" w:cs="Arial"/>
          <w:sz w:val="24"/>
          <w:szCs w:val="18"/>
          <w:lang w:val="es-CR" w:eastAsia="es-CR"/>
        </w:rPr>
        <w:t>¢</w:t>
      </w:r>
      <w:r w:rsidR="00367FFC">
        <w:rPr>
          <w:rFonts w:ascii="Arial" w:hAnsi="Arial" w:cs="Arial"/>
          <w:sz w:val="24"/>
          <w:szCs w:val="18"/>
          <w:lang w:val="es-CR" w:eastAsia="es-CR"/>
        </w:rPr>
        <w:t>822,818</w:t>
      </w:r>
      <w:r w:rsidRPr="00367FFC">
        <w:rPr>
          <w:rFonts w:ascii="Tahoma" w:hAnsi="Tahoma" w:cs="Tahoma"/>
          <w:sz w:val="24"/>
          <w:szCs w:val="18"/>
          <w:lang w:val="es-CR" w:eastAsia="es-CR"/>
        </w:rPr>
        <w:t>,000</w:t>
      </w:r>
    </w:p>
    <w:p w14:paraId="6461759A" w14:textId="77777777" w:rsidR="00B77155" w:rsidRPr="00367FFC" w:rsidRDefault="00B77155" w:rsidP="00512879">
      <w:pPr>
        <w:jc w:val="both"/>
        <w:rPr>
          <w:rFonts w:ascii="Tahoma" w:hAnsi="Tahoma" w:cs="Tahoma"/>
          <w:sz w:val="24"/>
          <w:szCs w:val="18"/>
          <w:lang w:val="es-CR" w:eastAsia="es-CR"/>
        </w:rPr>
      </w:pPr>
    </w:p>
    <w:p w14:paraId="09E9754F" w14:textId="77777777" w:rsidR="00AD0497" w:rsidRPr="00367FFC" w:rsidRDefault="00AD0497" w:rsidP="00512879">
      <w:pPr>
        <w:ind w:left="4"/>
        <w:jc w:val="both"/>
        <w:rPr>
          <w:rFonts w:ascii="Tahoma" w:hAnsi="Tahoma" w:cs="Tahoma"/>
          <w:sz w:val="24"/>
          <w:szCs w:val="18"/>
          <w:lang w:val="es-CR" w:eastAsia="es-CR"/>
        </w:rPr>
      </w:pPr>
      <w:r w:rsidRPr="00367FFC">
        <w:rPr>
          <w:rFonts w:ascii="Tahoma" w:hAnsi="Tahoma" w:cs="Tahoma"/>
          <w:sz w:val="24"/>
          <w:szCs w:val="18"/>
          <w:lang w:val="es-CR" w:eastAsia="es-CR"/>
        </w:rPr>
        <w:t xml:space="preserve">El desglose de cada una de las coletillas se adjunta a la Relación de Puestos. </w:t>
      </w:r>
    </w:p>
    <w:p w14:paraId="5C45FB70" w14:textId="77777777" w:rsidR="00AD0497" w:rsidRPr="008F3FFF" w:rsidRDefault="00AD0497" w:rsidP="00AD0497">
      <w:pPr>
        <w:tabs>
          <w:tab w:val="left" w:pos="3402"/>
          <w:tab w:val="left" w:pos="4962"/>
        </w:tabs>
        <w:jc w:val="both"/>
        <w:rPr>
          <w:rFonts w:ascii="Tahoma" w:hAnsi="Tahoma" w:cs="Tahoma"/>
          <w:b/>
          <w:color w:val="FF0000"/>
          <w:sz w:val="24"/>
          <w:szCs w:val="18"/>
          <w:lang w:val="es-CR" w:eastAsia="es-CR"/>
        </w:rPr>
      </w:pPr>
    </w:p>
    <w:p w14:paraId="03CBEA2F" w14:textId="77777777" w:rsidR="001A5E2D" w:rsidRDefault="001A5E2D" w:rsidP="001A5E2D">
      <w:pPr>
        <w:jc w:val="both"/>
        <w:rPr>
          <w:rFonts w:ascii="Tahoma" w:hAnsi="Tahoma" w:cs="Tahoma"/>
          <w:sz w:val="24"/>
          <w:szCs w:val="24"/>
          <w:lang w:val="es-MX"/>
        </w:rPr>
      </w:pPr>
    </w:p>
    <w:p w14:paraId="40E3AF2B" w14:textId="77777777" w:rsidR="004737E7" w:rsidRPr="009720B4" w:rsidRDefault="004737E7" w:rsidP="00466DE4">
      <w:pPr>
        <w:pStyle w:val="Ttulo2"/>
        <w:rPr>
          <w:lang w:eastAsia="es-CR"/>
        </w:rPr>
      </w:pPr>
      <w:bookmarkStart w:id="7" w:name="_Toc482772277"/>
      <w:r w:rsidRPr="009720B4">
        <w:rPr>
          <w:lang w:eastAsia="es-CR"/>
        </w:rPr>
        <w:t>0.03.03 Decimotercer mes</w:t>
      </w:r>
      <w:bookmarkEnd w:id="7"/>
    </w:p>
    <w:p w14:paraId="79C3D0E5" w14:textId="77777777" w:rsidR="001A5E2D" w:rsidRPr="008F3FFF" w:rsidRDefault="001A5E2D" w:rsidP="00512879">
      <w:pPr>
        <w:jc w:val="both"/>
        <w:rPr>
          <w:rFonts w:ascii="Tahoma" w:hAnsi="Tahoma" w:cs="Tahoma"/>
          <w:b/>
          <w:color w:val="FF0000"/>
          <w:sz w:val="24"/>
          <w:szCs w:val="18"/>
          <w:lang w:val="es-CR" w:eastAsia="es-CR"/>
        </w:rPr>
      </w:pPr>
    </w:p>
    <w:p w14:paraId="6831DDF2" w14:textId="77777777" w:rsidR="007A194C" w:rsidRPr="00367FFC" w:rsidRDefault="007A194C" w:rsidP="00512879">
      <w:pPr>
        <w:jc w:val="both"/>
        <w:rPr>
          <w:rFonts w:ascii="Tahoma" w:hAnsi="Tahoma" w:cs="Tahoma"/>
          <w:sz w:val="24"/>
          <w:szCs w:val="18"/>
          <w:lang w:val="es-CR" w:eastAsia="es-CR"/>
        </w:rPr>
      </w:pPr>
      <w:r w:rsidRPr="00367FFC">
        <w:rPr>
          <w:rFonts w:ascii="Tahoma" w:hAnsi="Tahoma" w:cs="Tahoma"/>
          <w:sz w:val="24"/>
          <w:szCs w:val="18"/>
          <w:lang w:val="es-CR" w:eastAsia="es-CR"/>
        </w:rPr>
        <w:t xml:space="preserve">El cálculo de este rubro se efectuó conforme se estipula en las directrices que regulan esta materia.  El detalle y metodología se adjunta </w:t>
      </w:r>
      <w:r w:rsidR="00367FFC" w:rsidRPr="00367FFC">
        <w:rPr>
          <w:rFonts w:ascii="Tahoma" w:hAnsi="Tahoma" w:cs="Tahoma"/>
          <w:sz w:val="24"/>
          <w:szCs w:val="18"/>
          <w:lang w:val="es-CR" w:eastAsia="es-CR"/>
        </w:rPr>
        <w:t>a</w:t>
      </w:r>
      <w:r w:rsidRPr="00367FFC">
        <w:rPr>
          <w:rFonts w:ascii="Tahoma" w:hAnsi="Tahoma" w:cs="Tahoma"/>
          <w:sz w:val="24"/>
          <w:szCs w:val="18"/>
          <w:lang w:val="es-CR" w:eastAsia="es-CR"/>
        </w:rPr>
        <w:t xml:space="preserve"> la Relación de Puestos. </w:t>
      </w:r>
    </w:p>
    <w:p w14:paraId="5C1C7763" w14:textId="77777777" w:rsidR="007A194C" w:rsidRPr="00942BE4" w:rsidRDefault="007A194C" w:rsidP="00814CE7">
      <w:pPr>
        <w:jc w:val="both"/>
        <w:rPr>
          <w:rFonts w:ascii="Tahoma" w:hAnsi="Tahoma" w:cs="Tahoma"/>
          <w:b/>
          <w:color w:val="FF0000"/>
          <w:sz w:val="24"/>
          <w:szCs w:val="18"/>
          <w:lang w:val="es-CR" w:eastAsia="es-CR"/>
        </w:rPr>
      </w:pPr>
    </w:p>
    <w:p w14:paraId="50F69D2E" w14:textId="77777777" w:rsidR="002B170E" w:rsidRPr="00267CED" w:rsidRDefault="002B170E" w:rsidP="001A5E2D">
      <w:pPr>
        <w:ind w:left="708"/>
        <w:jc w:val="both"/>
        <w:rPr>
          <w:rFonts w:ascii="Tahoma" w:hAnsi="Tahoma" w:cs="Tahoma"/>
          <w:color w:val="FF0000"/>
          <w:sz w:val="18"/>
          <w:szCs w:val="18"/>
          <w:lang w:val="es-MX" w:eastAsia="es-CR"/>
        </w:rPr>
      </w:pPr>
    </w:p>
    <w:p w14:paraId="1FF8D6FD" w14:textId="77777777" w:rsidR="004737E7" w:rsidRPr="009720B4" w:rsidRDefault="004737E7" w:rsidP="00466DE4">
      <w:pPr>
        <w:pStyle w:val="Ttulo2"/>
        <w:rPr>
          <w:lang w:eastAsia="es-CR"/>
        </w:rPr>
      </w:pPr>
      <w:bookmarkStart w:id="8" w:name="_Toc482772278"/>
      <w:r w:rsidRPr="009720B4">
        <w:rPr>
          <w:lang w:eastAsia="es-CR"/>
        </w:rPr>
        <w:t>0.03.04 Salario escolar</w:t>
      </w:r>
      <w:bookmarkEnd w:id="8"/>
    </w:p>
    <w:p w14:paraId="285C6341" w14:textId="77777777" w:rsidR="001A5E2D" w:rsidRPr="008F3FFF" w:rsidRDefault="001A5E2D" w:rsidP="00512879">
      <w:pPr>
        <w:jc w:val="both"/>
        <w:rPr>
          <w:rFonts w:ascii="Tahoma" w:hAnsi="Tahoma" w:cs="Tahoma"/>
          <w:color w:val="FF0000"/>
          <w:sz w:val="24"/>
          <w:szCs w:val="18"/>
          <w:lang w:val="es-CR" w:eastAsia="es-CR"/>
        </w:rPr>
      </w:pPr>
    </w:p>
    <w:p w14:paraId="7B58890E" w14:textId="77777777" w:rsidR="007A194C" w:rsidRPr="00367FFC" w:rsidRDefault="007A194C" w:rsidP="00512879">
      <w:pPr>
        <w:jc w:val="both"/>
        <w:rPr>
          <w:rFonts w:ascii="Tahoma" w:hAnsi="Tahoma" w:cs="Tahoma"/>
          <w:sz w:val="24"/>
          <w:szCs w:val="18"/>
          <w:lang w:val="es-CR" w:eastAsia="es-CR"/>
        </w:rPr>
      </w:pPr>
      <w:r w:rsidRPr="00367FFC">
        <w:rPr>
          <w:rFonts w:ascii="Tahoma" w:hAnsi="Tahoma" w:cs="Tahoma"/>
          <w:sz w:val="24"/>
          <w:szCs w:val="18"/>
          <w:lang w:val="es-CR" w:eastAsia="es-CR"/>
        </w:rPr>
        <w:t xml:space="preserve">El cálculo de este rubro se efectuó conforme se estipula en las directrices que regulan esta materia.  El detalle y metodología se adjunta </w:t>
      </w:r>
      <w:r w:rsidR="00367FFC" w:rsidRPr="00367FFC">
        <w:rPr>
          <w:rFonts w:ascii="Tahoma" w:hAnsi="Tahoma" w:cs="Tahoma"/>
          <w:sz w:val="24"/>
          <w:szCs w:val="18"/>
          <w:lang w:val="es-CR" w:eastAsia="es-CR"/>
        </w:rPr>
        <w:t>a</w:t>
      </w:r>
      <w:r w:rsidRPr="00367FFC">
        <w:rPr>
          <w:rFonts w:ascii="Tahoma" w:hAnsi="Tahoma" w:cs="Tahoma"/>
          <w:sz w:val="24"/>
          <w:szCs w:val="18"/>
          <w:lang w:val="es-CR" w:eastAsia="es-CR"/>
        </w:rPr>
        <w:t xml:space="preserve"> la Relación de Puestos. </w:t>
      </w:r>
    </w:p>
    <w:p w14:paraId="0E8ED321" w14:textId="77777777" w:rsidR="00234AD5" w:rsidRPr="00942BE4" w:rsidRDefault="00234AD5" w:rsidP="00814CE7">
      <w:pPr>
        <w:jc w:val="both"/>
        <w:rPr>
          <w:rFonts w:ascii="Tahoma" w:hAnsi="Tahoma" w:cs="Tahoma"/>
          <w:b/>
          <w:color w:val="FF0000"/>
          <w:sz w:val="24"/>
          <w:szCs w:val="18"/>
          <w:lang w:val="es-CR" w:eastAsia="es-CR"/>
        </w:rPr>
      </w:pPr>
    </w:p>
    <w:p w14:paraId="184641FA" w14:textId="77777777" w:rsidR="007614D7" w:rsidRPr="009720B4" w:rsidRDefault="007614D7" w:rsidP="00814CE7">
      <w:pPr>
        <w:jc w:val="both"/>
        <w:rPr>
          <w:rFonts w:ascii="Tahoma" w:hAnsi="Tahoma" w:cs="Tahoma"/>
          <w:b/>
          <w:color w:val="FF0000"/>
          <w:sz w:val="24"/>
          <w:szCs w:val="18"/>
          <w:lang w:val="es-CR" w:eastAsia="es-CR"/>
        </w:rPr>
      </w:pPr>
    </w:p>
    <w:p w14:paraId="5A5DD502" w14:textId="77777777" w:rsidR="004737E7" w:rsidRPr="009720B4" w:rsidRDefault="004737E7" w:rsidP="00466DE4">
      <w:pPr>
        <w:pStyle w:val="Ttulo2"/>
        <w:rPr>
          <w:lang w:eastAsia="es-CR"/>
        </w:rPr>
      </w:pPr>
      <w:bookmarkStart w:id="9" w:name="_Toc482772279"/>
      <w:r w:rsidRPr="009720B4">
        <w:rPr>
          <w:lang w:eastAsia="es-CR"/>
        </w:rPr>
        <w:lastRenderedPageBreak/>
        <w:t>0.03.99 Otros incentivos salariales</w:t>
      </w:r>
      <w:bookmarkEnd w:id="9"/>
    </w:p>
    <w:p w14:paraId="5CC1889D" w14:textId="77777777" w:rsidR="001A5E2D" w:rsidRPr="008F3FFF" w:rsidRDefault="001A5E2D" w:rsidP="00512879">
      <w:pPr>
        <w:jc w:val="both"/>
        <w:rPr>
          <w:rFonts w:ascii="Tahoma" w:hAnsi="Tahoma" w:cs="Tahoma"/>
          <w:color w:val="FF0000"/>
          <w:sz w:val="24"/>
          <w:szCs w:val="18"/>
          <w:lang w:val="es-CR" w:eastAsia="es-CR"/>
        </w:rPr>
      </w:pPr>
    </w:p>
    <w:p w14:paraId="07A2D58A" w14:textId="77777777" w:rsidR="00367FFC" w:rsidRPr="00367FFC" w:rsidRDefault="007A194C" w:rsidP="00367FFC">
      <w:pPr>
        <w:ind w:left="1"/>
        <w:jc w:val="both"/>
        <w:rPr>
          <w:rFonts w:ascii="Tahoma" w:hAnsi="Tahoma" w:cs="Tahoma"/>
          <w:sz w:val="24"/>
          <w:szCs w:val="18"/>
          <w:lang w:val="es-CR" w:eastAsia="es-CR"/>
        </w:rPr>
      </w:pPr>
      <w:r w:rsidRPr="00367FFC">
        <w:rPr>
          <w:rFonts w:ascii="Tahoma" w:hAnsi="Tahoma" w:cs="Tahoma"/>
          <w:sz w:val="24"/>
          <w:szCs w:val="18"/>
          <w:lang w:val="es-CR" w:eastAsia="es-CR"/>
        </w:rPr>
        <w:t>Esta subpartida comprende las coletillas de carrera profesional y responsabilidad</w:t>
      </w:r>
      <w:r w:rsidR="00367FFC" w:rsidRPr="00367FFC">
        <w:rPr>
          <w:rFonts w:ascii="Tahoma" w:hAnsi="Tahoma" w:cs="Tahoma"/>
          <w:sz w:val="24"/>
          <w:szCs w:val="18"/>
          <w:lang w:val="es-CR" w:eastAsia="es-CR"/>
        </w:rPr>
        <w:t>.  Además, incluye lo concerniente a los nueve puestos contenidos en el Presu</w:t>
      </w:r>
      <w:r w:rsidR="008B58E2">
        <w:rPr>
          <w:rFonts w:ascii="Tahoma" w:hAnsi="Tahoma" w:cs="Tahoma"/>
          <w:sz w:val="24"/>
          <w:szCs w:val="18"/>
          <w:lang w:val="es-CR" w:eastAsia="es-CR"/>
        </w:rPr>
        <w:t>puesto Extraordinario que se tra</w:t>
      </w:r>
      <w:r w:rsidR="008B58E2" w:rsidRPr="00367FFC">
        <w:rPr>
          <w:rFonts w:ascii="Tahoma" w:hAnsi="Tahoma" w:cs="Tahoma"/>
          <w:sz w:val="24"/>
          <w:szCs w:val="18"/>
          <w:lang w:val="es-CR" w:eastAsia="es-CR"/>
        </w:rPr>
        <w:t>mita</w:t>
      </w:r>
      <w:r w:rsidR="00367FFC" w:rsidRPr="00367FFC">
        <w:rPr>
          <w:rFonts w:ascii="Tahoma" w:hAnsi="Tahoma" w:cs="Tahoma"/>
          <w:sz w:val="24"/>
          <w:szCs w:val="18"/>
          <w:lang w:val="es-CR" w:eastAsia="es-CR"/>
        </w:rPr>
        <w:t xml:space="preserve"> en este momento en la Asamblea Legislativa.</w:t>
      </w:r>
    </w:p>
    <w:p w14:paraId="0CE6D532" w14:textId="77777777" w:rsidR="00367FFC" w:rsidRPr="00367FFC" w:rsidRDefault="00367FFC" w:rsidP="00512879">
      <w:pPr>
        <w:jc w:val="both"/>
        <w:rPr>
          <w:rFonts w:ascii="Tahoma" w:hAnsi="Tahoma" w:cs="Tahoma"/>
          <w:sz w:val="24"/>
          <w:szCs w:val="18"/>
          <w:lang w:val="es-CR" w:eastAsia="es-CR"/>
        </w:rPr>
      </w:pPr>
    </w:p>
    <w:p w14:paraId="0E8D8C46" w14:textId="77777777" w:rsidR="007A194C" w:rsidRPr="00367FFC" w:rsidRDefault="00367FFC" w:rsidP="00512879">
      <w:pPr>
        <w:jc w:val="both"/>
        <w:rPr>
          <w:rFonts w:ascii="Tahoma" w:hAnsi="Tahoma" w:cs="Tahoma"/>
          <w:sz w:val="24"/>
          <w:szCs w:val="18"/>
          <w:lang w:val="es-CR" w:eastAsia="es-CR"/>
        </w:rPr>
      </w:pPr>
      <w:r w:rsidRPr="00367FFC">
        <w:rPr>
          <w:rFonts w:ascii="Tahoma" w:hAnsi="Tahoma" w:cs="Tahoma"/>
          <w:sz w:val="24"/>
          <w:szCs w:val="18"/>
          <w:lang w:val="es-CR" w:eastAsia="es-CR"/>
        </w:rPr>
        <w:t>Cada coletilla asciende a la suma de:</w:t>
      </w:r>
    </w:p>
    <w:p w14:paraId="674B1A3E" w14:textId="77777777" w:rsidR="007A194C" w:rsidRPr="00367FFC" w:rsidRDefault="007A194C" w:rsidP="00512879">
      <w:pPr>
        <w:jc w:val="both"/>
        <w:rPr>
          <w:rFonts w:ascii="Tahoma" w:hAnsi="Tahoma" w:cs="Tahoma"/>
          <w:sz w:val="24"/>
          <w:szCs w:val="18"/>
          <w:lang w:val="es-CR" w:eastAsia="es-CR"/>
        </w:rPr>
      </w:pPr>
    </w:p>
    <w:p w14:paraId="473A9AEF" w14:textId="77777777" w:rsidR="007A194C" w:rsidRPr="00367FFC" w:rsidRDefault="007A194C" w:rsidP="00512879">
      <w:pPr>
        <w:tabs>
          <w:tab w:val="right" w:pos="5670"/>
        </w:tabs>
        <w:ind w:firstLine="708"/>
        <w:jc w:val="both"/>
        <w:rPr>
          <w:rFonts w:ascii="Tahoma" w:hAnsi="Tahoma" w:cs="Tahoma"/>
          <w:b/>
          <w:sz w:val="24"/>
          <w:szCs w:val="18"/>
          <w:lang w:val="es-CR" w:eastAsia="es-CR"/>
        </w:rPr>
      </w:pPr>
      <w:r w:rsidRPr="00367FFC">
        <w:rPr>
          <w:rFonts w:ascii="Tahoma" w:hAnsi="Tahoma" w:cs="Tahoma"/>
          <w:b/>
          <w:sz w:val="24"/>
          <w:szCs w:val="18"/>
          <w:lang w:val="es-CR" w:eastAsia="es-CR"/>
        </w:rPr>
        <w:t xml:space="preserve">Coletilla 97: </w:t>
      </w:r>
      <w:r w:rsidRPr="00367FFC">
        <w:rPr>
          <w:rFonts w:ascii="Tahoma" w:hAnsi="Tahoma" w:cs="Tahoma"/>
          <w:b/>
          <w:sz w:val="24"/>
          <w:szCs w:val="18"/>
          <w:lang w:val="es-CR" w:eastAsia="es-CR"/>
        </w:rPr>
        <w:tab/>
      </w:r>
      <w:r w:rsidRPr="00367FFC">
        <w:rPr>
          <w:rFonts w:ascii="Tahoma" w:hAnsi="Tahoma" w:cs="Tahoma"/>
          <w:sz w:val="24"/>
          <w:szCs w:val="18"/>
          <w:lang w:val="es-CR" w:eastAsia="es-CR"/>
        </w:rPr>
        <w:t>¢</w:t>
      </w:r>
      <w:r w:rsidR="00367FFC" w:rsidRPr="00367FFC">
        <w:rPr>
          <w:rFonts w:ascii="Tahoma" w:hAnsi="Tahoma" w:cs="Tahoma"/>
          <w:sz w:val="24"/>
          <w:szCs w:val="18"/>
          <w:lang w:val="es-CR" w:eastAsia="es-CR"/>
        </w:rPr>
        <w:t>296</w:t>
      </w:r>
      <w:r w:rsidR="00CD4409" w:rsidRPr="00367FFC">
        <w:rPr>
          <w:rFonts w:ascii="Tahoma" w:hAnsi="Tahoma" w:cs="Tahoma"/>
          <w:sz w:val="24"/>
          <w:szCs w:val="18"/>
          <w:lang w:val="es-CR" w:eastAsia="es-CR"/>
        </w:rPr>
        <w:t>,</w:t>
      </w:r>
      <w:r w:rsidR="00367FFC" w:rsidRPr="00367FFC">
        <w:rPr>
          <w:rFonts w:ascii="Tahoma" w:hAnsi="Tahoma" w:cs="Tahoma"/>
          <w:sz w:val="24"/>
          <w:szCs w:val="18"/>
          <w:lang w:val="es-CR" w:eastAsia="es-CR"/>
        </w:rPr>
        <w:t>028</w:t>
      </w:r>
      <w:r w:rsidRPr="00367FFC">
        <w:rPr>
          <w:rFonts w:ascii="Tahoma" w:hAnsi="Tahoma" w:cs="Tahoma"/>
          <w:sz w:val="24"/>
          <w:szCs w:val="18"/>
          <w:lang w:val="es-CR" w:eastAsia="es-CR"/>
        </w:rPr>
        <w:t>,000</w:t>
      </w:r>
    </w:p>
    <w:p w14:paraId="2E569792" w14:textId="77777777" w:rsidR="007A194C" w:rsidRPr="00367FFC" w:rsidRDefault="007A194C" w:rsidP="00512879">
      <w:pPr>
        <w:tabs>
          <w:tab w:val="right" w:pos="5670"/>
        </w:tabs>
        <w:ind w:firstLine="708"/>
        <w:jc w:val="both"/>
        <w:rPr>
          <w:rFonts w:ascii="Tahoma" w:hAnsi="Tahoma" w:cs="Tahoma"/>
          <w:sz w:val="24"/>
          <w:szCs w:val="18"/>
          <w:lang w:val="es-CR" w:eastAsia="es-CR"/>
        </w:rPr>
      </w:pPr>
      <w:r w:rsidRPr="00367FFC">
        <w:rPr>
          <w:rFonts w:ascii="Tahoma" w:hAnsi="Tahoma" w:cs="Tahoma"/>
          <w:b/>
          <w:sz w:val="24"/>
          <w:szCs w:val="18"/>
          <w:lang w:val="es-CR" w:eastAsia="es-CR"/>
        </w:rPr>
        <w:t xml:space="preserve">Coletilla 205: </w:t>
      </w:r>
      <w:r w:rsidRPr="00367FFC">
        <w:rPr>
          <w:rFonts w:ascii="Tahoma" w:hAnsi="Tahoma" w:cs="Tahoma"/>
          <w:b/>
          <w:sz w:val="24"/>
          <w:szCs w:val="18"/>
          <w:lang w:val="es-CR" w:eastAsia="es-CR"/>
        </w:rPr>
        <w:tab/>
      </w:r>
      <w:r w:rsidRPr="00367FFC">
        <w:rPr>
          <w:rFonts w:ascii="Tahoma" w:hAnsi="Tahoma" w:cs="Tahoma"/>
          <w:sz w:val="24"/>
          <w:szCs w:val="18"/>
          <w:lang w:val="es-CR" w:eastAsia="es-CR"/>
        </w:rPr>
        <w:t>¢</w:t>
      </w:r>
      <w:r w:rsidR="00367FFC" w:rsidRPr="00367FFC">
        <w:rPr>
          <w:rFonts w:ascii="Tahoma" w:hAnsi="Tahoma" w:cs="Tahoma"/>
          <w:sz w:val="24"/>
          <w:szCs w:val="18"/>
          <w:lang w:val="es-CR" w:eastAsia="es-CR"/>
        </w:rPr>
        <w:t>259,440</w:t>
      </w:r>
      <w:r w:rsidRPr="00367FFC">
        <w:rPr>
          <w:rFonts w:ascii="Tahoma" w:hAnsi="Tahoma" w:cs="Tahoma"/>
          <w:sz w:val="24"/>
          <w:szCs w:val="18"/>
          <w:lang w:val="es-CR" w:eastAsia="es-CR"/>
        </w:rPr>
        <w:t>,000</w:t>
      </w:r>
    </w:p>
    <w:p w14:paraId="4B018039" w14:textId="77777777" w:rsidR="007A194C" w:rsidRPr="00367FFC" w:rsidRDefault="007A194C" w:rsidP="00512879">
      <w:pPr>
        <w:jc w:val="both"/>
        <w:rPr>
          <w:rFonts w:ascii="Tahoma" w:hAnsi="Tahoma" w:cs="Tahoma"/>
          <w:sz w:val="24"/>
          <w:szCs w:val="18"/>
          <w:lang w:val="es-CR" w:eastAsia="es-CR"/>
        </w:rPr>
      </w:pPr>
    </w:p>
    <w:p w14:paraId="13A0EFCA" w14:textId="77777777" w:rsidR="00AD0497" w:rsidRPr="00367FFC" w:rsidRDefault="00AD0497" w:rsidP="00512879">
      <w:pPr>
        <w:ind w:left="4"/>
        <w:jc w:val="both"/>
        <w:rPr>
          <w:rFonts w:ascii="Tahoma" w:hAnsi="Tahoma" w:cs="Tahoma"/>
          <w:sz w:val="24"/>
          <w:szCs w:val="18"/>
          <w:lang w:val="es-CR" w:eastAsia="es-CR"/>
        </w:rPr>
      </w:pPr>
      <w:r w:rsidRPr="00367FFC">
        <w:rPr>
          <w:rFonts w:ascii="Tahoma" w:hAnsi="Tahoma" w:cs="Tahoma"/>
          <w:sz w:val="24"/>
          <w:szCs w:val="18"/>
          <w:lang w:val="es-CR" w:eastAsia="es-CR"/>
        </w:rPr>
        <w:t xml:space="preserve">El desglose de cada una de las coletillas se adjunta a la Relación de Puestos. </w:t>
      </w:r>
    </w:p>
    <w:p w14:paraId="201BCD22" w14:textId="77777777" w:rsidR="00AD0497" w:rsidRPr="008F3FFF" w:rsidRDefault="00AD0497" w:rsidP="00AD0497">
      <w:pPr>
        <w:tabs>
          <w:tab w:val="left" w:pos="3402"/>
          <w:tab w:val="left" w:pos="4962"/>
        </w:tabs>
        <w:jc w:val="both"/>
        <w:rPr>
          <w:rFonts w:ascii="Tahoma" w:hAnsi="Tahoma" w:cs="Tahoma"/>
          <w:b/>
          <w:color w:val="FF0000"/>
          <w:sz w:val="24"/>
          <w:szCs w:val="18"/>
          <w:lang w:val="es-CR" w:eastAsia="es-CR"/>
        </w:rPr>
      </w:pPr>
    </w:p>
    <w:p w14:paraId="65996665" w14:textId="77777777" w:rsidR="007614D7" w:rsidRPr="001A5E2D" w:rsidRDefault="007614D7" w:rsidP="00814CE7">
      <w:pPr>
        <w:jc w:val="both"/>
        <w:rPr>
          <w:rFonts w:ascii="Tahoma" w:hAnsi="Tahoma" w:cs="Tahoma"/>
          <w:b/>
          <w:color w:val="FF0000"/>
          <w:sz w:val="24"/>
          <w:szCs w:val="18"/>
          <w:lang w:val="es-MX" w:eastAsia="es-CR"/>
        </w:rPr>
      </w:pPr>
    </w:p>
    <w:p w14:paraId="48FA10C0" w14:textId="77777777" w:rsidR="00234AD5" w:rsidRPr="009720B4" w:rsidRDefault="004737E7" w:rsidP="00466DE4">
      <w:pPr>
        <w:pStyle w:val="Ttulo2"/>
        <w:rPr>
          <w:lang w:eastAsia="es-CR"/>
        </w:rPr>
      </w:pPr>
      <w:bookmarkStart w:id="10" w:name="_Toc482772280"/>
      <w:r w:rsidRPr="009720B4">
        <w:rPr>
          <w:lang w:eastAsia="es-CR"/>
        </w:rPr>
        <w:t>0.04.01 Contribución Patronal al Seguro de Salud de la Caja Costarricense</w:t>
      </w:r>
      <w:bookmarkEnd w:id="10"/>
      <w:r w:rsidRPr="009720B4">
        <w:rPr>
          <w:lang w:eastAsia="es-CR"/>
        </w:rPr>
        <w:t xml:space="preserve"> </w:t>
      </w:r>
    </w:p>
    <w:p w14:paraId="3C616A58" w14:textId="77777777" w:rsidR="004737E7" w:rsidRPr="009720B4" w:rsidRDefault="004737E7" w:rsidP="00466DE4">
      <w:pPr>
        <w:pStyle w:val="Ttulo2"/>
        <w:rPr>
          <w:lang w:eastAsia="es-CR"/>
        </w:rPr>
      </w:pPr>
      <w:bookmarkStart w:id="11" w:name="_Toc482772281"/>
      <w:r w:rsidRPr="009720B4">
        <w:rPr>
          <w:lang w:eastAsia="es-CR"/>
        </w:rPr>
        <w:t>de Seguro Social</w:t>
      </w:r>
      <w:bookmarkEnd w:id="11"/>
    </w:p>
    <w:p w14:paraId="00398E96" w14:textId="77777777" w:rsidR="00AD0497" w:rsidRPr="009720B4" w:rsidRDefault="00AD0497" w:rsidP="007A194C">
      <w:pPr>
        <w:ind w:left="708"/>
        <w:jc w:val="both"/>
        <w:rPr>
          <w:rFonts w:ascii="Tahoma" w:hAnsi="Tahoma" w:cs="Tahoma"/>
          <w:color w:val="FF0000"/>
          <w:sz w:val="24"/>
          <w:szCs w:val="18"/>
          <w:lang w:val="es-CR" w:eastAsia="es-CR"/>
        </w:rPr>
      </w:pPr>
    </w:p>
    <w:p w14:paraId="3B1FB116" w14:textId="77777777" w:rsidR="007A194C" w:rsidRPr="00367FFC" w:rsidRDefault="007614D7" w:rsidP="00512879">
      <w:pPr>
        <w:jc w:val="both"/>
        <w:rPr>
          <w:rFonts w:ascii="Tahoma" w:hAnsi="Tahoma" w:cs="Tahoma"/>
          <w:sz w:val="24"/>
          <w:szCs w:val="18"/>
          <w:lang w:val="es-CR" w:eastAsia="es-CR"/>
        </w:rPr>
      </w:pPr>
      <w:r w:rsidRPr="00367FFC">
        <w:rPr>
          <w:rFonts w:ascii="Tahoma" w:hAnsi="Tahoma" w:cs="Tahoma"/>
          <w:sz w:val="24"/>
          <w:szCs w:val="18"/>
          <w:lang w:val="es-CR" w:eastAsia="es-CR"/>
        </w:rPr>
        <w:t>El c</w:t>
      </w:r>
      <w:r w:rsidR="007A194C" w:rsidRPr="00367FFC">
        <w:rPr>
          <w:rFonts w:ascii="Tahoma" w:hAnsi="Tahoma" w:cs="Tahoma"/>
          <w:sz w:val="24"/>
          <w:szCs w:val="18"/>
          <w:lang w:val="es-CR" w:eastAsia="es-CR"/>
        </w:rPr>
        <w:t xml:space="preserve">álculo se efectuó conforme se indica en las directrices emitidas en esta materia, esto es el </w:t>
      </w:r>
      <w:r w:rsidRPr="00367FFC">
        <w:rPr>
          <w:rFonts w:ascii="Tahoma" w:hAnsi="Tahoma" w:cs="Tahoma"/>
          <w:sz w:val="24"/>
          <w:szCs w:val="18"/>
          <w:lang w:val="es-CR" w:eastAsia="es-CR"/>
        </w:rPr>
        <w:t>9.</w:t>
      </w:r>
      <w:r w:rsidR="007A194C" w:rsidRPr="00367FFC">
        <w:rPr>
          <w:rFonts w:ascii="Tahoma" w:hAnsi="Tahoma" w:cs="Tahoma"/>
          <w:sz w:val="24"/>
          <w:szCs w:val="18"/>
          <w:lang w:val="es-CR" w:eastAsia="es-CR"/>
        </w:rPr>
        <w:t>25% del total de partida 0 Remuneraciones menos el monto de la subpartida 0.03.03</w:t>
      </w:r>
      <w:r w:rsidR="00E2741F" w:rsidRPr="00367FFC">
        <w:rPr>
          <w:rFonts w:ascii="Tahoma" w:hAnsi="Tahoma" w:cs="Tahoma"/>
          <w:sz w:val="24"/>
          <w:szCs w:val="18"/>
          <w:lang w:val="es-CR" w:eastAsia="es-CR"/>
        </w:rPr>
        <w:t xml:space="preserve"> </w:t>
      </w:r>
      <w:r w:rsidR="007A194C" w:rsidRPr="00367FFC">
        <w:rPr>
          <w:rFonts w:ascii="Tahoma" w:hAnsi="Tahoma" w:cs="Tahoma"/>
          <w:sz w:val="24"/>
          <w:szCs w:val="18"/>
          <w:lang w:val="es-CR" w:eastAsia="es-CR"/>
        </w:rPr>
        <w:t>Decimotercer mes o aguinaldo.</w:t>
      </w:r>
    </w:p>
    <w:p w14:paraId="49D9735B" w14:textId="77777777" w:rsidR="007A194C" w:rsidRDefault="007A194C" w:rsidP="007A194C">
      <w:pPr>
        <w:tabs>
          <w:tab w:val="left" w:pos="1545"/>
        </w:tabs>
        <w:jc w:val="both"/>
        <w:rPr>
          <w:rFonts w:ascii="Tahoma" w:hAnsi="Tahoma" w:cs="Tahoma"/>
          <w:b/>
          <w:color w:val="FF0000"/>
          <w:sz w:val="24"/>
          <w:szCs w:val="18"/>
          <w:lang w:val="es-CR" w:eastAsia="es-CR"/>
        </w:rPr>
      </w:pPr>
    </w:p>
    <w:p w14:paraId="362B5488" w14:textId="77777777" w:rsidR="006A76B8" w:rsidRPr="008F3FFF" w:rsidRDefault="006A76B8" w:rsidP="007A194C">
      <w:pPr>
        <w:tabs>
          <w:tab w:val="left" w:pos="1545"/>
        </w:tabs>
        <w:jc w:val="both"/>
        <w:rPr>
          <w:rFonts w:ascii="Tahoma" w:hAnsi="Tahoma" w:cs="Tahoma"/>
          <w:b/>
          <w:color w:val="FF0000"/>
          <w:sz w:val="24"/>
          <w:szCs w:val="18"/>
          <w:lang w:val="es-CR" w:eastAsia="es-CR"/>
        </w:rPr>
      </w:pPr>
    </w:p>
    <w:p w14:paraId="3756C384" w14:textId="77777777" w:rsidR="004737E7" w:rsidRPr="009720B4" w:rsidRDefault="004737E7" w:rsidP="00466DE4">
      <w:pPr>
        <w:pStyle w:val="Ttulo2"/>
        <w:rPr>
          <w:lang w:eastAsia="es-CR"/>
        </w:rPr>
      </w:pPr>
      <w:bookmarkStart w:id="12" w:name="_Toc482772282"/>
      <w:r w:rsidRPr="009720B4">
        <w:rPr>
          <w:lang w:eastAsia="es-CR"/>
        </w:rPr>
        <w:t>0.04.05 Contribución Patronal al Banco Popular y de Desarrollo  Comunal</w:t>
      </w:r>
      <w:bookmarkEnd w:id="12"/>
    </w:p>
    <w:p w14:paraId="16977E31" w14:textId="77777777" w:rsidR="00234AD5" w:rsidRPr="009720B4" w:rsidRDefault="00234AD5" w:rsidP="00814CE7">
      <w:pPr>
        <w:jc w:val="both"/>
        <w:rPr>
          <w:rFonts w:ascii="Tahoma" w:hAnsi="Tahoma" w:cs="Tahoma"/>
          <w:b/>
          <w:color w:val="FF0000"/>
          <w:sz w:val="24"/>
          <w:szCs w:val="18"/>
          <w:lang w:val="es-CR" w:eastAsia="es-CR"/>
        </w:rPr>
      </w:pPr>
    </w:p>
    <w:p w14:paraId="4CD0CC1B" w14:textId="77777777" w:rsidR="007614D7" w:rsidRPr="00367FFC" w:rsidRDefault="007614D7" w:rsidP="00512879">
      <w:pPr>
        <w:jc w:val="both"/>
        <w:rPr>
          <w:rFonts w:ascii="Tahoma" w:hAnsi="Tahoma" w:cs="Tahoma"/>
          <w:sz w:val="24"/>
          <w:szCs w:val="18"/>
          <w:lang w:val="es-CR" w:eastAsia="es-CR"/>
        </w:rPr>
      </w:pPr>
      <w:r w:rsidRPr="00367FFC">
        <w:rPr>
          <w:rFonts w:ascii="Tahoma" w:hAnsi="Tahoma" w:cs="Tahoma"/>
          <w:sz w:val="24"/>
          <w:szCs w:val="18"/>
          <w:lang w:val="es-CR" w:eastAsia="es-CR"/>
        </w:rPr>
        <w:t>El cálculo se efectuó conforme se indica en las directrices emitidas en esta materia, esto es el 0.50% del total de partida 0 Remuneraciones menos el monto de la subpartida 0.03.03</w:t>
      </w:r>
      <w:r w:rsidR="00E2741F" w:rsidRPr="00367FFC">
        <w:rPr>
          <w:rFonts w:ascii="Tahoma" w:hAnsi="Tahoma" w:cs="Tahoma"/>
          <w:sz w:val="24"/>
          <w:szCs w:val="18"/>
          <w:lang w:val="es-CR" w:eastAsia="es-CR"/>
        </w:rPr>
        <w:t xml:space="preserve"> </w:t>
      </w:r>
      <w:r w:rsidRPr="00367FFC">
        <w:rPr>
          <w:rFonts w:ascii="Tahoma" w:hAnsi="Tahoma" w:cs="Tahoma"/>
          <w:sz w:val="24"/>
          <w:szCs w:val="18"/>
          <w:lang w:val="es-CR" w:eastAsia="es-CR"/>
        </w:rPr>
        <w:t>Decimotercer mes o aguinaldo.</w:t>
      </w:r>
    </w:p>
    <w:p w14:paraId="01330B64" w14:textId="77777777" w:rsidR="001A5E2D" w:rsidRPr="00942BE4" w:rsidRDefault="001A5E2D" w:rsidP="001A5E2D">
      <w:pPr>
        <w:ind w:left="708"/>
        <w:jc w:val="both"/>
        <w:rPr>
          <w:rFonts w:ascii="Tahoma" w:hAnsi="Tahoma" w:cs="Tahoma"/>
          <w:color w:val="FF0000"/>
          <w:sz w:val="18"/>
          <w:szCs w:val="18"/>
          <w:lang w:val="es-MX" w:eastAsia="es-CR"/>
        </w:rPr>
      </w:pPr>
    </w:p>
    <w:p w14:paraId="1E48BE2B" w14:textId="77777777" w:rsidR="007614D7" w:rsidRPr="001A5E2D" w:rsidRDefault="007614D7" w:rsidP="00814CE7">
      <w:pPr>
        <w:jc w:val="both"/>
        <w:rPr>
          <w:rFonts w:ascii="Tahoma" w:hAnsi="Tahoma" w:cs="Tahoma"/>
          <w:b/>
          <w:color w:val="FF0000"/>
          <w:sz w:val="24"/>
          <w:szCs w:val="18"/>
          <w:lang w:val="es-MX" w:eastAsia="es-CR"/>
        </w:rPr>
      </w:pPr>
    </w:p>
    <w:p w14:paraId="67B42BFF" w14:textId="77777777" w:rsidR="004737E7" w:rsidRPr="009720B4" w:rsidRDefault="004737E7" w:rsidP="00466DE4">
      <w:pPr>
        <w:pStyle w:val="Ttulo2"/>
        <w:rPr>
          <w:lang w:eastAsia="es-CR"/>
        </w:rPr>
      </w:pPr>
      <w:bookmarkStart w:id="13" w:name="_Toc482772283"/>
      <w:r w:rsidRPr="009720B4">
        <w:rPr>
          <w:lang w:eastAsia="es-CR"/>
        </w:rPr>
        <w:t>0.05.01 Contribución Patronal al Seguro de Pensiones de la Caja Costarricense de Seguro Social</w:t>
      </w:r>
      <w:bookmarkEnd w:id="13"/>
      <w:r w:rsidRPr="009720B4">
        <w:rPr>
          <w:lang w:eastAsia="es-CR"/>
        </w:rPr>
        <w:t xml:space="preserve">  </w:t>
      </w:r>
    </w:p>
    <w:p w14:paraId="0608B9B5" w14:textId="77777777" w:rsidR="00CD4409" w:rsidRPr="008F3FFF" w:rsidRDefault="00CD4409" w:rsidP="00512879">
      <w:pPr>
        <w:jc w:val="both"/>
        <w:rPr>
          <w:rFonts w:ascii="Tahoma" w:hAnsi="Tahoma" w:cs="Tahoma"/>
          <w:color w:val="FF0000"/>
          <w:sz w:val="24"/>
          <w:szCs w:val="18"/>
          <w:lang w:val="es-CR" w:eastAsia="es-CR"/>
        </w:rPr>
      </w:pPr>
    </w:p>
    <w:p w14:paraId="17C90B4E" w14:textId="77777777" w:rsidR="007614D7" w:rsidRPr="00367FFC" w:rsidRDefault="007614D7" w:rsidP="00512879">
      <w:pPr>
        <w:jc w:val="both"/>
        <w:rPr>
          <w:rFonts w:ascii="Tahoma" w:hAnsi="Tahoma" w:cs="Tahoma"/>
          <w:sz w:val="24"/>
          <w:szCs w:val="18"/>
          <w:lang w:val="es-CR" w:eastAsia="es-CR"/>
        </w:rPr>
      </w:pPr>
      <w:r w:rsidRPr="00367FFC">
        <w:rPr>
          <w:rFonts w:ascii="Tahoma" w:hAnsi="Tahoma" w:cs="Tahoma"/>
          <w:sz w:val="24"/>
          <w:szCs w:val="18"/>
          <w:lang w:val="es-CR" w:eastAsia="es-CR"/>
        </w:rPr>
        <w:t>El cálculo se efectuó conforme se indica en las directrices emitidas en esta materia, esto es el 5.08% del total de partida 0 Remuneraciones menos el monto de la subpartida 0.03.03</w:t>
      </w:r>
      <w:r w:rsidR="00E2741F" w:rsidRPr="00367FFC">
        <w:rPr>
          <w:rFonts w:ascii="Tahoma" w:hAnsi="Tahoma" w:cs="Tahoma"/>
          <w:sz w:val="24"/>
          <w:szCs w:val="18"/>
          <w:lang w:val="es-CR" w:eastAsia="es-CR"/>
        </w:rPr>
        <w:t xml:space="preserve"> </w:t>
      </w:r>
      <w:r w:rsidRPr="00367FFC">
        <w:rPr>
          <w:rFonts w:ascii="Tahoma" w:hAnsi="Tahoma" w:cs="Tahoma"/>
          <w:sz w:val="24"/>
          <w:szCs w:val="18"/>
          <w:lang w:val="es-CR" w:eastAsia="es-CR"/>
        </w:rPr>
        <w:t>Decimotercer mes o aguinaldo.</w:t>
      </w:r>
    </w:p>
    <w:p w14:paraId="16C36BCE" w14:textId="77777777" w:rsidR="00CD4409" w:rsidRPr="008F3FFF" w:rsidRDefault="00CD4409" w:rsidP="001A5E2D">
      <w:pPr>
        <w:jc w:val="both"/>
        <w:rPr>
          <w:rFonts w:ascii="Tahoma" w:hAnsi="Tahoma" w:cs="Tahoma"/>
          <w:b/>
          <w:i/>
          <w:color w:val="FF0000"/>
          <w:sz w:val="24"/>
          <w:szCs w:val="18"/>
          <w:lang w:val="es-CR" w:eastAsia="es-CR"/>
        </w:rPr>
      </w:pPr>
    </w:p>
    <w:p w14:paraId="620B87B7" w14:textId="77777777" w:rsidR="00E2741F" w:rsidRPr="009720B4" w:rsidRDefault="00E2741F" w:rsidP="00814CE7">
      <w:pPr>
        <w:jc w:val="both"/>
        <w:rPr>
          <w:rFonts w:ascii="Tahoma" w:hAnsi="Tahoma" w:cs="Tahoma"/>
          <w:b/>
          <w:color w:val="FF0000"/>
          <w:sz w:val="24"/>
          <w:szCs w:val="18"/>
          <w:lang w:val="es-CR" w:eastAsia="es-CR"/>
        </w:rPr>
      </w:pPr>
    </w:p>
    <w:p w14:paraId="6F625510" w14:textId="77777777" w:rsidR="004737E7" w:rsidRPr="009720B4" w:rsidRDefault="004737E7" w:rsidP="00466DE4">
      <w:pPr>
        <w:pStyle w:val="Ttulo2"/>
        <w:rPr>
          <w:lang w:eastAsia="es-CR"/>
        </w:rPr>
      </w:pPr>
      <w:bookmarkStart w:id="14" w:name="_Toc482772284"/>
      <w:r w:rsidRPr="009720B4">
        <w:rPr>
          <w:lang w:eastAsia="es-CR"/>
        </w:rPr>
        <w:t>0.05.02 Aporte Patronal al Régimen Obligatorio de Pensiones  Complementarias</w:t>
      </w:r>
      <w:bookmarkEnd w:id="14"/>
    </w:p>
    <w:p w14:paraId="2A6641FF" w14:textId="77777777" w:rsidR="00CD4409" w:rsidRPr="008F3FFF" w:rsidRDefault="007614D7" w:rsidP="006A76B8">
      <w:pPr>
        <w:ind w:left="708"/>
        <w:jc w:val="both"/>
        <w:rPr>
          <w:rFonts w:ascii="Tahoma" w:hAnsi="Tahoma" w:cs="Tahoma"/>
          <w:color w:val="FF0000"/>
          <w:sz w:val="24"/>
          <w:szCs w:val="18"/>
          <w:lang w:val="es-CR" w:eastAsia="es-CR"/>
        </w:rPr>
      </w:pPr>
      <w:r w:rsidRPr="009720B4">
        <w:rPr>
          <w:rFonts w:ascii="Tahoma" w:hAnsi="Tahoma" w:cs="Tahoma"/>
          <w:b/>
          <w:color w:val="FF0000"/>
          <w:sz w:val="24"/>
          <w:szCs w:val="18"/>
          <w:lang w:val="es-CR" w:eastAsia="es-CR"/>
        </w:rPr>
        <w:tab/>
      </w:r>
    </w:p>
    <w:p w14:paraId="2FFE9ECB" w14:textId="77777777" w:rsidR="007614D7" w:rsidRPr="00367FFC" w:rsidRDefault="007614D7" w:rsidP="00512879">
      <w:pPr>
        <w:jc w:val="both"/>
        <w:rPr>
          <w:rFonts w:ascii="Tahoma" w:hAnsi="Tahoma" w:cs="Tahoma"/>
          <w:sz w:val="24"/>
          <w:szCs w:val="18"/>
          <w:lang w:val="es-CR" w:eastAsia="es-CR"/>
        </w:rPr>
      </w:pPr>
      <w:r w:rsidRPr="00367FFC">
        <w:rPr>
          <w:rFonts w:ascii="Tahoma" w:hAnsi="Tahoma" w:cs="Tahoma"/>
          <w:sz w:val="24"/>
          <w:szCs w:val="18"/>
          <w:lang w:val="es-CR" w:eastAsia="es-CR"/>
        </w:rPr>
        <w:t>El cálculo se efectuó conforme se indica en las directrices emitidas en esta materia, esto es el 1.5% del total de partida 0 Remuneraciones menos el monto de la subpartida 0.03.03</w:t>
      </w:r>
      <w:r w:rsidR="00E2741F" w:rsidRPr="00367FFC">
        <w:rPr>
          <w:rFonts w:ascii="Tahoma" w:hAnsi="Tahoma" w:cs="Tahoma"/>
          <w:sz w:val="24"/>
          <w:szCs w:val="18"/>
          <w:lang w:val="es-CR" w:eastAsia="es-CR"/>
        </w:rPr>
        <w:t xml:space="preserve"> </w:t>
      </w:r>
      <w:r w:rsidRPr="00367FFC">
        <w:rPr>
          <w:rFonts w:ascii="Tahoma" w:hAnsi="Tahoma" w:cs="Tahoma"/>
          <w:sz w:val="24"/>
          <w:szCs w:val="18"/>
          <w:lang w:val="es-CR" w:eastAsia="es-CR"/>
        </w:rPr>
        <w:t>Decimotercer mes o aguinaldo.</w:t>
      </w:r>
    </w:p>
    <w:p w14:paraId="561E8C57" w14:textId="77777777" w:rsidR="00234AD5" w:rsidRPr="00942BE4" w:rsidRDefault="00234AD5" w:rsidP="007614D7">
      <w:pPr>
        <w:tabs>
          <w:tab w:val="left" w:pos="1035"/>
        </w:tabs>
        <w:jc w:val="both"/>
        <w:rPr>
          <w:rFonts w:ascii="Tahoma" w:hAnsi="Tahoma" w:cs="Tahoma"/>
          <w:b/>
          <w:color w:val="FF0000"/>
          <w:sz w:val="24"/>
          <w:szCs w:val="18"/>
          <w:lang w:val="es-CR" w:eastAsia="es-CR"/>
        </w:rPr>
      </w:pPr>
    </w:p>
    <w:p w14:paraId="6CFAC117" w14:textId="77777777" w:rsidR="007614D7" w:rsidRPr="001A5E2D" w:rsidRDefault="007614D7" w:rsidP="00814CE7">
      <w:pPr>
        <w:jc w:val="both"/>
        <w:rPr>
          <w:rFonts w:ascii="Tahoma" w:hAnsi="Tahoma" w:cs="Tahoma"/>
          <w:b/>
          <w:color w:val="FF0000"/>
          <w:sz w:val="24"/>
          <w:szCs w:val="18"/>
          <w:lang w:val="es-MX" w:eastAsia="es-CR"/>
        </w:rPr>
      </w:pPr>
    </w:p>
    <w:p w14:paraId="6ACE873D" w14:textId="77777777" w:rsidR="004737E7" w:rsidRPr="009720B4" w:rsidRDefault="004737E7" w:rsidP="00466DE4">
      <w:pPr>
        <w:pStyle w:val="Ttulo2"/>
        <w:rPr>
          <w:lang w:eastAsia="es-CR"/>
        </w:rPr>
      </w:pPr>
      <w:bookmarkStart w:id="15" w:name="_Toc482772285"/>
      <w:r w:rsidRPr="009720B4">
        <w:rPr>
          <w:lang w:eastAsia="es-CR"/>
        </w:rPr>
        <w:t>0.05.03 Aporte Patronal al Fondo de Capitalización Laboral</w:t>
      </w:r>
      <w:bookmarkEnd w:id="15"/>
    </w:p>
    <w:p w14:paraId="102720FB" w14:textId="77777777" w:rsidR="004737E7" w:rsidRPr="009720B4" w:rsidRDefault="004737E7" w:rsidP="00814CE7">
      <w:pPr>
        <w:jc w:val="both"/>
        <w:rPr>
          <w:rFonts w:ascii="Tahoma" w:hAnsi="Tahoma" w:cs="Tahoma"/>
          <w:color w:val="FF0000"/>
          <w:szCs w:val="18"/>
          <w:lang w:val="es-CR" w:eastAsia="es-CR"/>
        </w:rPr>
      </w:pPr>
    </w:p>
    <w:p w14:paraId="4828ED5D" w14:textId="77777777" w:rsidR="007614D7" w:rsidRPr="00367FFC" w:rsidRDefault="007614D7" w:rsidP="00512879">
      <w:pPr>
        <w:jc w:val="both"/>
        <w:rPr>
          <w:rFonts w:ascii="Tahoma" w:hAnsi="Tahoma" w:cs="Tahoma"/>
          <w:sz w:val="24"/>
          <w:szCs w:val="18"/>
          <w:lang w:val="es-CR" w:eastAsia="es-CR"/>
        </w:rPr>
      </w:pPr>
      <w:r w:rsidRPr="00367FFC">
        <w:rPr>
          <w:rFonts w:ascii="Tahoma" w:hAnsi="Tahoma" w:cs="Tahoma"/>
          <w:sz w:val="24"/>
          <w:szCs w:val="18"/>
          <w:lang w:val="es-CR" w:eastAsia="es-CR"/>
        </w:rPr>
        <w:t>El cálculo se efectuó conforme se indica en las directrices emitidas en esta materia, esto es el 3.0% del total de partida 0 Remuneraciones menos el monto de la subpartida 0.03.03</w:t>
      </w:r>
      <w:r w:rsidR="00E2741F" w:rsidRPr="00367FFC">
        <w:rPr>
          <w:rFonts w:ascii="Tahoma" w:hAnsi="Tahoma" w:cs="Tahoma"/>
          <w:sz w:val="24"/>
          <w:szCs w:val="18"/>
          <w:lang w:val="es-CR" w:eastAsia="es-CR"/>
        </w:rPr>
        <w:t xml:space="preserve"> </w:t>
      </w:r>
      <w:r w:rsidRPr="00367FFC">
        <w:rPr>
          <w:rFonts w:ascii="Tahoma" w:hAnsi="Tahoma" w:cs="Tahoma"/>
          <w:sz w:val="24"/>
          <w:szCs w:val="18"/>
          <w:lang w:val="es-CR" w:eastAsia="es-CR"/>
        </w:rPr>
        <w:t>Decimotercer mes o aguinaldo.</w:t>
      </w:r>
    </w:p>
    <w:p w14:paraId="6526DAC1" w14:textId="77777777" w:rsidR="00F752A5" w:rsidRPr="008F3FFF" w:rsidRDefault="00F752A5" w:rsidP="00512879">
      <w:pPr>
        <w:jc w:val="both"/>
        <w:rPr>
          <w:rFonts w:ascii="Tahoma" w:hAnsi="Tahoma" w:cs="Tahoma"/>
          <w:color w:val="FF0000"/>
          <w:sz w:val="24"/>
          <w:szCs w:val="18"/>
          <w:lang w:val="es-CR" w:eastAsia="es-CR"/>
        </w:rPr>
      </w:pPr>
    </w:p>
    <w:p w14:paraId="1EA31361" w14:textId="77777777" w:rsidR="001A5E2D" w:rsidRPr="001A5E2D" w:rsidRDefault="001A5E2D" w:rsidP="00512879">
      <w:pPr>
        <w:jc w:val="both"/>
        <w:rPr>
          <w:rFonts w:ascii="Tahoma" w:hAnsi="Tahoma" w:cs="Tahoma"/>
          <w:color w:val="FF0000"/>
          <w:sz w:val="24"/>
          <w:szCs w:val="18"/>
          <w:lang w:val="es-MX" w:eastAsia="es-CR"/>
        </w:rPr>
      </w:pPr>
    </w:p>
    <w:p w14:paraId="712B2DFA" w14:textId="77777777" w:rsidR="00227034" w:rsidRPr="00F752A5" w:rsidRDefault="00F752A5" w:rsidP="00466DE4">
      <w:pPr>
        <w:pStyle w:val="Ttulo1"/>
      </w:pPr>
      <w:bookmarkStart w:id="16" w:name="_Toc482772286"/>
      <w:r w:rsidRPr="00F752A5">
        <w:t xml:space="preserve">1 </w:t>
      </w:r>
      <w:r w:rsidR="00F53E2C">
        <w:t>Servicios</w:t>
      </w:r>
      <w:bookmarkEnd w:id="16"/>
    </w:p>
    <w:p w14:paraId="208FC370" w14:textId="77777777" w:rsidR="00512879" w:rsidRDefault="00512879" w:rsidP="00814CE7">
      <w:pPr>
        <w:jc w:val="both"/>
        <w:rPr>
          <w:rFonts w:ascii="Tahoma" w:hAnsi="Tahoma" w:cs="Tahoma"/>
          <w:b/>
          <w:color w:val="FF0000"/>
          <w:sz w:val="24"/>
          <w:szCs w:val="18"/>
          <w:lang w:val="es-CR" w:eastAsia="es-CR"/>
        </w:rPr>
      </w:pPr>
    </w:p>
    <w:p w14:paraId="46495DA7" w14:textId="77777777" w:rsidR="00227034" w:rsidRPr="001976E4" w:rsidRDefault="00227034" w:rsidP="00466DE4">
      <w:pPr>
        <w:pStyle w:val="Ttulo2"/>
        <w:rPr>
          <w:lang w:eastAsia="es-CR"/>
        </w:rPr>
      </w:pPr>
      <w:bookmarkStart w:id="17" w:name="_Toc482772287"/>
      <w:r w:rsidRPr="001976E4">
        <w:rPr>
          <w:lang w:eastAsia="es-CR"/>
        </w:rPr>
        <w:t>1.01.01 Alquiler de edificios, locales y terrenos</w:t>
      </w:r>
      <w:bookmarkEnd w:id="17"/>
    </w:p>
    <w:p w14:paraId="079AB1D4" w14:textId="77777777" w:rsidR="00227034" w:rsidRPr="009720B4" w:rsidRDefault="00227034" w:rsidP="00814CE7">
      <w:pPr>
        <w:jc w:val="both"/>
        <w:rPr>
          <w:rFonts w:ascii="Tahoma" w:hAnsi="Tahoma" w:cs="Tahoma"/>
          <w:color w:val="FF0000"/>
          <w:sz w:val="24"/>
          <w:szCs w:val="18"/>
          <w:lang w:val="es-CR" w:eastAsia="es-CR"/>
        </w:rPr>
      </w:pPr>
    </w:p>
    <w:p w14:paraId="54A4C38B" w14:textId="77777777" w:rsidR="00227034" w:rsidRPr="002E7DB6" w:rsidRDefault="00227034" w:rsidP="00512879">
      <w:pPr>
        <w:jc w:val="both"/>
        <w:rPr>
          <w:rFonts w:ascii="Tahoma" w:hAnsi="Tahoma" w:cs="Tahoma"/>
          <w:sz w:val="24"/>
          <w:szCs w:val="18"/>
          <w:lang w:val="es-CR" w:eastAsia="es-CR"/>
        </w:rPr>
      </w:pPr>
      <w:r w:rsidRPr="002E7DB6">
        <w:rPr>
          <w:rFonts w:ascii="Tahoma" w:hAnsi="Tahoma" w:cs="Tahoma"/>
          <w:sz w:val="24"/>
          <w:szCs w:val="18"/>
          <w:lang w:val="es-CR" w:eastAsia="es-CR"/>
        </w:rPr>
        <w:t xml:space="preserve">Dentro de esta subpartida se incluyen los recursos para atender los </w:t>
      </w:r>
      <w:r w:rsidR="007B087D" w:rsidRPr="002E7DB6">
        <w:rPr>
          <w:rFonts w:ascii="Tahoma" w:hAnsi="Tahoma" w:cs="Tahoma"/>
          <w:sz w:val="24"/>
          <w:szCs w:val="18"/>
          <w:lang w:val="es-CR" w:eastAsia="es-CR"/>
        </w:rPr>
        <w:t xml:space="preserve">contratos </w:t>
      </w:r>
      <w:r w:rsidRPr="002E7DB6">
        <w:rPr>
          <w:rFonts w:ascii="Tahoma" w:hAnsi="Tahoma" w:cs="Tahoma"/>
          <w:sz w:val="24"/>
          <w:szCs w:val="18"/>
          <w:lang w:val="es-CR" w:eastAsia="es-CR"/>
        </w:rPr>
        <w:t>siguientes:</w:t>
      </w:r>
    </w:p>
    <w:p w14:paraId="4FEE87CF" w14:textId="77777777" w:rsidR="00227034" w:rsidRPr="002E7DB6" w:rsidRDefault="00227034" w:rsidP="00512879">
      <w:pPr>
        <w:jc w:val="both"/>
        <w:rPr>
          <w:rFonts w:ascii="Tahoma" w:hAnsi="Tahoma" w:cs="Tahoma"/>
          <w:sz w:val="24"/>
          <w:szCs w:val="18"/>
          <w:lang w:val="es-CR" w:eastAsia="es-CR"/>
        </w:rPr>
      </w:pPr>
    </w:p>
    <w:p w14:paraId="0CDCE1A6" w14:textId="77777777" w:rsidR="00227034" w:rsidRPr="002E7DB6" w:rsidRDefault="00227034" w:rsidP="00512879">
      <w:pPr>
        <w:ind w:left="708"/>
        <w:jc w:val="both"/>
        <w:rPr>
          <w:rFonts w:ascii="Tahoma" w:hAnsi="Tahoma" w:cs="Tahoma"/>
          <w:sz w:val="24"/>
          <w:szCs w:val="18"/>
          <w:lang w:val="es-CR" w:eastAsia="es-CR"/>
        </w:rPr>
      </w:pPr>
      <w:r w:rsidRPr="002E7DB6">
        <w:rPr>
          <w:rFonts w:ascii="Tahoma" w:hAnsi="Tahoma" w:cs="Tahoma"/>
          <w:b/>
          <w:sz w:val="24"/>
          <w:szCs w:val="18"/>
          <w:lang w:val="es-CR" w:eastAsia="es-CR"/>
        </w:rPr>
        <w:t>N° de contrato:</w:t>
      </w:r>
      <w:r w:rsidR="00BF4030" w:rsidRPr="002E7DB6">
        <w:rPr>
          <w:rFonts w:ascii="Tahoma" w:hAnsi="Tahoma" w:cs="Tahoma"/>
          <w:b/>
          <w:sz w:val="24"/>
          <w:szCs w:val="18"/>
          <w:lang w:val="es-CR" w:eastAsia="es-CR"/>
        </w:rPr>
        <w:t xml:space="preserve"> </w:t>
      </w:r>
      <w:r w:rsidRPr="002E7DB6">
        <w:rPr>
          <w:rFonts w:ascii="Tahoma" w:hAnsi="Tahoma" w:cs="Tahoma"/>
          <w:sz w:val="24"/>
          <w:szCs w:val="18"/>
          <w:lang w:val="es-CR" w:eastAsia="es-CR"/>
        </w:rPr>
        <w:t>007-2009-YAV</w:t>
      </w:r>
    </w:p>
    <w:p w14:paraId="10C961CB" w14:textId="77777777" w:rsidR="003109AD" w:rsidRPr="002E7DB6" w:rsidRDefault="00227034" w:rsidP="00512879">
      <w:pPr>
        <w:ind w:left="708"/>
        <w:jc w:val="both"/>
        <w:rPr>
          <w:rFonts w:ascii="Tahoma" w:hAnsi="Tahoma" w:cs="Tahoma"/>
          <w:sz w:val="24"/>
          <w:szCs w:val="18"/>
          <w:lang w:val="es-CR" w:eastAsia="es-CR"/>
        </w:rPr>
      </w:pPr>
      <w:r w:rsidRPr="002E7DB6">
        <w:rPr>
          <w:rFonts w:ascii="Tahoma" w:hAnsi="Tahoma" w:cs="Tahoma"/>
          <w:b/>
          <w:sz w:val="24"/>
          <w:szCs w:val="18"/>
          <w:lang w:val="es-CR" w:eastAsia="es-CR"/>
        </w:rPr>
        <w:t xml:space="preserve">Monto </w:t>
      </w:r>
      <w:r w:rsidR="00E267FD" w:rsidRPr="002E7DB6">
        <w:rPr>
          <w:rFonts w:ascii="Tahoma" w:hAnsi="Tahoma" w:cs="Tahoma"/>
          <w:b/>
          <w:sz w:val="24"/>
          <w:szCs w:val="18"/>
          <w:lang w:val="es-CR" w:eastAsia="es-CR"/>
        </w:rPr>
        <w:t xml:space="preserve">anual </w:t>
      </w:r>
      <w:r w:rsidRPr="002E7DB6">
        <w:rPr>
          <w:rFonts w:ascii="Tahoma" w:hAnsi="Tahoma" w:cs="Tahoma"/>
          <w:b/>
          <w:sz w:val="24"/>
          <w:szCs w:val="18"/>
          <w:lang w:val="es-CR" w:eastAsia="es-CR"/>
        </w:rPr>
        <w:t>del contrato:</w:t>
      </w:r>
      <w:r w:rsidR="00BF4030" w:rsidRPr="002E7DB6">
        <w:rPr>
          <w:rFonts w:ascii="Tahoma" w:hAnsi="Tahoma" w:cs="Tahoma"/>
          <w:b/>
          <w:sz w:val="24"/>
          <w:szCs w:val="18"/>
          <w:lang w:val="es-CR" w:eastAsia="es-CR"/>
        </w:rPr>
        <w:t xml:space="preserve"> </w:t>
      </w:r>
      <w:r w:rsidR="00BF4030" w:rsidRPr="002E7DB6">
        <w:rPr>
          <w:rFonts w:ascii="Tahoma" w:hAnsi="Tahoma" w:cs="Tahoma"/>
          <w:sz w:val="24"/>
          <w:szCs w:val="18"/>
          <w:lang w:val="es-CR" w:eastAsia="es-CR"/>
        </w:rPr>
        <w:t>¢</w:t>
      </w:r>
      <w:r w:rsidR="002E7DB6" w:rsidRPr="002E7DB6">
        <w:rPr>
          <w:rFonts w:ascii="Tahoma" w:hAnsi="Tahoma" w:cs="Tahoma"/>
          <w:sz w:val="24"/>
          <w:szCs w:val="18"/>
          <w:lang w:val="es-CR" w:eastAsia="es-CR"/>
        </w:rPr>
        <w:t>20,234,240</w:t>
      </w:r>
      <w:r w:rsidR="00E267FD" w:rsidRPr="002E7DB6">
        <w:rPr>
          <w:rFonts w:ascii="Tahoma" w:hAnsi="Tahoma" w:cs="Tahoma"/>
          <w:sz w:val="24"/>
          <w:szCs w:val="18"/>
          <w:lang w:val="es-CR" w:eastAsia="es-CR"/>
        </w:rPr>
        <w:t>.00</w:t>
      </w:r>
    </w:p>
    <w:p w14:paraId="18B95CF9" w14:textId="77777777" w:rsidR="00227034" w:rsidRPr="002E7DB6" w:rsidRDefault="00227034" w:rsidP="00512879">
      <w:pPr>
        <w:ind w:left="708"/>
        <w:jc w:val="both"/>
        <w:rPr>
          <w:rFonts w:ascii="Tahoma" w:hAnsi="Tahoma" w:cs="Tahoma"/>
          <w:sz w:val="24"/>
          <w:szCs w:val="18"/>
          <w:lang w:val="es-CR" w:eastAsia="es-CR"/>
        </w:rPr>
      </w:pPr>
      <w:r w:rsidRPr="002E7DB6">
        <w:rPr>
          <w:rFonts w:ascii="Tahoma" w:hAnsi="Tahoma" w:cs="Tahoma"/>
          <w:b/>
          <w:sz w:val="24"/>
          <w:szCs w:val="18"/>
          <w:lang w:val="es-CR" w:eastAsia="es-CR"/>
        </w:rPr>
        <w:t>Alcance:</w:t>
      </w:r>
      <w:r w:rsidR="00BF4030" w:rsidRPr="002E7DB6">
        <w:rPr>
          <w:rFonts w:ascii="Tahoma" w:hAnsi="Tahoma" w:cs="Tahoma"/>
          <w:sz w:val="24"/>
          <w:szCs w:val="18"/>
          <w:lang w:val="es-CR" w:eastAsia="es-CR"/>
        </w:rPr>
        <w:t xml:space="preserve"> Uso de oficinas</w:t>
      </w:r>
    </w:p>
    <w:p w14:paraId="1A308717" w14:textId="77777777" w:rsidR="00227034" w:rsidRPr="002E7DB6" w:rsidRDefault="00227034" w:rsidP="00512879">
      <w:pPr>
        <w:ind w:left="708"/>
        <w:jc w:val="both"/>
        <w:rPr>
          <w:rFonts w:ascii="Tahoma" w:hAnsi="Tahoma" w:cs="Tahoma"/>
          <w:sz w:val="24"/>
          <w:szCs w:val="18"/>
          <w:lang w:val="es-CR" w:eastAsia="es-CR"/>
        </w:rPr>
      </w:pPr>
      <w:r w:rsidRPr="002E7DB6">
        <w:rPr>
          <w:rFonts w:ascii="Tahoma" w:hAnsi="Tahoma" w:cs="Tahoma"/>
          <w:b/>
          <w:sz w:val="24"/>
          <w:szCs w:val="18"/>
          <w:lang w:val="es-CR" w:eastAsia="es-CR"/>
        </w:rPr>
        <w:t>Servicio:</w:t>
      </w:r>
      <w:r w:rsidR="00BF4030" w:rsidRPr="002E7DB6">
        <w:rPr>
          <w:rFonts w:ascii="Tahoma" w:hAnsi="Tahoma" w:cs="Tahoma"/>
          <w:sz w:val="24"/>
          <w:szCs w:val="18"/>
          <w:lang w:val="es-CR" w:eastAsia="es-CR"/>
        </w:rPr>
        <w:t xml:space="preserve"> Alquiler de edificio</w:t>
      </w:r>
    </w:p>
    <w:p w14:paraId="52BB2D89" w14:textId="77777777" w:rsidR="00227034" w:rsidRPr="002E7DB6" w:rsidRDefault="00227034" w:rsidP="00512879">
      <w:pPr>
        <w:ind w:left="708"/>
        <w:jc w:val="both"/>
        <w:rPr>
          <w:rFonts w:ascii="Tahoma" w:hAnsi="Tahoma" w:cs="Tahoma"/>
          <w:sz w:val="24"/>
          <w:szCs w:val="18"/>
          <w:lang w:val="es-CR" w:eastAsia="es-CR"/>
        </w:rPr>
      </w:pPr>
      <w:r w:rsidRPr="002E7DB6">
        <w:rPr>
          <w:rFonts w:ascii="Tahoma" w:hAnsi="Tahoma" w:cs="Tahoma"/>
          <w:b/>
          <w:sz w:val="24"/>
          <w:szCs w:val="18"/>
          <w:lang w:val="es-CR" w:eastAsia="es-CR"/>
        </w:rPr>
        <w:t>Ente:</w:t>
      </w:r>
      <w:r w:rsidR="00BF4030" w:rsidRPr="002E7DB6">
        <w:rPr>
          <w:rFonts w:ascii="Tahoma" w:hAnsi="Tahoma" w:cs="Tahoma"/>
          <w:sz w:val="24"/>
          <w:szCs w:val="18"/>
          <w:lang w:val="es-CR" w:eastAsia="es-CR"/>
        </w:rPr>
        <w:t xml:space="preserve"> </w:t>
      </w:r>
      <w:r w:rsidR="00BF4030" w:rsidRPr="002E7DB6">
        <w:rPr>
          <w:rFonts w:ascii="Tahoma" w:hAnsi="Tahoma" w:cs="Tahoma"/>
          <w:sz w:val="24"/>
          <w:szCs w:val="18"/>
          <w:lang w:val="es-CR" w:eastAsia="es-CR"/>
        </w:rPr>
        <w:tab/>
        <w:t>Boboli, S.A.</w:t>
      </w:r>
    </w:p>
    <w:p w14:paraId="71CEB2BD" w14:textId="77777777" w:rsidR="00227034" w:rsidRPr="002E7DB6" w:rsidRDefault="00227034" w:rsidP="00512879">
      <w:pPr>
        <w:ind w:left="708"/>
        <w:jc w:val="both"/>
        <w:rPr>
          <w:rFonts w:ascii="Tahoma" w:hAnsi="Tahoma" w:cs="Tahoma"/>
          <w:sz w:val="24"/>
          <w:szCs w:val="18"/>
          <w:lang w:val="es-CR" w:eastAsia="es-CR"/>
        </w:rPr>
      </w:pPr>
      <w:r w:rsidRPr="002E7DB6">
        <w:rPr>
          <w:rFonts w:ascii="Tahoma" w:hAnsi="Tahoma" w:cs="Tahoma"/>
          <w:b/>
          <w:sz w:val="24"/>
          <w:szCs w:val="18"/>
          <w:lang w:val="es-CR" w:eastAsia="es-CR"/>
        </w:rPr>
        <w:t>Plazo:</w:t>
      </w:r>
      <w:r w:rsidR="00BF4030" w:rsidRPr="002E7DB6">
        <w:rPr>
          <w:rFonts w:ascii="Tahoma" w:hAnsi="Tahoma" w:cs="Tahoma"/>
          <w:b/>
          <w:sz w:val="24"/>
          <w:szCs w:val="18"/>
          <w:lang w:val="es-CR" w:eastAsia="es-CR"/>
        </w:rPr>
        <w:t xml:space="preserve"> </w:t>
      </w:r>
      <w:r w:rsidR="004F7459" w:rsidRPr="002E7DB6">
        <w:rPr>
          <w:rFonts w:ascii="Tahoma" w:hAnsi="Tahoma" w:cs="Tahoma"/>
          <w:sz w:val="24"/>
          <w:szCs w:val="18"/>
          <w:lang w:val="es-CR" w:eastAsia="es-CR"/>
        </w:rPr>
        <w:t>3</w:t>
      </w:r>
      <w:r w:rsidR="00BF4030" w:rsidRPr="002E7DB6">
        <w:rPr>
          <w:rFonts w:ascii="Tahoma" w:hAnsi="Tahoma" w:cs="Tahoma"/>
          <w:sz w:val="24"/>
          <w:szCs w:val="18"/>
          <w:lang w:val="es-CR" w:eastAsia="es-CR"/>
        </w:rPr>
        <w:t xml:space="preserve"> años</w:t>
      </w:r>
      <w:r w:rsidR="004F7459" w:rsidRPr="002E7DB6">
        <w:rPr>
          <w:rFonts w:ascii="Tahoma" w:hAnsi="Tahoma" w:cs="Tahoma"/>
          <w:sz w:val="24"/>
          <w:szCs w:val="18"/>
          <w:lang w:val="es-CR" w:eastAsia="es-CR"/>
        </w:rPr>
        <w:t>, prorrogables.</w:t>
      </w:r>
    </w:p>
    <w:p w14:paraId="21ABF1ED" w14:textId="77777777" w:rsidR="00BF4030" w:rsidRPr="002E7DB6" w:rsidRDefault="00227034" w:rsidP="00512879">
      <w:pPr>
        <w:ind w:left="708"/>
        <w:jc w:val="both"/>
        <w:rPr>
          <w:rFonts w:ascii="Tahoma" w:hAnsi="Tahoma" w:cs="Tahoma"/>
          <w:sz w:val="24"/>
          <w:szCs w:val="18"/>
          <w:lang w:val="es-CR" w:eastAsia="es-CR"/>
        </w:rPr>
      </w:pPr>
      <w:r w:rsidRPr="002E7DB6">
        <w:rPr>
          <w:rFonts w:ascii="Tahoma" w:hAnsi="Tahoma" w:cs="Tahoma"/>
          <w:b/>
          <w:sz w:val="24"/>
          <w:szCs w:val="18"/>
          <w:lang w:val="es-CR" w:eastAsia="es-CR"/>
        </w:rPr>
        <w:t>Beneficio institucional:</w:t>
      </w:r>
      <w:r w:rsidR="00BF4030" w:rsidRPr="002E7DB6">
        <w:rPr>
          <w:rFonts w:ascii="Tahoma" w:hAnsi="Tahoma" w:cs="Tahoma"/>
          <w:b/>
          <w:sz w:val="24"/>
          <w:szCs w:val="18"/>
          <w:lang w:val="es-CR" w:eastAsia="es-CR"/>
        </w:rPr>
        <w:t xml:space="preserve"> </w:t>
      </w:r>
      <w:r w:rsidR="00BF4030" w:rsidRPr="002E7DB6">
        <w:rPr>
          <w:rFonts w:ascii="Tahoma" w:hAnsi="Tahoma" w:cs="Tahoma"/>
          <w:b/>
          <w:sz w:val="24"/>
          <w:szCs w:val="18"/>
          <w:lang w:val="es-CR" w:eastAsia="es-CR"/>
        </w:rPr>
        <w:tab/>
      </w:r>
      <w:r w:rsidR="00606ECF" w:rsidRPr="002E7DB6">
        <w:rPr>
          <w:rFonts w:ascii="Tahoma" w:hAnsi="Tahoma" w:cs="Tahoma"/>
          <w:sz w:val="24"/>
          <w:szCs w:val="18"/>
          <w:lang w:val="es-CR" w:eastAsia="es-CR"/>
        </w:rPr>
        <w:t xml:space="preserve">Que los funcionarios cuenten con el espacio adecuado </w:t>
      </w:r>
      <w:r w:rsidR="007E5835" w:rsidRPr="002E7DB6">
        <w:rPr>
          <w:rFonts w:ascii="Tahoma" w:hAnsi="Tahoma" w:cs="Tahoma"/>
          <w:sz w:val="24"/>
          <w:szCs w:val="18"/>
          <w:lang w:val="es-CR" w:eastAsia="es-CR"/>
        </w:rPr>
        <w:t xml:space="preserve">(de acuerdo con la normativa de Salud ocupacional) </w:t>
      </w:r>
      <w:r w:rsidR="00606ECF" w:rsidRPr="002E7DB6">
        <w:rPr>
          <w:rFonts w:ascii="Tahoma" w:hAnsi="Tahoma" w:cs="Tahoma"/>
          <w:sz w:val="24"/>
          <w:szCs w:val="18"/>
          <w:lang w:val="es-CR" w:eastAsia="es-CR"/>
        </w:rPr>
        <w:t>para efectuar eficientemente</w:t>
      </w:r>
      <w:r w:rsidR="007E5835" w:rsidRPr="002E7DB6">
        <w:rPr>
          <w:rFonts w:ascii="Tahoma" w:hAnsi="Tahoma" w:cs="Tahoma"/>
          <w:sz w:val="24"/>
          <w:szCs w:val="18"/>
          <w:lang w:val="es-CR" w:eastAsia="es-CR"/>
        </w:rPr>
        <w:t xml:space="preserve"> </w:t>
      </w:r>
      <w:r w:rsidR="00606ECF" w:rsidRPr="002E7DB6">
        <w:rPr>
          <w:rFonts w:ascii="Tahoma" w:hAnsi="Tahoma" w:cs="Tahoma"/>
          <w:sz w:val="24"/>
          <w:szCs w:val="18"/>
          <w:lang w:val="es-CR" w:eastAsia="es-CR"/>
        </w:rPr>
        <w:t>las funciones.</w:t>
      </w:r>
    </w:p>
    <w:p w14:paraId="5C6CCEE9" w14:textId="77777777" w:rsidR="00227034" w:rsidRPr="002E7DB6" w:rsidRDefault="00227034" w:rsidP="00512879">
      <w:pPr>
        <w:ind w:left="708"/>
        <w:jc w:val="both"/>
        <w:rPr>
          <w:rFonts w:ascii="Tahoma" w:hAnsi="Tahoma" w:cs="Tahoma"/>
          <w:sz w:val="24"/>
          <w:szCs w:val="18"/>
          <w:lang w:val="es-CR" w:eastAsia="es-CR"/>
        </w:rPr>
      </w:pPr>
      <w:r w:rsidRPr="002E7DB6">
        <w:rPr>
          <w:rFonts w:ascii="Tahoma" w:hAnsi="Tahoma" w:cs="Tahoma"/>
          <w:b/>
          <w:sz w:val="24"/>
          <w:szCs w:val="18"/>
          <w:lang w:val="es-CR" w:eastAsia="es-CR"/>
        </w:rPr>
        <w:t>Necesidad:</w:t>
      </w:r>
      <w:r w:rsidR="00BF4030" w:rsidRPr="002E7DB6">
        <w:rPr>
          <w:rFonts w:ascii="Tahoma" w:hAnsi="Tahoma" w:cs="Tahoma"/>
          <w:sz w:val="24"/>
          <w:szCs w:val="18"/>
          <w:lang w:val="es-CR" w:eastAsia="es-CR"/>
        </w:rPr>
        <w:tab/>
      </w:r>
      <w:r w:rsidR="00E54B52" w:rsidRPr="002E7DB6">
        <w:rPr>
          <w:rFonts w:ascii="Tahoma" w:hAnsi="Tahoma" w:cs="Tahoma"/>
          <w:sz w:val="24"/>
          <w:szCs w:val="18"/>
          <w:lang w:val="es-CR" w:eastAsia="es-CR"/>
        </w:rPr>
        <w:t>espacio físico para ubicar o</w:t>
      </w:r>
      <w:r w:rsidR="00BF4030" w:rsidRPr="002E7DB6">
        <w:rPr>
          <w:rFonts w:ascii="Tahoma" w:hAnsi="Tahoma" w:cs="Tahoma"/>
          <w:sz w:val="24"/>
          <w:szCs w:val="18"/>
          <w:lang w:val="es-CR" w:eastAsia="es-CR"/>
        </w:rPr>
        <w:t>ficinas</w:t>
      </w:r>
    </w:p>
    <w:p w14:paraId="554ABB3A" w14:textId="77777777" w:rsidR="00227034" w:rsidRPr="002E7DB6" w:rsidRDefault="00227034" w:rsidP="00512879">
      <w:pPr>
        <w:ind w:left="708"/>
        <w:jc w:val="both"/>
        <w:rPr>
          <w:rFonts w:ascii="Tahoma" w:hAnsi="Tahoma" w:cs="Tahoma"/>
          <w:sz w:val="24"/>
          <w:szCs w:val="18"/>
          <w:lang w:val="es-CR" w:eastAsia="es-CR"/>
        </w:rPr>
      </w:pPr>
      <w:r w:rsidRPr="002E7DB6">
        <w:rPr>
          <w:rFonts w:ascii="Tahoma" w:hAnsi="Tahoma" w:cs="Tahoma"/>
          <w:b/>
          <w:sz w:val="24"/>
          <w:szCs w:val="18"/>
          <w:lang w:val="es-CR" w:eastAsia="es-CR"/>
        </w:rPr>
        <w:t>Finalidad:</w:t>
      </w:r>
      <w:r w:rsidR="00BF4030" w:rsidRPr="002E7DB6">
        <w:rPr>
          <w:rFonts w:ascii="Tahoma" w:hAnsi="Tahoma" w:cs="Tahoma"/>
          <w:sz w:val="24"/>
          <w:szCs w:val="18"/>
          <w:lang w:val="es-CR" w:eastAsia="es-CR"/>
        </w:rPr>
        <w:t xml:space="preserve"> Cubrir un faltante de oficinas</w:t>
      </w:r>
    </w:p>
    <w:p w14:paraId="2EFD8034" w14:textId="77777777" w:rsidR="00E267FD" w:rsidRPr="002E7DB6" w:rsidRDefault="00E267FD" w:rsidP="00512879">
      <w:pPr>
        <w:ind w:left="708"/>
        <w:jc w:val="both"/>
        <w:rPr>
          <w:rFonts w:ascii="Tahoma" w:hAnsi="Tahoma" w:cs="Tahoma"/>
          <w:sz w:val="24"/>
          <w:szCs w:val="18"/>
          <w:lang w:val="es-CR" w:eastAsia="es-CR"/>
        </w:rPr>
      </w:pPr>
      <w:r w:rsidRPr="002E7DB6">
        <w:rPr>
          <w:rFonts w:ascii="Tahoma" w:hAnsi="Tahoma" w:cs="Tahoma"/>
          <w:b/>
          <w:sz w:val="24"/>
          <w:szCs w:val="18"/>
          <w:lang w:val="es-CR" w:eastAsia="es-CR"/>
        </w:rPr>
        <w:t xml:space="preserve">Localización: </w:t>
      </w:r>
      <w:r w:rsidRPr="002E7DB6">
        <w:rPr>
          <w:rFonts w:ascii="Tahoma" w:hAnsi="Tahoma" w:cs="Tahoma"/>
          <w:sz w:val="24"/>
          <w:szCs w:val="18"/>
          <w:lang w:val="es-CR" w:eastAsia="es-CR"/>
        </w:rPr>
        <w:t>Este edificio se encuentra ubicado en el cantón central de San José, edificio esquinero entre avenida 6 y calle 11.</w:t>
      </w:r>
    </w:p>
    <w:p w14:paraId="4E2C2674" w14:textId="77777777" w:rsidR="00E267FD" w:rsidRPr="002E7DB6" w:rsidRDefault="00E267FD" w:rsidP="00512879">
      <w:pPr>
        <w:ind w:left="708"/>
        <w:jc w:val="both"/>
        <w:rPr>
          <w:rFonts w:ascii="Tahoma" w:hAnsi="Tahoma" w:cs="Tahoma"/>
          <w:b/>
          <w:sz w:val="24"/>
          <w:szCs w:val="18"/>
          <w:lang w:val="es-CR" w:eastAsia="es-CR"/>
        </w:rPr>
      </w:pPr>
      <w:r w:rsidRPr="002E7DB6">
        <w:rPr>
          <w:rFonts w:ascii="Tahoma" w:hAnsi="Tahoma" w:cs="Tahoma"/>
          <w:b/>
          <w:sz w:val="24"/>
          <w:szCs w:val="18"/>
          <w:lang w:val="es-CR" w:eastAsia="es-CR"/>
        </w:rPr>
        <w:t xml:space="preserve">Cantidad de funcionarios en este edificio: </w:t>
      </w:r>
      <w:r w:rsidRPr="002E7DB6">
        <w:rPr>
          <w:rFonts w:ascii="Tahoma" w:hAnsi="Tahoma" w:cs="Tahoma"/>
          <w:sz w:val="24"/>
          <w:szCs w:val="18"/>
          <w:lang w:val="es-CR" w:eastAsia="es-CR"/>
        </w:rPr>
        <w:t>13</w:t>
      </w:r>
    </w:p>
    <w:p w14:paraId="0ECC08A2" w14:textId="77777777" w:rsidR="00E267FD" w:rsidRPr="002E7DB6" w:rsidRDefault="00E267FD" w:rsidP="00512879">
      <w:pPr>
        <w:ind w:left="708"/>
        <w:jc w:val="both"/>
        <w:rPr>
          <w:rFonts w:ascii="Tahoma" w:hAnsi="Tahoma" w:cs="Tahoma"/>
          <w:b/>
          <w:sz w:val="24"/>
          <w:szCs w:val="18"/>
          <w:lang w:val="es-CR" w:eastAsia="es-CR"/>
        </w:rPr>
      </w:pPr>
      <w:r w:rsidRPr="002E7DB6">
        <w:rPr>
          <w:rFonts w:ascii="Tahoma" w:hAnsi="Tahoma" w:cs="Tahoma"/>
          <w:b/>
          <w:sz w:val="24"/>
          <w:szCs w:val="18"/>
          <w:lang w:val="es-CR" w:eastAsia="es-CR"/>
        </w:rPr>
        <w:t xml:space="preserve">Fecha de conclusión: </w:t>
      </w:r>
      <w:r w:rsidRPr="002E7DB6">
        <w:rPr>
          <w:rFonts w:ascii="Tahoma" w:hAnsi="Tahoma" w:cs="Tahoma"/>
          <w:sz w:val="24"/>
          <w:szCs w:val="18"/>
          <w:lang w:val="es-CR" w:eastAsia="es-CR"/>
        </w:rPr>
        <w:t>15/09/201</w:t>
      </w:r>
      <w:r w:rsidR="007E5835" w:rsidRPr="002E7DB6">
        <w:rPr>
          <w:rFonts w:ascii="Tahoma" w:hAnsi="Tahoma" w:cs="Tahoma"/>
          <w:sz w:val="24"/>
          <w:szCs w:val="18"/>
          <w:lang w:val="es-CR" w:eastAsia="es-CR"/>
        </w:rPr>
        <w:t>8</w:t>
      </w:r>
      <w:r w:rsidRPr="002E7DB6">
        <w:rPr>
          <w:rFonts w:ascii="Tahoma" w:hAnsi="Tahoma" w:cs="Tahoma"/>
          <w:sz w:val="24"/>
          <w:szCs w:val="18"/>
          <w:lang w:val="es-CR" w:eastAsia="es-CR"/>
        </w:rPr>
        <w:t xml:space="preserve"> </w:t>
      </w:r>
      <w:r w:rsidR="007E5835" w:rsidRPr="002E7DB6">
        <w:rPr>
          <w:rFonts w:ascii="Tahoma" w:hAnsi="Tahoma" w:cs="Tahoma"/>
          <w:sz w:val="24"/>
          <w:szCs w:val="18"/>
          <w:lang w:val="es-CR" w:eastAsia="es-CR"/>
        </w:rPr>
        <w:t>segunda</w:t>
      </w:r>
      <w:r w:rsidRPr="002E7DB6">
        <w:rPr>
          <w:rFonts w:ascii="Tahoma" w:hAnsi="Tahoma" w:cs="Tahoma"/>
          <w:sz w:val="24"/>
          <w:szCs w:val="18"/>
          <w:lang w:val="es-CR" w:eastAsia="es-CR"/>
        </w:rPr>
        <w:t xml:space="preserve"> prórroga</w:t>
      </w:r>
    </w:p>
    <w:p w14:paraId="4473F62F" w14:textId="77777777" w:rsidR="00E267FD" w:rsidRPr="002E7DB6" w:rsidRDefault="00E267FD" w:rsidP="00512879">
      <w:pPr>
        <w:ind w:left="708"/>
        <w:jc w:val="both"/>
        <w:rPr>
          <w:rFonts w:ascii="Tahoma" w:hAnsi="Tahoma" w:cs="Tahoma"/>
          <w:b/>
          <w:sz w:val="24"/>
          <w:szCs w:val="18"/>
          <w:lang w:val="es-CR" w:eastAsia="es-CR"/>
        </w:rPr>
      </w:pPr>
      <w:r w:rsidRPr="002E7DB6">
        <w:rPr>
          <w:rFonts w:ascii="Tahoma" w:hAnsi="Tahoma" w:cs="Tahoma"/>
          <w:b/>
          <w:sz w:val="24"/>
          <w:szCs w:val="18"/>
          <w:lang w:val="es-CR" w:eastAsia="es-CR"/>
        </w:rPr>
        <w:t xml:space="preserve">Ajuste anual: </w:t>
      </w:r>
      <w:r w:rsidR="001E7DB5" w:rsidRPr="002E7DB6">
        <w:rPr>
          <w:rFonts w:ascii="Tahoma" w:hAnsi="Tahoma" w:cs="Tahoma"/>
          <w:sz w:val="24"/>
          <w:szCs w:val="18"/>
          <w:lang w:val="es-CR" w:eastAsia="es-CR"/>
        </w:rPr>
        <w:t>Conforme la cláusula sétima del contrato y el artículo 67 de la Ley de Arrendamientos Urbanos y Suburbanos, se reconoce un incremento de hasta un 15% de conformidad con el Índice de Precios al Consumidor, sobre la base del contrato original.</w:t>
      </w:r>
    </w:p>
    <w:p w14:paraId="2FB83FEB" w14:textId="77777777" w:rsidR="00E267FD" w:rsidRPr="00942BE4" w:rsidRDefault="00E267FD" w:rsidP="00512879">
      <w:pPr>
        <w:ind w:left="708"/>
        <w:jc w:val="both"/>
        <w:rPr>
          <w:rFonts w:ascii="Tahoma" w:hAnsi="Tahoma" w:cs="Tahoma"/>
          <w:color w:val="FF0000"/>
          <w:sz w:val="24"/>
          <w:szCs w:val="18"/>
          <w:lang w:val="es-CR" w:eastAsia="es-CR"/>
        </w:rPr>
      </w:pPr>
    </w:p>
    <w:p w14:paraId="4A78E1DA" w14:textId="77777777" w:rsidR="00227034" w:rsidRPr="00942BE4" w:rsidRDefault="00227034" w:rsidP="00512879">
      <w:pPr>
        <w:jc w:val="both"/>
        <w:rPr>
          <w:rFonts w:ascii="Tahoma" w:hAnsi="Tahoma" w:cs="Tahoma"/>
          <w:color w:val="FF0000"/>
          <w:sz w:val="24"/>
          <w:szCs w:val="18"/>
          <w:lang w:val="es-CR" w:eastAsia="es-CR"/>
        </w:rPr>
      </w:pPr>
      <w:r w:rsidRPr="00942BE4">
        <w:rPr>
          <w:rFonts w:ascii="Tahoma" w:hAnsi="Tahoma" w:cs="Tahoma"/>
          <w:color w:val="FF0000"/>
          <w:sz w:val="24"/>
          <w:szCs w:val="18"/>
          <w:lang w:val="es-CR" w:eastAsia="es-CR"/>
        </w:rPr>
        <w:t xml:space="preserve"> </w:t>
      </w:r>
    </w:p>
    <w:p w14:paraId="1A7D4CFA" w14:textId="77777777" w:rsidR="00BF4030" w:rsidRPr="002E7DB6" w:rsidRDefault="00BF4030" w:rsidP="00512879">
      <w:pPr>
        <w:ind w:left="708"/>
        <w:jc w:val="both"/>
        <w:rPr>
          <w:rFonts w:ascii="Tahoma" w:hAnsi="Tahoma" w:cs="Tahoma"/>
          <w:sz w:val="24"/>
          <w:szCs w:val="18"/>
          <w:lang w:val="es-CR" w:eastAsia="es-CR"/>
        </w:rPr>
      </w:pPr>
      <w:r w:rsidRPr="002E7DB6">
        <w:rPr>
          <w:rFonts w:ascii="Tahoma" w:hAnsi="Tahoma" w:cs="Tahoma"/>
          <w:b/>
          <w:sz w:val="24"/>
          <w:szCs w:val="18"/>
          <w:lang w:val="es-CR" w:eastAsia="es-CR"/>
        </w:rPr>
        <w:t xml:space="preserve">N° de contrato: </w:t>
      </w:r>
      <w:r w:rsidRPr="002E7DB6">
        <w:rPr>
          <w:rFonts w:ascii="Tahoma" w:hAnsi="Tahoma" w:cs="Tahoma"/>
          <w:sz w:val="24"/>
          <w:szCs w:val="18"/>
          <w:lang w:val="es-CR" w:eastAsia="es-CR"/>
        </w:rPr>
        <w:t>015-2011-YAV</w:t>
      </w:r>
    </w:p>
    <w:p w14:paraId="53FED20F" w14:textId="77777777" w:rsidR="00BF4030" w:rsidRPr="002E7DB6" w:rsidRDefault="00BF4030" w:rsidP="00512879">
      <w:pPr>
        <w:ind w:left="708"/>
        <w:jc w:val="both"/>
        <w:rPr>
          <w:rFonts w:ascii="Tahoma" w:hAnsi="Tahoma" w:cs="Tahoma"/>
          <w:sz w:val="24"/>
          <w:szCs w:val="18"/>
          <w:lang w:val="es-CR" w:eastAsia="es-CR"/>
        </w:rPr>
      </w:pPr>
      <w:r w:rsidRPr="002E7DB6">
        <w:rPr>
          <w:rFonts w:ascii="Tahoma" w:hAnsi="Tahoma" w:cs="Tahoma"/>
          <w:b/>
          <w:sz w:val="24"/>
          <w:szCs w:val="18"/>
          <w:lang w:val="es-CR" w:eastAsia="es-CR"/>
        </w:rPr>
        <w:t xml:space="preserve">Monto </w:t>
      </w:r>
      <w:r w:rsidR="000A0EAC" w:rsidRPr="002E7DB6">
        <w:rPr>
          <w:rFonts w:ascii="Tahoma" w:hAnsi="Tahoma" w:cs="Tahoma"/>
          <w:b/>
          <w:sz w:val="24"/>
          <w:szCs w:val="18"/>
          <w:lang w:val="es-CR" w:eastAsia="es-CR"/>
        </w:rPr>
        <w:t xml:space="preserve">anual </w:t>
      </w:r>
      <w:r w:rsidRPr="002E7DB6">
        <w:rPr>
          <w:rFonts w:ascii="Tahoma" w:hAnsi="Tahoma" w:cs="Tahoma"/>
          <w:b/>
          <w:sz w:val="24"/>
          <w:szCs w:val="18"/>
          <w:lang w:val="es-CR" w:eastAsia="es-CR"/>
        </w:rPr>
        <w:t xml:space="preserve">del contrato: </w:t>
      </w:r>
      <w:r w:rsidRPr="002E7DB6">
        <w:rPr>
          <w:rFonts w:ascii="Tahoma" w:hAnsi="Tahoma" w:cs="Tahoma"/>
          <w:sz w:val="24"/>
          <w:szCs w:val="18"/>
          <w:lang w:val="es-CR" w:eastAsia="es-CR"/>
        </w:rPr>
        <w:t>¢</w:t>
      </w:r>
      <w:r w:rsidR="002E7DB6" w:rsidRPr="002E7DB6">
        <w:rPr>
          <w:rFonts w:ascii="Tahoma" w:hAnsi="Tahoma" w:cs="Tahoma"/>
          <w:sz w:val="24"/>
          <w:szCs w:val="18"/>
          <w:lang w:val="es-CR" w:eastAsia="es-CR"/>
        </w:rPr>
        <w:t>65,458,320</w:t>
      </w:r>
      <w:r w:rsidR="0065441F" w:rsidRPr="002E7DB6">
        <w:rPr>
          <w:rFonts w:ascii="Tahoma" w:hAnsi="Tahoma" w:cs="Tahoma"/>
          <w:sz w:val="24"/>
          <w:szCs w:val="18"/>
          <w:lang w:val="es-CR" w:eastAsia="es-CR"/>
        </w:rPr>
        <w:t>.00</w:t>
      </w:r>
    </w:p>
    <w:p w14:paraId="71CD6EF9" w14:textId="77777777" w:rsidR="00BF4030" w:rsidRPr="002E7DB6" w:rsidRDefault="00BF4030" w:rsidP="00512879">
      <w:pPr>
        <w:ind w:left="708"/>
        <w:jc w:val="both"/>
        <w:rPr>
          <w:rFonts w:ascii="Tahoma" w:hAnsi="Tahoma" w:cs="Tahoma"/>
          <w:sz w:val="24"/>
          <w:szCs w:val="18"/>
          <w:lang w:val="es-CR" w:eastAsia="es-CR"/>
        </w:rPr>
      </w:pPr>
      <w:r w:rsidRPr="002E7DB6">
        <w:rPr>
          <w:rFonts w:ascii="Tahoma" w:hAnsi="Tahoma" w:cs="Tahoma"/>
          <w:b/>
          <w:sz w:val="24"/>
          <w:szCs w:val="18"/>
          <w:lang w:val="es-CR" w:eastAsia="es-CR"/>
        </w:rPr>
        <w:t>Alcance:</w:t>
      </w:r>
      <w:r w:rsidRPr="002E7DB6">
        <w:rPr>
          <w:rFonts w:ascii="Tahoma" w:hAnsi="Tahoma" w:cs="Tahoma"/>
          <w:sz w:val="24"/>
          <w:szCs w:val="18"/>
          <w:lang w:val="es-CR" w:eastAsia="es-CR"/>
        </w:rPr>
        <w:t xml:space="preserve"> Uso de oficinas</w:t>
      </w:r>
    </w:p>
    <w:p w14:paraId="71274B61" w14:textId="77777777" w:rsidR="00BF4030" w:rsidRPr="002E7DB6" w:rsidRDefault="00BF4030" w:rsidP="00512879">
      <w:pPr>
        <w:ind w:left="708"/>
        <w:jc w:val="both"/>
        <w:rPr>
          <w:rFonts w:ascii="Tahoma" w:hAnsi="Tahoma" w:cs="Tahoma"/>
          <w:sz w:val="24"/>
          <w:szCs w:val="18"/>
          <w:lang w:val="es-CR" w:eastAsia="es-CR"/>
        </w:rPr>
      </w:pPr>
      <w:r w:rsidRPr="002E7DB6">
        <w:rPr>
          <w:rFonts w:ascii="Tahoma" w:hAnsi="Tahoma" w:cs="Tahoma"/>
          <w:b/>
          <w:sz w:val="24"/>
          <w:szCs w:val="18"/>
          <w:lang w:val="es-CR" w:eastAsia="es-CR"/>
        </w:rPr>
        <w:t>Servicio:</w:t>
      </w:r>
      <w:r w:rsidRPr="002E7DB6">
        <w:rPr>
          <w:rFonts w:ascii="Tahoma" w:hAnsi="Tahoma" w:cs="Tahoma"/>
          <w:sz w:val="24"/>
          <w:szCs w:val="18"/>
          <w:lang w:val="es-CR" w:eastAsia="es-CR"/>
        </w:rPr>
        <w:t xml:space="preserve"> Alquiler de edificio</w:t>
      </w:r>
    </w:p>
    <w:p w14:paraId="0B83AB12" w14:textId="77777777" w:rsidR="00BF4030" w:rsidRPr="002E7DB6" w:rsidRDefault="00BF4030" w:rsidP="00512879">
      <w:pPr>
        <w:ind w:left="708"/>
        <w:jc w:val="both"/>
        <w:rPr>
          <w:rFonts w:ascii="Tahoma" w:hAnsi="Tahoma" w:cs="Tahoma"/>
          <w:sz w:val="24"/>
          <w:szCs w:val="18"/>
          <w:lang w:val="es-CR" w:eastAsia="es-CR"/>
        </w:rPr>
      </w:pPr>
      <w:r w:rsidRPr="002E7DB6">
        <w:rPr>
          <w:rFonts w:ascii="Tahoma" w:hAnsi="Tahoma" w:cs="Tahoma"/>
          <w:b/>
          <w:sz w:val="24"/>
          <w:szCs w:val="18"/>
          <w:lang w:val="es-CR" w:eastAsia="es-CR"/>
        </w:rPr>
        <w:t>Ente:</w:t>
      </w:r>
      <w:r w:rsidRPr="002E7DB6">
        <w:rPr>
          <w:rFonts w:ascii="Tahoma" w:hAnsi="Tahoma" w:cs="Tahoma"/>
          <w:sz w:val="24"/>
          <w:szCs w:val="18"/>
          <w:lang w:val="es-CR" w:eastAsia="es-CR"/>
        </w:rPr>
        <w:t xml:space="preserve"> </w:t>
      </w:r>
      <w:r w:rsidRPr="002E7DB6">
        <w:rPr>
          <w:rFonts w:ascii="Tahoma" w:hAnsi="Tahoma" w:cs="Tahoma"/>
          <w:sz w:val="24"/>
          <w:szCs w:val="18"/>
          <w:lang w:val="es-CR" w:eastAsia="es-CR"/>
        </w:rPr>
        <w:tab/>
        <w:t>Asociación Cámara de Industrias de Costa Rica</w:t>
      </w:r>
    </w:p>
    <w:p w14:paraId="55469B7E" w14:textId="77777777" w:rsidR="00BF4030" w:rsidRPr="002E7DB6" w:rsidRDefault="00BF4030" w:rsidP="00512879">
      <w:pPr>
        <w:ind w:left="708"/>
        <w:jc w:val="both"/>
        <w:rPr>
          <w:rFonts w:ascii="Tahoma" w:hAnsi="Tahoma" w:cs="Tahoma"/>
          <w:sz w:val="24"/>
          <w:szCs w:val="18"/>
          <w:lang w:val="es-CR" w:eastAsia="es-CR"/>
        </w:rPr>
      </w:pPr>
      <w:r w:rsidRPr="002E7DB6">
        <w:rPr>
          <w:rFonts w:ascii="Tahoma" w:hAnsi="Tahoma" w:cs="Tahoma"/>
          <w:b/>
          <w:sz w:val="24"/>
          <w:szCs w:val="18"/>
          <w:lang w:val="es-CR" w:eastAsia="es-CR"/>
        </w:rPr>
        <w:t xml:space="preserve">Plazo: </w:t>
      </w:r>
      <w:r w:rsidR="004F7459" w:rsidRPr="002E7DB6">
        <w:rPr>
          <w:rFonts w:ascii="Tahoma" w:hAnsi="Tahoma" w:cs="Tahoma"/>
          <w:sz w:val="24"/>
          <w:szCs w:val="18"/>
          <w:lang w:val="es-CR" w:eastAsia="es-CR"/>
        </w:rPr>
        <w:t xml:space="preserve">3 </w:t>
      </w:r>
      <w:r w:rsidRPr="002E7DB6">
        <w:rPr>
          <w:rFonts w:ascii="Tahoma" w:hAnsi="Tahoma" w:cs="Tahoma"/>
          <w:sz w:val="24"/>
          <w:szCs w:val="18"/>
          <w:lang w:val="es-CR" w:eastAsia="es-CR"/>
        </w:rPr>
        <w:t>años</w:t>
      </w:r>
      <w:r w:rsidR="004F7459" w:rsidRPr="002E7DB6">
        <w:rPr>
          <w:rFonts w:ascii="Tahoma" w:hAnsi="Tahoma" w:cs="Tahoma"/>
          <w:sz w:val="24"/>
          <w:szCs w:val="18"/>
          <w:lang w:val="es-CR" w:eastAsia="es-CR"/>
        </w:rPr>
        <w:t>, prorrogables.</w:t>
      </w:r>
    </w:p>
    <w:p w14:paraId="10C81555" w14:textId="77777777" w:rsidR="0075363D" w:rsidRPr="002E7DB6" w:rsidRDefault="00BF4030" w:rsidP="00512879">
      <w:pPr>
        <w:ind w:left="708"/>
        <w:jc w:val="both"/>
        <w:rPr>
          <w:rFonts w:ascii="Tahoma" w:hAnsi="Tahoma" w:cs="Tahoma"/>
          <w:sz w:val="24"/>
          <w:szCs w:val="18"/>
          <w:lang w:val="es-CR" w:eastAsia="es-CR"/>
        </w:rPr>
      </w:pPr>
      <w:r w:rsidRPr="002E7DB6">
        <w:rPr>
          <w:rFonts w:ascii="Tahoma" w:hAnsi="Tahoma" w:cs="Tahoma"/>
          <w:b/>
          <w:sz w:val="24"/>
          <w:szCs w:val="18"/>
          <w:lang w:val="es-CR" w:eastAsia="es-CR"/>
        </w:rPr>
        <w:t>Beneficio institucional</w:t>
      </w:r>
      <w:r w:rsidRPr="002E7DB6">
        <w:rPr>
          <w:rFonts w:ascii="Tahoma" w:hAnsi="Tahoma" w:cs="Tahoma"/>
          <w:sz w:val="24"/>
          <w:szCs w:val="18"/>
          <w:lang w:val="es-CR" w:eastAsia="es-CR"/>
        </w:rPr>
        <w:t xml:space="preserve">: </w:t>
      </w:r>
      <w:r w:rsidR="00606ECF" w:rsidRPr="002E7DB6">
        <w:rPr>
          <w:rFonts w:ascii="Tahoma" w:hAnsi="Tahoma" w:cs="Tahoma"/>
          <w:sz w:val="24"/>
          <w:szCs w:val="18"/>
          <w:lang w:val="es-CR" w:eastAsia="es-CR"/>
        </w:rPr>
        <w:t>Que los funcionarios cuenten con el espacio adecuado para efectuar eficientemente sus funciones.</w:t>
      </w:r>
    </w:p>
    <w:p w14:paraId="66E70836" w14:textId="77777777" w:rsidR="00BF4030" w:rsidRPr="002E7DB6" w:rsidRDefault="00BF4030" w:rsidP="00512879">
      <w:pPr>
        <w:ind w:left="708"/>
        <w:jc w:val="both"/>
        <w:rPr>
          <w:rFonts w:ascii="Tahoma" w:hAnsi="Tahoma" w:cs="Tahoma"/>
          <w:sz w:val="24"/>
          <w:szCs w:val="18"/>
          <w:lang w:val="es-CR" w:eastAsia="es-CR"/>
        </w:rPr>
      </w:pPr>
      <w:r w:rsidRPr="002E7DB6">
        <w:rPr>
          <w:rFonts w:ascii="Tahoma" w:hAnsi="Tahoma" w:cs="Tahoma"/>
          <w:b/>
          <w:sz w:val="24"/>
          <w:szCs w:val="18"/>
          <w:lang w:val="es-CR" w:eastAsia="es-CR"/>
        </w:rPr>
        <w:t>Necesidad:</w:t>
      </w:r>
      <w:r w:rsidRPr="002E7DB6">
        <w:rPr>
          <w:rFonts w:ascii="Tahoma" w:hAnsi="Tahoma" w:cs="Tahoma"/>
          <w:sz w:val="24"/>
          <w:szCs w:val="18"/>
          <w:lang w:val="es-CR" w:eastAsia="es-CR"/>
        </w:rPr>
        <w:tab/>
        <w:t>Oficinas</w:t>
      </w:r>
    </w:p>
    <w:p w14:paraId="4832F182" w14:textId="77777777" w:rsidR="00BF4030" w:rsidRPr="002E7DB6" w:rsidRDefault="00BF4030" w:rsidP="00512879">
      <w:pPr>
        <w:ind w:left="708"/>
        <w:jc w:val="both"/>
        <w:rPr>
          <w:rFonts w:ascii="Tahoma" w:hAnsi="Tahoma" w:cs="Tahoma"/>
          <w:sz w:val="24"/>
          <w:szCs w:val="18"/>
          <w:lang w:val="es-CR" w:eastAsia="es-CR"/>
        </w:rPr>
      </w:pPr>
      <w:r w:rsidRPr="002E7DB6">
        <w:rPr>
          <w:rFonts w:ascii="Tahoma" w:hAnsi="Tahoma" w:cs="Tahoma"/>
          <w:b/>
          <w:sz w:val="24"/>
          <w:szCs w:val="18"/>
          <w:lang w:val="es-CR" w:eastAsia="es-CR"/>
        </w:rPr>
        <w:t>Finalidad:</w:t>
      </w:r>
      <w:r w:rsidRPr="002E7DB6">
        <w:rPr>
          <w:rFonts w:ascii="Tahoma" w:hAnsi="Tahoma" w:cs="Tahoma"/>
          <w:sz w:val="24"/>
          <w:szCs w:val="18"/>
          <w:lang w:val="es-CR" w:eastAsia="es-CR"/>
        </w:rPr>
        <w:t xml:space="preserve"> Cubrir un faltante de oficinas</w:t>
      </w:r>
    </w:p>
    <w:p w14:paraId="6567E5A9" w14:textId="77777777" w:rsidR="001E7DB5" w:rsidRPr="002E7DB6" w:rsidRDefault="001E7DB5" w:rsidP="001E7DB5">
      <w:pPr>
        <w:ind w:left="708"/>
        <w:jc w:val="both"/>
        <w:rPr>
          <w:rFonts w:ascii="Tahoma" w:hAnsi="Tahoma" w:cs="Tahoma"/>
          <w:sz w:val="24"/>
          <w:szCs w:val="18"/>
          <w:lang w:val="es-CR" w:eastAsia="es-CR"/>
        </w:rPr>
      </w:pPr>
      <w:r w:rsidRPr="002E7DB6">
        <w:rPr>
          <w:rFonts w:ascii="Tahoma" w:hAnsi="Tahoma" w:cs="Tahoma"/>
          <w:b/>
          <w:sz w:val="24"/>
          <w:szCs w:val="18"/>
          <w:lang w:val="es-CR" w:eastAsia="es-CR"/>
        </w:rPr>
        <w:t xml:space="preserve">Localización: </w:t>
      </w:r>
      <w:r w:rsidRPr="002E7DB6">
        <w:rPr>
          <w:rFonts w:ascii="Tahoma" w:hAnsi="Tahoma" w:cs="Tahoma"/>
          <w:sz w:val="24"/>
          <w:szCs w:val="18"/>
          <w:lang w:val="es-CR" w:eastAsia="es-CR"/>
        </w:rPr>
        <w:t>Este edificio se encuentra ubicado en el cantón central de San José, entre calles 13 y 15 frente a la Clínica Veterinaria Los Doctores Echandi, Barrio Gonzalez Lahman.</w:t>
      </w:r>
    </w:p>
    <w:p w14:paraId="5DE271A3" w14:textId="77777777" w:rsidR="001E7DB5" w:rsidRPr="002E7DB6" w:rsidRDefault="001E7DB5" w:rsidP="001E7DB5">
      <w:pPr>
        <w:ind w:left="708"/>
        <w:jc w:val="both"/>
        <w:rPr>
          <w:rFonts w:ascii="Tahoma" w:hAnsi="Tahoma" w:cs="Tahoma"/>
          <w:b/>
          <w:sz w:val="24"/>
          <w:szCs w:val="18"/>
          <w:lang w:val="es-CR" w:eastAsia="es-CR"/>
        </w:rPr>
      </w:pPr>
      <w:r w:rsidRPr="002E7DB6">
        <w:rPr>
          <w:rFonts w:ascii="Tahoma" w:hAnsi="Tahoma" w:cs="Tahoma"/>
          <w:b/>
          <w:sz w:val="24"/>
          <w:szCs w:val="18"/>
          <w:lang w:val="es-CR" w:eastAsia="es-CR"/>
        </w:rPr>
        <w:t xml:space="preserve">Cantidad de funcionarios en este edificio: </w:t>
      </w:r>
      <w:r w:rsidRPr="002E7DB6">
        <w:rPr>
          <w:rFonts w:ascii="Tahoma" w:hAnsi="Tahoma" w:cs="Tahoma"/>
          <w:sz w:val="24"/>
          <w:szCs w:val="18"/>
          <w:lang w:val="es-CR" w:eastAsia="es-CR"/>
        </w:rPr>
        <w:t>35</w:t>
      </w:r>
    </w:p>
    <w:p w14:paraId="532E73F9" w14:textId="77777777" w:rsidR="001E7DB5" w:rsidRPr="002E7DB6" w:rsidRDefault="001E7DB5" w:rsidP="001E7DB5">
      <w:pPr>
        <w:ind w:left="708"/>
        <w:jc w:val="both"/>
        <w:rPr>
          <w:rFonts w:ascii="Tahoma" w:hAnsi="Tahoma" w:cs="Tahoma"/>
          <w:b/>
          <w:sz w:val="24"/>
          <w:szCs w:val="18"/>
          <w:lang w:val="es-CR" w:eastAsia="es-CR"/>
        </w:rPr>
      </w:pPr>
      <w:r w:rsidRPr="002E7DB6">
        <w:rPr>
          <w:rFonts w:ascii="Tahoma" w:hAnsi="Tahoma" w:cs="Tahoma"/>
          <w:b/>
          <w:sz w:val="24"/>
          <w:szCs w:val="18"/>
          <w:lang w:val="es-CR" w:eastAsia="es-CR"/>
        </w:rPr>
        <w:t xml:space="preserve">Fecha de conclusión: </w:t>
      </w:r>
      <w:r w:rsidRPr="002E7DB6">
        <w:rPr>
          <w:rFonts w:ascii="Tahoma" w:hAnsi="Tahoma" w:cs="Tahoma"/>
          <w:sz w:val="24"/>
          <w:szCs w:val="18"/>
          <w:lang w:val="es-CR" w:eastAsia="es-CR"/>
        </w:rPr>
        <w:t>31/12/20</w:t>
      </w:r>
      <w:r w:rsidR="002E7DB6" w:rsidRPr="002E7DB6">
        <w:rPr>
          <w:rFonts w:ascii="Tahoma" w:hAnsi="Tahoma" w:cs="Tahoma"/>
          <w:sz w:val="24"/>
          <w:szCs w:val="18"/>
          <w:lang w:val="es-CR" w:eastAsia="es-CR"/>
        </w:rPr>
        <w:t>20</w:t>
      </w:r>
      <w:r w:rsidRPr="002E7DB6">
        <w:rPr>
          <w:rFonts w:ascii="Tahoma" w:hAnsi="Tahoma" w:cs="Tahoma"/>
          <w:sz w:val="24"/>
          <w:szCs w:val="18"/>
          <w:lang w:val="es-CR" w:eastAsia="es-CR"/>
        </w:rPr>
        <w:t xml:space="preserve"> </w:t>
      </w:r>
      <w:r w:rsidR="002E7DB6" w:rsidRPr="002E7DB6">
        <w:rPr>
          <w:rFonts w:ascii="Tahoma" w:hAnsi="Tahoma" w:cs="Tahoma"/>
          <w:sz w:val="24"/>
          <w:szCs w:val="18"/>
          <w:lang w:val="es-CR" w:eastAsia="es-CR"/>
        </w:rPr>
        <w:t>segunda</w:t>
      </w:r>
      <w:r w:rsidRPr="002E7DB6">
        <w:rPr>
          <w:rFonts w:ascii="Tahoma" w:hAnsi="Tahoma" w:cs="Tahoma"/>
          <w:sz w:val="24"/>
          <w:szCs w:val="18"/>
          <w:lang w:val="es-CR" w:eastAsia="es-CR"/>
        </w:rPr>
        <w:t xml:space="preserve"> prórroga</w:t>
      </w:r>
    </w:p>
    <w:p w14:paraId="3823F7AA" w14:textId="77777777" w:rsidR="001E7DB5" w:rsidRPr="002E7DB6" w:rsidRDefault="001E7DB5" w:rsidP="001E7DB5">
      <w:pPr>
        <w:ind w:left="708"/>
        <w:jc w:val="both"/>
        <w:rPr>
          <w:rFonts w:ascii="Tahoma" w:hAnsi="Tahoma" w:cs="Tahoma"/>
          <w:b/>
          <w:sz w:val="24"/>
          <w:szCs w:val="18"/>
          <w:lang w:val="es-CR" w:eastAsia="es-CR"/>
        </w:rPr>
      </w:pPr>
      <w:r w:rsidRPr="002E7DB6">
        <w:rPr>
          <w:rFonts w:ascii="Tahoma" w:hAnsi="Tahoma" w:cs="Tahoma"/>
          <w:b/>
          <w:sz w:val="24"/>
          <w:szCs w:val="18"/>
          <w:lang w:val="es-CR" w:eastAsia="es-CR"/>
        </w:rPr>
        <w:t xml:space="preserve">Ajuste anual: </w:t>
      </w:r>
      <w:r w:rsidRPr="002E7DB6">
        <w:rPr>
          <w:rFonts w:ascii="Tahoma" w:hAnsi="Tahoma" w:cs="Tahoma"/>
          <w:sz w:val="24"/>
          <w:szCs w:val="18"/>
          <w:lang w:val="es-CR" w:eastAsia="es-CR"/>
        </w:rPr>
        <w:t>Conforme la cláusula octava del contrato, se reconoce un incremento anual del 8%</w:t>
      </w:r>
      <w:r w:rsidR="000A0EAC" w:rsidRPr="002E7DB6">
        <w:rPr>
          <w:rFonts w:ascii="Tahoma" w:hAnsi="Tahoma" w:cs="Tahoma"/>
          <w:sz w:val="24"/>
          <w:szCs w:val="18"/>
          <w:lang w:val="es-CR" w:eastAsia="es-CR"/>
        </w:rPr>
        <w:t xml:space="preserve"> sobre el precio último revisado. Si la tasa de inflación acumulada de los últimos 12 meses es superior, entonces se aplicará esa tasa.</w:t>
      </w:r>
    </w:p>
    <w:p w14:paraId="56E1174A" w14:textId="77777777" w:rsidR="00227034" w:rsidRPr="002E7DB6" w:rsidRDefault="00227034" w:rsidP="00512879">
      <w:pPr>
        <w:jc w:val="both"/>
        <w:rPr>
          <w:rFonts w:ascii="Tahoma" w:hAnsi="Tahoma" w:cs="Tahoma"/>
          <w:sz w:val="24"/>
          <w:szCs w:val="18"/>
          <w:lang w:val="es-CR" w:eastAsia="es-CR"/>
        </w:rPr>
      </w:pPr>
    </w:p>
    <w:p w14:paraId="14474641" w14:textId="77777777" w:rsidR="0083545D" w:rsidRPr="002E7DB6" w:rsidRDefault="0083545D" w:rsidP="00512879">
      <w:pPr>
        <w:ind w:left="708"/>
        <w:jc w:val="both"/>
        <w:rPr>
          <w:rFonts w:ascii="Tahoma" w:hAnsi="Tahoma" w:cs="Tahoma"/>
          <w:sz w:val="24"/>
          <w:szCs w:val="18"/>
          <w:lang w:val="es-CR" w:eastAsia="es-CR"/>
        </w:rPr>
      </w:pPr>
      <w:r w:rsidRPr="002E7DB6">
        <w:rPr>
          <w:rFonts w:ascii="Tahoma" w:hAnsi="Tahoma" w:cs="Tahoma"/>
          <w:b/>
          <w:sz w:val="24"/>
          <w:szCs w:val="18"/>
          <w:lang w:val="es-CR" w:eastAsia="es-CR"/>
        </w:rPr>
        <w:t xml:space="preserve">N° de contrato: </w:t>
      </w:r>
      <w:r w:rsidR="000A0EAC" w:rsidRPr="002E7DB6">
        <w:rPr>
          <w:rFonts w:ascii="Tahoma" w:hAnsi="Tahoma" w:cs="Tahoma"/>
          <w:sz w:val="24"/>
          <w:szCs w:val="18"/>
          <w:lang w:val="es-CR" w:eastAsia="es-CR"/>
        </w:rPr>
        <w:t>007-2014-LFCG</w:t>
      </w:r>
    </w:p>
    <w:p w14:paraId="0D5EF353" w14:textId="77777777" w:rsidR="0083545D" w:rsidRPr="002E7DB6" w:rsidRDefault="0083545D" w:rsidP="00512879">
      <w:pPr>
        <w:ind w:left="708"/>
        <w:jc w:val="both"/>
        <w:rPr>
          <w:rFonts w:ascii="Tahoma" w:hAnsi="Tahoma" w:cs="Tahoma"/>
          <w:sz w:val="24"/>
          <w:szCs w:val="18"/>
          <w:lang w:val="es-CR" w:eastAsia="es-CR"/>
        </w:rPr>
      </w:pPr>
      <w:r w:rsidRPr="002E7DB6">
        <w:rPr>
          <w:rFonts w:ascii="Tahoma" w:hAnsi="Tahoma" w:cs="Tahoma"/>
          <w:b/>
          <w:sz w:val="24"/>
          <w:szCs w:val="18"/>
          <w:lang w:val="es-CR" w:eastAsia="es-CR"/>
        </w:rPr>
        <w:t xml:space="preserve">Monto </w:t>
      </w:r>
      <w:r w:rsidR="000A0EAC" w:rsidRPr="002E7DB6">
        <w:rPr>
          <w:rFonts w:ascii="Tahoma" w:hAnsi="Tahoma" w:cs="Tahoma"/>
          <w:b/>
          <w:sz w:val="24"/>
          <w:szCs w:val="18"/>
          <w:lang w:val="es-CR" w:eastAsia="es-CR"/>
        </w:rPr>
        <w:t xml:space="preserve">anual </w:t>
      </w:r>
      <w:r w:rsidRPr="002E7DB6">
        <w:rPr>
          <w:rFonts w:ascii="Tahoma" w:hAnsi="Tahoma" w:cs="Tahoma"/>
          <w:b/>
          <w:sz w:val="24"/>
          <w:szCs w:val="18"/>
          <w:lang w:val="es-CR" w:eastAsia="es-CR"/>
        </w:rPr>
        <w:t xml:space="preserve">del contrato: </w:t>
      </w:r>
      <w:r w:rsidRPr="002E7DB6">
        <w:rPr>
          <w:rFonts w:ascii="Tahoma" w:hAnsi="Tahoma" w:cs="Tahoma"/>
          <w:sz w:val="24"/>
          <w:szCs w:val="18"/>
          <w:lang w:val="es-CR" w:eastAsia="es-CR"/>
        </w:rPr>
        <w:t>¢</w:t>
      </w:r>
      <w:r w:rsidR="002E7DB6" w:rsidRPr="002E7DB6">
        <w:rPr>
          <w:rFonts w:ascii="Tahoma" w:hAnsi="Tahoma" w:cs="Tahoma"/>
          <w:sz w:val="24"/>
          <w:szCs w:val="18"/>
          <w:lang w:val="es-CR" w:eastAsia="es-CR"/>
        </w:rPr>
        <w:t>26,557,440</w:t>
      </w:r>
      <w:r w:rsidR="0065441F" w:rsidRPr="002E7DB6">
        <w:rPr>
          <w:rFonts w:ascii="Tahoma" w:hAnsi="Tahoma" w:cs="Tahoma"/>
          <w:sz w:val="24"/>
          <w:szCs w:val="18"/>
          <w:lang w:val="es-CR" w:eastAsia="es-CR"/>
        </w:rPr>
        <w:t>.00</w:t>
      </w:r>
    </w:p>
    <w:p w14:paraId="0EA9641D" w14:textId="77777777" w:rsidR="0083545D" w:rsidRPr="002E7DB6" w:rsidRDefault="0083545D" w:rsidP="00512879">
      <w:pPr>
        <w:ind w:left="708"/>
        <w:jc w:val="both"/>
        <w:rPr>
          <w:rFonts w:ascii="Tahoma" w:hAnsi="Tahoma" w:cs="Tahoma"/>
          <w:sz w:val="24"/>
          <w:szCs w:val="18"/>
          <w:lang w:val="es-CR" w:eastAsia="es-CR"/>
        </w:rPr>
      </w:pPr>
      <w:r w:rsidRPr="002E7DB6">
        <w:rPr>
          <w:rFonts w:ascii="Tahoma" w:hAnsi="Tahoma" w:cs="Tahoma"/>
          <w:b/>
          <w:sz w:val="24"/>
          <w:szCs w:val="18"/>
          <w:lang w:val="es-CR" w:eastAsia="es-CR"/>
        </w:rPr>
        <w:t>Alcance:</w:t>
      </w:r>
      <w:r w:rsidRPr="002E7DB6">
        <w:rPr>
          <w:rFonts w:ascii="Tahoma" w:hAnsi="Tahoma" w:cs="Tahoma"/>
          <w:sz w:val="24"/>
          <w:szCs w:val="18"/>
          <w:lang w:val="es-CR" w:eastAsia="es-CR"/>
        </w:rPr>
        <w:t xml:space="preserve"> Uso de bodega</w:t>
      </w:r>
    </w:p>
    <w:p w14:paraId="13725F6A" w14:textId="77777777" w:rsidR="0083545D" w:rsidRPr="002E7DB6" w:rsidRDefault="0083545D" w:rsidP="00512879">
      <w:pPr>
        <w:ind w:left="708"/>
        <w:jc w:val="both"/>
        <w:rPr>
          <w:rFonts w:ascii="Tahoma" w:hAnsi="Tahoma" w:cs="Tahoma"/>
          <w:sz w:val="24"/>
          <w:szCs w:val="18"/>
          <w:lang w:val="es-CR" w:eastAsia="es-CR"/>
        </w:rPr>
      </w:pPr>
      <w:r w:rsidRPr="002E7DB6">
        <w:rPr>
          <w:rFonts w:ascii="Tahoma" w:hAnsi="Tahoma" w:cs="Tahoma"/>
          <w:b/>
          <w:sz w:val="24"/>
          <w:szCs w:val="18"/>
          <w:lang w:val="es-CR" w:eastAsia="es-CR"/>
        </w:rPr>
        <w:t>Servicio:</w:t>
      </w:r>
      <w:r w:rsidRPr="002E7DB6">
        <w:rPr>
          <w:rFonts w:ascii="Tahoma" w:hAnsi="Tahoma" w:cs="Tahoma"/>
          <w:sz w:val="24"/>
          <w:szCs w:val="18"/>
          <w:lang w:val="es-CR" w:eastAsia="es-CR"/>
        </w:rPr>
        <w:t xml:space="preserve"> Alquiler de edificio</w:t>
      </w:r>
    </w:p>
    <w:p w14:paraId="25C325CC" w14:textId="77777777" w:rsidR="0083545D" w:rsidRPr="002E7DB6" w:rsidRDefault="0083545D" w:rsidP="00512879">
      <w:pPr>
        <w:ind w:left="708"/>
        <w:jc w:val="both"/>
        <w:rPr>
          <w:rFonts w:ascii="Tahoma" w:hAnsi="Tahoma" w:cs="Tahoma"/>
          <w:sz w:val="24"/>
          <w:szCs w:val="18"/>
          <w:lang w:val="es-CR" w:eastAsia="es-CR"/>
        </w:rPr>
      </w:pPr>
      <w:r w:rsidRPr="002E7DB6">
        <w:rPr>
          <w:rFonts w:ascii="Tahoma" w:hAnsi="Tahoma" w:cs="Tahoma"/>
          <w:b/>
          <w:sz w:val="24"/>
          <w:szCs w:val="18"/>
          <w:lang w:val="es-CR" w:eastAsia="es-CR"/>
        </w:rPr>
        <w:t>Ente:</w:t>
      </w:r>
      <w:r w:rsidRPr="002E7DB6">
        <w:rPr>
          <w:rFonts w:ascii="Tahoma" w:hAnsi="Tahoma" w:cs="Tahoma"/>
          <w:sz w:val="24"/>
          <w:szCs w:val="18"/>
          <w:lang w:val="es-CR" w:eastAsia="es-CR"/>
        </w:rPr>
        <w:t xml:space="preserve"> </w:t>
      </w:r>
      <w:r w:rsidRPr="002E7DB6">
        <w:rPr>
          <w:rFonts w:ascii="Tahoma" w:hAnsi="Tahoma" w:cs="Tahoma"/>
          <w:sz w:val="24"/>
          <w:szCs w:val="18"/>
          <w:lang w:val="es-CR" w:eastAsia="es-CR"/>
        </w:rPr>
        <w:tab/>
      </w:r>
      <w:r w:rsidR="000A0EAC" w:rsidRPr="002E7DB6">
        <w:rPr>
          <w:rFonts w:ascii="Tahoma" w:hAnsi="Tahoma" w:cs="Tahoma"/>
          <w:sz w:val="24"/>
          <w:szCs w:val="18"/>
          <w:lang w:val="es-CR" w:eastAsia="es-CR"/>
        </w:rPr>
        <w:t>3-101-582883, S.A.</w:t>
      </w:r>
    </w:p>
    <w:p w14:paraId="4A8DD71B" w14:textId="77777777" w:rsidR="0083545D" w:rsidRPr="002E7DB6" w:rsidRDefault="0083545D" w:rsidP="00512879">
      <w:pPr>
        <w:ind w:left="708"/>
        <w:jc w:val="both"/>
        <w:rPr>
          <w:rFonts w:ascii="Tahoma" w:hAnsi="Tahoma" w:cs="Tahoma"/>
          <w:sz w:val="24"/>
          <w:szCs w:val="18"/>
          <w:lang w:val="es-CR" w:eastAsia="es-CR"/>
        </w:rPr>
      </w:pPr>
      <w:r w:rsidRPr="002E7DB6">
        <w:rPr>
          <w:rFonts w:ascii="Tahoma" w:hAnsi="Tahoma" w:cs="Tahoma"/>
          <w:b/>
          <w:sz w:val="24"/>
          <w:szCs w:val="18"/>
          <w:lang w:val="es-CR" w:eastAsia="es-CR"/>
        </w:rPr>
        <w:t xml:space="preserve">Plazo: </w:t>
      </w:r>
      <w:r w:rsidR="004F7459" w:rsidRPr="002E7DB6">
        <w:rPr>
          <w:rFonts w:ascii="Tahoma" w:hAnsi="Tahoma" w:cs="Tahoma"/>
          <w:sz w:val="24"/>
          <w:szCs w:val="18"/>
          <w:lang w:val="es-CR" w:eastAsia="es-CR"/>
        </w:rPr>
        <w:t>3 años, prorrogables.</w:t>
      </w:r>
    </w:p>
    <w:p w14:paraId="3E81F209" w14:textId="77777777" w:rsidR="0083545D" w:rsidRPr="002E7DB6" w:rsidRDefault="0083545D" w:rsidP="00512879">
      <w:pPr>
        <w:ind w:left="708"/>
        <w:jc w:val="both"/>
        <w:rPr>
          <w:rFonts w:ascii="Tahoma" w:hAnsi="Tahoma" w:cs="Tahoma"/>
          <w:sz w:val="24"/>
          <w:szCs w:val="18"/>
          <w:lang w:val="es-CR" w:eastAsia="es-CR"/>
        </w:rPr>
      </w:pPr>
      <w:r w:rsidRPr="002E7DB6">
        <w:rPr>
          <w:rFonts w:ascii="Tahoma" w:hAnsi="Tahoma" w:cs="Tahoma"/>
          <w:b/>
          <w:sz w:val="24"/>
          <w:szCs w:val="18"/>
          <w:lang w:val="es-CR" w:eastAsia="es-CR"/>
        </w:rPr>
        <w:t xml:space="preserve">Beneficio institucional: </w:t>
      </w:r>
      <w:r w:rsidR="0065441F" w:rsidRPr="002E7DB6">
        <w:rPr>
          <w:rFonts w:ascii="Tahoma" w:hAnsi="Tahoma" w:cs="Tahoma"/>
          <w:sz w:val="24"/>
          <w:szCs w:val="18"/>
          <w:lang w:val="es-CR" w:eastAsia="es-CR"/>
        </w:rPr>
        <w:t>Contar con un lugar que brinde las condiciones propicias para el adecuado almacenamiento de los suministros y materiales adquiridos como complemento en el desempeño de las labores institucionales</w:t>
      </w:r>
      <w:r w:rsidR="00606ECF" w:rsidRPr="002E7DB6">
        <w:rPr>
          <w:rFonts w:ascii="Tahoma" w:hAnsi="Tahoma" w:cs="Tahoma"/>
          <w:sz w:val="24"/>
          <w:szCs w:val="18"/>
          <w:lang w:val="es-CR" w:eastAsia="es-CR"/>
        </w:rPr>
        <w:t>.</w:t>
      </w:r>
    </w:p>
    <w:p w14:paraId="1A2F2B33" w14:textId="77777777" w:rsidR="0083545D" w:rsidRPr="002E7DB6" w:rsidRDefault="0083545D" w:rsidP="00512879">
      <w:pPr>
        <w:ind w:left="708"/>
        <w:jc w:val="both"/>
        <w:rPr>
          <w:rFonts w:ascii="Tahoma" w:hAnsi="Tahoma" w:cs="Tahoma"/>
          <w:sz w:val="24"/>
          <w:szCs w:val="18"/>
          <w:lang w:val="es-CR" w:eastAsia="es-CR"/>
        </w:rPr>
      </w:pPr>
      <w:r w:rsidRPr="002E7DB6">
        <w:rPr>
          <w:rFonts w:ascii="Tahoma" w:hAnsi="Tahoma" w:cs="Tahoma"/>
          <w:b/>
          <w:sz w:val="24"/>
          <w:szCs w:val="18"/>
          <w:lang w:val="es-CR" w:eastAsia="es-CR"/>
        </w:rPr>
        <w:t>Necesidad:</w:t>
      </w:r>
      <w:r w:rsidRPr="002E7DB6">
        <w:rPr>
          <w:rFonts w:ascii="Tahoma" w:hAnsi="Tahoma" w:cs="Tahoma"/>
          <w:sz w:val="24"/>
          <w:szCs w:val="18"/>
          <w:lang w:val="es-CR" w:eastAsia="es-CR"/>
        </w:rPr>
        <w:tab/>
        <w:t>Contar con almacén de suministros</w:t>
      </w:r>
    </w:p>
    <w:p w14:paraId="1E98F488" w14:textId="77777777" w:rsidR="0083545D" w:rsidRPr="002E7DB6" w:rsidRDefault="0083545D" w:rsidP="00512879">
      <w:pPr>
        <w:ind w:left="708"/>
        <w:jc w:val="both"/>
        <w:rPr>
          <w:rFonts w:ascii="Tahoma" w:hAnsi="Tahoma" w:cs="Tahoma"/>
          <w:sz w:val="24"/>
          <w:szCs w:val="18"/>
          <w:lang w:val="es-CR" w:eastAsia="es-CR"/>
        </w:rPr>
      </w:pPr>
      <w:r w:rsidRPr="002E7DB6">
        <w:rPr>
          <w:rFonts w:ascii="Tahoma" w:hAnsi="Tahoma" w:cs="Tahoma"/>
          <w:b/>
          <w:sz w:val="24"/>
          <w:szCs w:val="18"/>
          <w:lang w:val="es-CR" w:eastAsia="es-CR"/>
        </w:rPr>
        <w:t>Finalidad:</w:t>
      </w:r>
      <w:r w:rsidRPr="002E7DB6">
        <w:rPr>
          <w:rFonts w:ascii="Tahoma" w:hAnsi="Tahoma" w:cs="Tahoma"/>
          <w:sz w:val="24"/>
          <w:szCs w:val="18"/>
          <w:lang w:val="es-CR" w:eastAsia="es-CR"/>
        </w:rPr>
        <w:t xml:space="preserve"> Cubrir la necesidad</w:t>
      </w:r>
    </w:p>
    <w:p w14:paraId="6CE9D74D" w14:textId="77777777" w:rsidR="001E7DB5" w:rsidRPr="002E7DB6" w:rsidRDefault="001E7DB5" w:rsidP="001E7DB5">
      <w:pPr>
        <w:ind w:left="708"/>
        <w:jc w:val="both"/>
        <w:rPr>
          <w:rFonts w:ascii="Tahoma" w:hAnsi="Tahoma" w:cs="Tahoma"/>
          <w:sz w:val="24"/>
          <w:szCs w:val="18"/>
          <w:lang w:val="es-CR" w:eastAsia="es-CR"/>
        </w:rPr>
      </w:pPr>
      <w:r w:rsidRPr="002E7DB6">
        <w:rPr>
          <w:rFonts w:ascii="Tahoma" w:hAnsi="Tahoma" w:cs="Tahoma"/>
          <w:b/>
          <w:sz w:val="24"/>
          <w:szCs w:val="18"/>
          <w:lang w:val="es-CR" w:eastAsia="es-CR"/>
        </w:rPr>
        <w:t xml:space="preserve">Localización: </w:t>
      </w:r>
      <w:r w:rsidRPr="002E7DB6">
        <w:rPr>
          <w:rFonts w:ascii="Tahoma" w:hAnsi="Tahoma" w:cs="Tahoma"/>
          <w:sz w:val="24"/>
          <w:szCs w:val="18"/>
          <w:lang w:val="es-CR" w:eastAsia="es-CR"/>
        </w:rPr>
        <w:t xml:space="preserve">Este edificio se encuentra ubicado en el cantón central de San José, </w:t>
      </w:r>
      <w:r w:rsidR="000A0EAC" w:rsidRPr="002E7DB6">
        <w:rPr>
          <w:rFonts w:ascii="Tahoma" w:hAnsi="Tahoma" w:cs="Tahoma"/>
          <w:sz w:val="24"/>
          <w:szCs w:val="18"/>
          <w:lang w:val="es-CR" w:eastAsia="es-CR"/>
        </w:rPr>
        <w:t>Zapote, 190 metros al Este de las oficinas de Correos de Costa Rica</w:t>
      </w:r>
      <w:r w:rsidRPr="002E7DB6">
        <w:rPr>
          <w:rFonts w:ascii="Tahoma" w:hAnsi="Tahoma" w:cs="Tahoma"/>
          <w:sz w:val="24"/>
          <w:szCs w:val="18"/>
          <w:lang w:val="es-CR" w:eastAsia="es-CR"/>
        </w:rPr>
        <w:t>.</w:t>
      </w:r>
    </w:p>
    <w:p w14:paraId="61F59344" w14:textId="77777777" w:rsidR="001E7DB5" w:rsidRPr="002E7DB6" w:rsidRDefault="001E7DB5" w:rsidP="001E7DB5">
      <w:pPr>
        <w:ind w:left="708"/>
        <w:jc w:val="both"/>
        <w:rPr>
          <w:rFonts w:ascii="Tahoma" w:hAnsi="Tahoma" w:cs="Tahoma"/>
          <w:b/>
          <w:sz w:val="24"/>
          <w:szCs w:val="18"/>
          <w:lang w:val="es-CR" w:eastAsia="es-CR"/>
        </w:rPr>
      </w:pPr>
      <w:r w:rsidRPr="002E7DB6">
        <w:rPr>
          <w:rFonts w:ascii="Tahoma" w:hAnsi="Tahoma" w:cs="Tahoma"/>
          <w:b/>
          <w:sz w:val="24"/>
          <w:szCs w:val="18"/>
          <w:lang w:val="es-CR" w:eastAsia="es-CR"/>
        </w:rPr>
        <w:t xml:space="preserve">Cantidad de funcionarios en este edificio: </w:t>
      </w:r>
      <w:r w:rsidRPr="002E7DB6">
        <w:rPr>
          <w:rFonts w:ascii="Tahoma" w:hAnsi="Tahoma" w:cs="Tahoma"/>
          <w:sz w:val="24"/>
          <w:szCs w:val="18"/>
          <w:lang w:val="es-CR" w:eastAsia="es-CR"/>
        </w:rPr>
        <w:t>1</w:t>
      </w:r>
    </w:p>
    <w:p w14:paraId="251F7FEE" w14:textId="77777777" w:rsidR="001E7DB5" w:rsidRPr="002E7DB6" w:rsidRDefault="001E7DB5" w:rsidP="001E7DB5">
      <w:pPr>
        <w:ind w:left="708"/>
        <w:jc w:val="both"/>
        <w:rPr>
          <w:rFonts w:ascii="Tahoma" w:hAnsi="Tahoma" w:cs="Tahoma"/>
          <w:b/>
          <w:sz w:val="24"/>
          <w:szCs w:val="18"/>
          <w:lang w:val="es-CR" w:eastAsia="es-CR"/>
        </w:rPr>
      </w:pPr>
      <w:r w:rsidRPr="002E7DB6">
        <w:rPr>
          <w:rFonts w:ascii="Tahoma" w:hAnsi="Tahoma" w:cs="Tahoma"/>
          <w:b/>
          <w:sz w:val="24"/>
          <w:szCs w:val="18"/>
          <w:lang w:val="es-CR" w:eastAsia="es-CR"/>
        </w:rPr>
        <w:t xml:space="preserve">Fecha de conclusión: </w:t>
      </w:r>
      <w:r w:rsidR="000A0EAC" w:rsidRPr="002E7DB6">
        <w:rPr>
          <w:rFonts w:ascii="Tahoma" w:hAnsi="Tahoma" w:cs="Tahoma"/>
          <w:sz w:val="24"/>
          <w:szCs w:val="18"/>
          <w:lang w:val="es-CR" w:eastAsia="es-CR"/>
        </w:rPr>
        <w:t>03</w:t>
      </w:r>
      <w:r w:rsidRPr="002E7DB6">
        <w:rPr>
          <w:rFonts w:ascii="Tahoma" w:hAnsi="Tahoma" w:cs="Tahoma"/>
          <w:sz w:val="24"/>
          <w:szCs w:val="18"/>
          <w:lang w:val="es-CR" w:eastAsia="es-CR"/>
        </w:rPr>
        <w:t>/09/20</w:t>
      </w:r>
      <w:r w:rsidR="002E7DB6" w:rsidRPr="002E7DB6">
        <w:rPr>
          <w:rFonts w:ascii="Tahoma" w:hAnsi="Tahoma" w:cs="Tahoma"/>
          <w:sz w:val="24"/>
          <w:szCs w:val="18"/>
          <w:lang w:val="es-CR" w:eastAsia="es-CR"/>
        </w:rPr>
        <w:t>20 primera prórroga</w:t>
      </w:r>
      <w:r w:rsidRPr="002E7DB6">
        <w:rPr>
          <w:rFonts w:ascii="Tahoma" w:hAnsi="Tahoma" w:cs="Tahoma"/>
          <w:sz w:val="24"/>
          <w:szCs w:val="18"/>
          <w:lang w:val="es-CR" w:eastAsia="es-CR"/>
        </w:rPr>
        <w:t xml:space="preserve"> </w:t>
      </w:r>
    </w:p>
    <w:p w14:paraId="447B9A56" w14:textId="77777777" w:rsidR="001E7DB5" w:rsidRPr="002E7DB6" w:rsidRDefault="001E7DB5" w:rsidP="001E7DB5">
      <w:pPr>
        <w:ind w:left="708"/>
        <w:jc w:val="both"/>
        <w:rPr>
          <w:rFonts w:ascii="Tahoma" w:hAnsi="Tahoma" w:cs="Tahoma"/>
          <w:b/>
          <w:sz w:val="24"/>
          <w:szCs w:val="18"/>
          <w:lang w:val="es-CR" w:eastAsia="es-CR"/>
        </w:rPr>
      </w:pPr>
      <w:r w:rsidRPr="002E7DB6">
        <w:rPr>
          <w:rFonts w:ascii="Tahoma" w:hAnsi="Tahoma" w:cs="Tahoma"/>
          <w:b/>
          <w:sz w:val="24"/>
          <w:szCs w:val="18"/>
          <w:lang w:val="es-CR" w:eastAsia="es-CR"/>
        </w:rPr>
        <w:t xml:space="preserve">Ajuste anual: </w:t>
      </w:r>
      <w:r w:rsidRPr="002E7DB6">
        <w:rPr>
          <w:rFonts w:ascii="Tahoma" w:hAnsi="Tahoma" w:cs="Tahoma"/>
          <w:sz w:val="24"/>
          <w:szCs w:val="18"/>
          <w:lang w:val="es-CR" w:eastAsia="es-CR"/>
        </w:rPr>
        <w:t xml:space="preserve">Conforme la cláusula </w:t>
      </w:r>
      <w:r w:rsidR="000A0EAC" w:rsidRPr="002E7DB6">
        <w:rPr>
          <w:rFonts w:ascii="Tahoma" w:hAnsi="Tahoma" w:cs="Tahoma"/>
          <w:sz w:val="24"/>
          <w:szCs w:val="18"/>
          <w:lang w:val="es-CR" w:eastAsia="es-CR"/>
        </w:rPr>
        <w:t>décima primera</w:t>
      </w:r>
      <w:r w:rsidRPr="002E7DB6">
        <w:rPr>
          <w:rFonts w:ascii="Tahoma" w:hAnsi="Tahoma" w:cs="Tahoma"/>
          <w:sz w:val="24"/>
          <w:szCs w:val="18"/>
          <w:lang w:val="es-CR" w:eastAsia="es-CR"/>
        </w:rPr>
        <w:t xml:space="preserve"> del contrato y el artículo 67 de la Ley de Arrendamientos Urbanos y Suburbanos, se reconoce un incremento de hasta un 15% de conformidad con el Índice de Precios al Consumidor, sobre la base del contrato original.</w:t>
      </w:r>
    </w:p>
    <w:p w14:paraId="54DCBD04" w14:textId="77777777" w:rsidR="0065441F" w:rsidRPr="00942BE4" w:rsidRDefault="0065441F" w:rsidP="00512879">
      <w:pPr>
        <w:jc w:val="both"/>
        <w:rPr>
          <w:rFonts w:ascii="Tahoma" w:hAnsi="Tahoma" w:cs="Tahoma"/>
          <w:b/>
          <w:color w:val="FF0000"/>
          <w:sz w:val="24"/>
          <w:szCs w:val="18"/>
          <w:lang w:val="es-CR" w:eastAsia="es-CR"/>
        </w:rPr>
      </w:pPr>
    </w:p>
    <w:p w14:paraId="170654BA" w14:textId="77777777" w:rsidR="0002190A" w:rsidRPr="00BA7720" w:rsidRDefault="00774E24" w:rsidP="00774E24">
      <w:pPr>
        <w:jc w:val="both"/>
        <w:rPr>
          <w:rFonts w:ascii="Tahoma" w:hAnsi="Tahoma" w:cs="Tahoma"/>
          <w:sz w:val="24"/>
          <w:szCs w:val="24"/>
          <w:lang w:val="es-MX"/>
        </w:rPr>
      </w:pPr>
      <w:r w:rsidRPr="00BA7720">
        <w:rPr>
          <w:rFonts w:ascii="Tahoma" w:hAnsi="Tahoma" w:cs="Tahoma"/>
          <w:sz w:val="24"/>
          <w:szCs w:val="24"/>
          <w:lang w:val="es-MX"/>
        </w:rPr>
        <w:t xml:space="preserve">Por otra parte, </w:t>
      </w:r>
      <w:r w:rsidR="00D303E1" w:rsidRPr="00BA7720">
        <w:rPr>
          <w:rFonts w:ascii="Tahoma" w:hAnsi="Tahoma" w:cs="Tahoma"/>
          <w:sz w:val="24"/>
          <w:szCs w:val="24"/>
          <w:lang w:val="es-MX"/>
        </w:rPr>
        <w:t>se consider</w:t>
      </w:r>
      <w:r w:rsidRPr="00BA7720">
        <w:rPr>
          <w:rFonts w:ascii="Tahoma" w:hAnsi="Tahoma" w:cs="Tahoma"/>
          <w:sz w:val="24"/>
          <w:szCs w:val="24"/>
          <w:lang w:val="es-MX"/>
        </w:rPr>
        <w:t>a</w:t>
      </w:r>
      <w:r w:rsidR="00D303E1" w:rsidRPr="00BA7720">
        <w:rPr>
          <w:rFonts w:ascii="Tahoma" w:hAnsi="Tahoma" w:cs="Tahoma"/>
          <w:sz w:val="24"/>
          <w:szCs w:val="24"/>
          <w:lang w:val="es-MX"/>
        </w:rPr>
        <w:t xml:space="preserve"> la suma de ¢</w:t>
      </w:r>
      <w:r w:rsidR="007B35EE" w:rsidRPr="00BA7720">
        <w:rPr>
          <w:rFonts w:ascii="Tahoma" w:hAnsi="Tahoma" w:cs="Tahoma"/>
          <w:sz w:val="24"/>
          <w:szCs w:val="24"/>
          <w:lang w:val="es-MX"/>
        </w:rPr>
        <w:t>80</w:t>
      </w:r>
      <w:r w:rsidR="00D303E1" w:rsidRPr="00BA7720">
        <w:rPr>
          <w:rFonts w:ascii="Tahoma" w:hAnsi="Tahoma" w:cs="Tahoma"/>
          <w:sz w:val="24"/>
          <w:szCs w:val="24"/>
          <w:lang w:val="es-MX"/>
        </w:rPr>
        <w:t xml:space="preserve"> millones</w:t>
      </w:r>
      <w:r w:rsidR="00D303E1" w:rsidRPr="00BA7720">
        <w:rPr>
          <w:rFonts w:ascii="Tahoma" w:hAnsi="Tahoma" w:cs="Tahoma"/>
          <w:b/>
          <w:sz w:val="24"/>
          <w:szCs w:val="24"/>
          <w:lang w:val="es-MX"/>
        </w:rPr>
        <w:t xml:space="preserve"> </w:t>
      </w:r>
      <w:r w:rsidR="00D303E1" w:rsidRPr="00BA7720">
        <w:rPr>
          <w:rFonts w:ascii="Tahoma" w:hAnsi="Tahoma" w:cs="Tahoma"/>
          <w:sz w:val="24"/>
          <w:szCs w:val="24"/>
          <w:lang w:val="es-MX"/>
        </w:rPr>
        <w:t>para el alquiler de un edificio</w:t>
      </w:r>
      <w:r w:rsidR="0002190A" w:rsidRPr="00BA7720">
        <w:rPr>
          <w:rFonts w:ascii="Tahoma" w:hAnsi="Tahoma" w:cs="Tahoma"/>
          <w:sz w:val="24"/>
          <w:szCs w:val="24"/>
          <w:lang w:val="es-MX"/>
        </w:rPr>
        <w:t>:</w:t>
      </w:r>
    </w:p>
    <w:p w14:paraId="68ED2C79" w14:textId="77777777" w:rsidR="0002190A" w:rsidRPr="00BA7720" w:rsidRDefault="0002190A" w:rsidP="00774E24">
      <w:pPr>
        <w:jc w:val="both"/>
        <w:rPr>
          <w:rFonts w:ascii="Tahoma" w:hAnsi="Tahoma" w:cs="Tahoma"/>
          <w:sz w:val="24"/>
          <w:szCs w:val="24"/>
          <w:lang w:val="es-MX"/>
        </w:rPr>
      </w:pPr>
    </w:p>
    <w:p w14:paraId="6DD0140B" w14:textId="77777777" w:rsidR="0064478A" w:rsidRPr="00BA7720" w:rsidRDefault="0002190A" w:rsidP="00774E24">
      <w:pPr>
        <w:jc w:val="both"/>
        <w:rPr>
          <w:rFonts w:ascii="Tahoma" w:hAnsi="Tahoma" w:cs="Tahoma"/>
          <w:sz w:val="24"/>
          <w:szCs w:val="18"/>
          <w:lang w:val="es-CR" w:eastAsia="es-CR"/>
        </w:rPr>
      </w:pPr>
      <w:r w:rsidRPr="00BA7720">
        <w:rPr>
          <w:rFonts w:ascii="Tahoma" w:hAnsi="Tahoma" w:cs="Tahoma"/>
          <w:b/>
          <w:sz w:val="24"/>
          <w:szCs w:val="24"/>
          <w:lang w:val="es-MX"/>
        </w:rPr>
        <w:t>Necesidad:</w:t>
      </w:r>
      <w:r w:rsidR="00774E24" w:rsidRPr="00BA7720">
        <w:rPr>
          <w:rFonts w:ascii="Tahoma" w:hAnsi="Tahoma" w:cs="Tahoma"/>
          <w:sz w:val="24"/>
          <w:szCs w:val="24"/>
          <w:lang w:val="es-MX"/>
        </w:rPr>
        <w:t xml:space="preserve"> </w:t>
      </w:r>
      <w:r w:rsidR="007B35EE" w:rsidRPr="00BA7720">
        <w:rPr>
          <w:rFonts w:ascii="Tahoma" w:hAnsi="Tahoma" w:cs="Tahoma"/>
          <w:sz w:val="24"/>
          <w:szCs w:val="18"/>
          <w:lang w:val="es-CR" w:eastAsia="es-CR"/>
        </w:rPr>
        <w:t>Para cubrir el p</w:t>
      </w:r>
      <w:r w:rsidR="0064478A" w:rsidRPr="00BA7720">
        <w:rPr>
          <w:rFonts w:ascii="Tahoma" w:hAnsi="Tahoma" w:cs="Tahoma"/>
          <w:sz w:val="24"/>
          <w:szCs w:val="18"/>
          <w:lang w:val="es-CR" w:eastAsia="es-CR"/>
        </w:rPr>
        <w:t xml:space="preserve">ago por alquiler de las oficinas donde se ubicará el área Administrativa y siete núcleos de trabajo del Área sustantiva, para un total de aproximadamente 38 funcionarios.  En este momento se gestiona la concreción del contrato correspondiente y se espera que para el mes de julio de 2016 se haga efectivo el traslado de estos funcionarios.  </w:t>
      </w:r>
    </w:p>
    <w:p w14:paraId="629DCE06" w14:textId="77777777" w:rsidR="0064478A" w:rsidRPr="00BA7720" w:rsidRDefault="0064478A" w:rsidP="00774E24">
      <w:pPr>
        <w:jc w:val="both"/>
        <w:rPr>
          <w:rFonts w:ascii="Tahoma" w:hAnsi="Tahoma" w:cs="Tahoma"/>
          <w:sz w:val="24"/>
          <w:szCs w:val="18"/>
          <w:lang w:val="es-CR" w:eastAsia="es-CR"/>
        </w:rPr>
      </w:pPr>
    </w:p>
    <w:p w14:paraId="5AF5A8E6" w14:textId="77777777" w:rsidR="0064478A" w:rsidRPr="00BA7720" w:rsidRDefault="0064478A" w:rsidP="00774E24">
      <w:pPr>
        <w:jc w:val="both"/>
        <w:rPr>
          <w:rFonts w:ascii="Tahoma" w:hAnsi="Tahoma" w:cs="Tahoma"/>
          <w:sz w:val="24"/>
          <w:szCs w:val="18"/>
          <w:lang w:val="es-CR" w:eastAsia="es-CR"/>
        </w:rPr>
      </w:pPr>
      <w:r w:rsidRPr="00BA7720">
        <w:rPr>
          <w:rFonts w:ascii="Tahoma" w:hAnsi="Tahoma" w:cs="Tahoma"/>
          <w:b/>
          <w:sz w:val="24"/>
          <w:szCs w:val="18"/>
          <w:lang w:val="es-CR" w:eastAsia="es-CR"/>
        </w:rPr>
        <w:t>Costo:</w:t>
      </w:r>
      <w:r w:rsidRPr="00BA7720">
        <w:rPr>
          <w:rFonts w:ascii="Tahoma" w:hAnsi="Tahoma" w:cs="Tahoma"/>
          <w:sz w:val="24"/>
          <w:szCs w:val="18"/>
          <w:lang w:val="es-CR" w:eastAsia="es-CR"/>
        </w:rPr>
        <w:t xml:space="preserve"> el pago mensual de estas oficinas asciende a $11,500.00</w:t>
      </w:r>
    </w:p>
    <w:p w14:paraId="1D5D6EE7" w14:textId="77777777" w:rsidR="0002190A" w:rsidRPr="00BA7720" w:rsidRDefault="0002190A" w:rsidP="00D303E1">
      <w:pPr>
        <w:jc w:val="both"/>
        <w:rPr>
          <w:rFonts w:ascii="Tahoma" w:hAnsi="Tahoma" w:cs="Tahoma"/>
          <w:sz w:val="24"/>
          <w:szCs w:val="24"/>
          <w:lang w:val="es-MX"/>
        </w:rPr>
      </w:pPr>
    </w:p>
    <w:p w14:paraId="24744440" w14:textId="77777777" w:rsidR="00BA7720" w:rsidRPr="00BA7720" w:rsidRDefault="0002190A" w:rsidP="0002190A">
      <w:pPr>
        <w:jc w:val="both"/>
        <w:rPr>
          <w:rFonts w:ascii="Tahoma" w:hAnsi="Tahoma" w:cs="Tahoma"/>
          <w:sz w:val="24"/>
          <w:szCs w:val="18"/>
          <w:lang w:val="es-CR" w:eastAsia="es-CR"/>
        </w:rPr>
      </w:pPr>
      <w:r w:rsidRPr="00BA7720">
        <w:rPr>
          <w:rFonts w:ascii="Tahoma" w:hAnsi="Tahoma" w:cs="Tahoma"/>
          <w:b/>
          <w:sz w:val="24"/>
          <w:szCs w:val="18"/>
          <w:lang w:val="es-CR" w:eastAsia="es-CR"/>
        </w:rPr>
        <w:t xml:space="preserve">Beneficio institucional: </w:t>
      </w:r>
      <w:r w:rsidRPr="00BA7720">
        <w:rPr>
          <w:rFonts w:ascii="Tahoma" w:hAnsi="Tahoma" w:cs="Tahoma"/>
          <w:sz w:val="24"/>
          <w:szCs w:val="18"/>
          <w:lang w:val="es-CR" w:eastAsia="es-CR"/>
        </w:rPr>
        <w:t xml:space="preserve">mejorar las condiciones </w:t>
      </w:r>
      <w:r w:rsidR="0064478A" w:rsidRPr="00BA7720">
        <w:rPr>
          <w:rFonts w:ascii="Tahoma" w:hAnsi="Tahoma" w:cs="Tahoma"/>
          <w:sz w:val="24"/>
          <w:szCs w:val="18"/>
          <w:lang w:val="es-CR" w:eastAsia="es-CR"/>
        </w:rPr>
        <w:t xml:space="preserve">laborales </w:t>
      </w:r>
      <w:r w:rsidRPr="00BA7720">
        <w:rPr>
          <w:rFonts w:ascii="Tahoma" w:hAnsi="Tahoma" w:cs="Tahoma"/>
          <w:sz w:val="24"/>
          <w:szCs w:val="18"/>
          <w:lang w:val="es-CR" w:eastAsia="es-CR"/>
        </w:rPr>
        <w:t xml:space="preserve">actuales </w:t>
      </w:r>
      <w:r w:rsidR="0064478A" w:rsidRPr="00BA7720">
        <w:rPr>
          <w:rFonts w:ascii="Tahoma" w:hAnsi="Tahoma" w:cs="Tahoma"/>
          <w:sz w:val="24"/>
          <w:szCs w:val="18"/>
          <w:lang w:val="es-CR" w:eastAsia="es-CR"/>
        </w:rPr>
        <w:t xml:space="preserve">del equipo administrativo y obtener espacios físicos adicionales para ubicar funcionarios del </w:t>
      </w:r>
      <w:r w:rsidR="00BA7720" w:rsidRPr="00BA7720">
        <w:rPr>
          <w:rFonts w:ascii="Tahoma" w:hAnsi="Tahoma" w:cs="Tahoma"/>
          <w:sz w:val="24"/>
          <w:szCs w:val="18"/>
          <w:lang w:val="es-CR" w:eastAsia="es-CR"/>
        </w:rPr>
        <w:t xml:space="preserve">Área Sustantiva, </w:t>
      </w:r>
      <w:r w:rsidRPr="00BA7720">
        <w:rPr>
          <w:rFonts w:ascii="Tahoma" w:hAnsi="Tahoma" w:cs="Tahoma"/>
          <w:sz w:val="24"/>
          <w:szCs w:val="18"/>
          <w:lang w:val="es-CR" w:eastAsia="es-CR"/>
        </w:rPr>
        <w:t>permitiendo que se amplíe la capacidad de la Institución para la atención de las necesidades internas y de los servicios que ofrece externamente.</w:t>
      </w:r>
    </w:p>
    <w:p w14:paraId="1B6B04CC" w14:textId="77777777" w:rsidR="00BA7720" w:rsidRPr="00BA7720" w:rsidRDefault="00BA7720" w:rsidP="0002190A">
      <w:pPr>
        <w:jc w:val="both"/>
        <w:rPr>
          <w:rFonts w:ascii="Tahoma" w:hAnsi="Tahoma" w:cs="Tahoma"/>
          <w:sz w:val="24"/>
          <w:szCs w:val="18"/>
          <w:lang w:val="es-CR" w:eastAsia="es-CR"/>
        </w:rPr>
      </w:pPr>
    </w:p>
    <w:p w14:paraId="73A3CCC4" w14:textId="77777777" w:rsidR="0002190A" w:rsidRPr="00BA7720" w:rsidRDefault="0002190A" w:rsidP="0002190A">
      <w:pPr>
        <w:jc w:val="both"/>
        <w:rPr>
          <w:rFonts w:ascii="Tahoma" w:hAnsi="Tahoma" w:cs="Tahoma"/>
          <w:sz w:val="24"/>
          <w:szCs w:val="18"/>
          <w:lang w:val="es-CR" w:eastAsia="es-CR"/>
        </w:rPr>
      </w:pPr>
      <w:r w:rsidRPr="00BA7720">
        <w:rPr>
          <w:rFonts w:ascii="Tahoma" w:hAnsi="Tahoma" w:cs="Tahoma"/>
          <w:b/>
          <w:sz w:val="24"/>
          <w:szCs w:val="18"/>
          <w:lang w:val="es-CR" w:eastAsia="es-CR"/>
        </w:rPr>
        <w:t>Finalidad:</w:t>
      </w:r>
      <w:r w:rsidRPr="00BA7720">
        <w:rPr>
          <w:rFonts w:ascii="Tahoma" w:hAnsi="Tahoma" w:cs="Tahoma"/>
          <w:sz w:val="24"/>
          <w:szCs w:val="18"/>
          <w:lang w:val="es-CR" w:eastAsia="es-CR"/>
        </w:rPr>
        <w:t xml:space="preserve"> Cumplimiento de la normativa en salud ocupacional, emergencias entre otras.</w:t>
      </w:r>
    </w:p>
    <w:p w14:paraId="6DF3600E" w14:textId="77777777" w:rsidR="0002190A" w:rsidRPr="00942BE4" w:rsidRDefault="0002190A" w:rsidP="0002190A">
      <w:pPr>
        <w:jc w:val="both"/>
        <w:rPr>
          <w:rFonts w:ascii="Tahoma" w:hAnsi="Tahoma" w:cs="Tahoma"/>
          <w:color w:val="FF0000"/>
          <w:sz w:val="24"/>
          <w:szCs w:val="18"/>
          <w:lang w:val="es-CR" w:eastAsia="es-CR"/>
        </w:rPr>
      </w:pPr>
    </w:p>
    <w:p w14:paraId="2CB8E5CF" w14:textId="77777777" w:rsidR="00BA7720" w:rsidRDefault="00BA7720" w:rsidP="00466DE4">
      <w:pPr>
        <w:pStyle w:val="Ttulo2"/>
        <w:rPr>
          <w:lang w:eastAsia="es-CR"/>
        </w:rPr>
      </w:pPr>
    </w:p>
    <w:p w14:paraId="4C54FF41" w14:textId="77777777" w:rsidR="00227034" w:rsidRPr="001976E4" w:rsidRDefault="0083545D" w:rsidP="00466DE4">
      <w:pPr>
        <w:pStyle w:val="Ttulo2"/>
        <w:rPr>
          <w:lang w:eastAsia="es-CR"/>
        </w:rPr>
      </w:pPr>
      <w:bookmarkStart w:id="18" w:name="_Toc482772288"/>
      <w:r w:rsidRPr="001976E4">
        <w:rPr>
          <w:lang w:eastAsia="es-CR"/>
        </w:rPr>
        <w:t>1.01.02 Alquiler de maquinaria, equipo y mobiliario</w:t>
      </w:r>
      <w:bookmarkEnd w:id="18"/>
    </w:p>
    <w:p w14:paraId="73D13E45" w14:textId="77777777" w:rsidR="00227034" w:rsidRPr="00B81920" w:rsidRDefault="00227034" w:rsidP="00814CE7">
      <w:pPr>
        <w:jc w:val="both"/>
        <w:rPr>
          <w:rFonts w:ascii="Tahoma" w:hAnsi="Tahoma" w:cs="Tahoma"/>
          <w:sz w:val="24"/>
          <w:szCs w:val="18"/>
          <w:lang w:val="es-CR" w:eastAsia="es-CR"/>
        </w:rPr>
      </w:pPr>
    </w:p>
    <w:p w14:paraId="3D4EDF38" w14:textId="77777777" w:rsidR="00007632" w:rsidRPr="00BA7720" w:rsidRDefault="00007632" w:rsidP="00512879">
      <w:pPr>
        <w:jc w:val="both"/>
        <w:rPr>
          <w:rFonts w:ascii="Tahoma" w:hAnsi="Tahoma" w:cs="Tahoma"/>
          <w:sz w:val="24"/>
          <w:szCs w:val="18"/>
          <w:lang w:val="es-CR" w:eastAsia="es-CR"/>
        </w:rPr>
      </w:pPr>
      <w:r w:rsidRPr="00BA7720">
        <w:rPr>
          <w:rFonts w:ascii="Tahoma" w:hAnsi="Tahoma" w:cs="Tahoma"/>
          <w:sz w:val="24"/>
          <w:szCs w:val="18"/>
          <w:lang w:val="es-CR" w:eastAsia="es-CR"/>
        </w:rPr>
        <w:t>Dentro de esta subpartida se incluyen los fondos para atender el contrato siguiente:</w:t>
      </w:r>
    </w:p>
    <w:p w14:paraId="15D62E74" w14:textId="77777777" w:rsidR="00795003" w:rsidRPr="00BA7720" w:rsidRDefault="00795003" w:rsidP="00512879">
      <w:pPr>
        <w:jc w:val="both"/>
        <w:rPr>
          <w:rFonts w:ascii="Tahoma" w:hAnsi="Tahoma" w:cs="Tahoma"/>
          <w:sz w:val="24"/>
          <w:szCs w:val="18"/>
          <w:lang w:val="es-CR" w:eastAsia="es-CR"/>
        </w:rPr>
      </w:pPr>
    </w:p>
    <w:p w14:paraId="54C0DA14" w14:textId="77777777" w:rsidR="001F5418" w:rsidRPr="00BA7720" w:rsidRDefault="001F5418" w:rsidP="00512879">
      <w:pPr>
        <w:ind w:left="708"/>
        <w:jc w:val="both"/>
        <w:rPr>
          <w:rFonts w:ascii="Tahoma" w:hAnsi="Tahoma" w:cs="Tahoma"/>
          <w:sz w:val="24"/>
          <w:szCs w:val="18"/>
          <w:lang w:val="es-CR" w:eastAsia="es-CR"/>
        </w:rPr>
      </w:pPr>
      <w:r w:rsidRPr="00BA7720">
        <w:rPr>
          <w:rFonts w:ascii="Tahoma" w:hAnsi="Tahoma" w:cs="Tahoma"/>
          <w:b/>
          <w:sz w:val="24"/>
          <w:szCs w:val="18"/>
          <w:lang w:val="es-CR" w:eastAsia="es-CR"/>
        </w:rPr>
        <w:t xml:space="preserve">N° de contrato: </w:t>
      </w:r>
      <w:r w:rsidR="00274C0A" w:rsidRPr="00BA7720">
        <w:rPr>
          <w:rFonts w:ascii="Tahoma" w:hAnsi="Tahoma" w:cs="Tahoma"/>
          <w:sz w:val="24"/>
          <w:szCs w:val="18"/>
          <w:lang w:val="es-CR" w:eastAsia="es-CR"/>
        </w:rPr>
        <w:t>010-2013-LFCG</w:t>
      </w:r>
    </w:p>
    <w:p w14:paraId="057B051D" w14:textId="77777777" w:rsidR="001F5418" w:rsidRPr="00BA7720" w:rsidRDefault="001F5418" w:rsidP="00512879">
      <w:pPr>
        <w:ind w:left="708"/>
        <w:jc w:val="both"/>
        <w:rPr>
          <w:rFonts w:ascii="Tahoma" w:hAnsi="Tahoma" w:cs="Tahoma"/>
          <w:sz w:val="24"/>
          <w:szCs w:val="18"/>
          <w:lang w:val="es-CR" w:eastAsia="es-CR"/>
        </w:rPr>
      </w:pPr>
      <w:r w:rsidRPr="00BA7720">
        <w:rPr>
          <w:rFonts w:ascii="Tahoma" w:hAnsi="Tahoma" w:cs="Tahoma"/>
          <w:b/>
          <w:sz w:val="24"/>
          <w:szCs w:val="18"/>
          <w:lang w:val="es-CR" w:eastAsia="es-CR"/>
        </w:rPr>
        <w:t xml:space="preserve">Monto </w:t>
      </w:r>
      <w:r w:rsidR="00A15A5A" w:rsidRPr="00BA7720">
        <w:rPr>
          <w:rFonts w:ascii="Tahoma" w:hAnsi="Tahoma" w:cs="Tahoma"/>
          <w:b/>
          <w:sz w:val="24"/>
          <w:szCs w:val="18"/>
          <w:lang w:val="es-CR" w:eastAsia="es-CR"/>
        </w:rPr>
        <w:t xml:space="preserve">anual </w:t>
      </w:r>
      <w:r w:rsidRPr="00BA7720">
        <w:rPr>
          <w:rFonts w:ascii="Tahoma" w:hAnsi="Tahoma" w:cs="Tahoma"/>
          <w:b/>
          <w:sz w:val="24"/>
          <w:szCs w:val="18"/>
          <w:lang w:val="es-CR" w:eastAsia="es-CR"/>
        </w:rPr>
        <w:t xml:space="preserve">del contrato: </w:t>
      </w:r>
      <w:r w:rsidRPr="00BA7720">
        <w:rPr>
          <w:rFonts w:ascii="Tahoma" w:hAnsi="Tahoma" w:cs="Tahoma"/>
          <w:sz w:val="24"/>
          <w:szCs w:val="18"/>
          <w:lang w:val="es-CR" w:eastAsia="es-CR"/>
        </w:rPr>
        <w:t>¢</w:t>
      </w:r>
      <w:r w:rsidR="00BA7720" w:rsidRPr="00BA7720">
        <w:rPr>
          <w:rFonts w:ascii="Tahoma" w:hAnsi="Tahoma" w:cs="Tahoma"/>
          <w:sz w:val="24"/>
          <w:szCs w:val="18"/>
          <w:lang w:val="es-CR" w:eastAsia="es-CR"/>
        </w:rPr>
        <w:t>6,984,</w:t>
      </w:r>
      <w:r w:rsidR="00E95083" w:rsidRPr="00BA7720">
        <w:rPr>
          <w:rFonts w:ascii="Tahoma" w:hAnsi="Tahoma" w:cs="Tahoma"/>
          <w:sz w:val="24"/>
          <w:szCs w:val="18"/>
          <w:lang w:val="es-CR" w:eastAsia="es-CR"/>
        </w:rPr>
        <w:t>000</w:t>
      </w:r>
      <w:r w:rsidR="00A15A5A" w:rsidRPr="00BA7720">
        <w:rPr>
          <w:rFonts w:ascii="Tahoma" w:hAnsi="Tahoma" w:cs="Tahoma"/>
          <w:sz w:val="24"/>
          <w:szCs w:val="18"/>
          <w:lang w:val="es-CR" w:eastAsia="es-CR"/>
        </w:rPr>
        <w:t>.00</w:t>
      </w:r>
    </w:p>
    <w:p w14:paraId="5B7FE6D3" w14:textId="77777777" w:rsidR="001F5418" w:rsidRPr="00BA7720" w:rsidRDefault="001F5418" w:rsidP="00512879">
      <w:pPr>
        <w:ind w:left="708"/>
        <w:jc w:val="both"/>
        <w:rPr>
          <w:rFonts w:ascii="Tahoma" w:hAnsi="Tahoma" w:cs="Tahoma"/>
          <w:sz w:val="24"/>
          <w:szCs w:val="18"/>
          <w:lang w:val="es-CR" w:eastAsia="es-CR"/>
        </w:rPr>
      </w:pPr>
      <w:r w:rsidRPr="00BA7720">
        <w:rPr>
          <w:rFonts w:ascii="Tahoma" w:hAnsi="Tahoma" w:cs="Tahoma"/>
          <w:b/>
          <w:sz w:val="24"/>
          <w:szCs w:val="18"/>
          <w:lang w:val="es-CR" w:eastAsia="es-CR"/>
        </w:rPr>
        <w:t>Alcance:</w:t>
      </w:r>
      <w:r w:rsidR="00274C0A" w:rsidRPr="00BA7720">
        <w:rPr>
          <w:rFonts w:ascii="Tahoma" w:hAnsi="Tahoma" w:cs="Tahoma"/>
          <w:sz w:val="24"/>
          <w:szCs w:val="18"/>
          <w:lang w:val="es-CR" w:eastAsia="es-CR"/>
        </w:rPr>
        <w:t xml:space="preserve"> </w:t>
      </w:r>
      <w:r w:rsidR="00007632" w:rsidRPr="00BA7720">
        <w:rPr>
          <w:rFonts w:ascii="Tahoma" w:hAnsi="Tahoma" w:cs="Tahoma"/>
          <w:sz w:val="24"/>
          <w:szCs w:val="18"/>
          <w:lang w:val="es-CR" w:eastAsia="es-CR"/>
        </w:rPr>
        <w:t xml:space="preserve">Uso de equipo de fotocopiado </w:t>
      </w:r>
    </w:p>
    <w:p w14:paraId="54C71CD2" w14:textId="77777777" w:rsidR="001F5418" w:rsidRPr="00BA7720" w:rsidRDefault="001F5418" w:rsidP="00512879">
      <w:pPr>
        <w:ind w:left="708"/>
        <w:jc w:val="both"/>
        <w:rPr>
          <w:rFonts w:ascii="Tahoma" w:hAnsi="Tahoma" w:cs="Tahoma"/>
          <w:sz w:val="24"/>
          <w:szCs w:val="18"/>
          <w:lang w:val="es-CR" w:eastAsia="es-CR"/>
        </w:rPr>
      </w:pPr>
      <w:r w:rsidRPr="00BA7720">
        <w:rPr>
          <w:rFonts w:ascii="Tahoma" w:hAnsi="Tahoma" w:cs="Tahoma"/>
          <w:b/>
          <w:sz w:val="24"/>
          <w:szCs w:val="18"/>
          <w:lang w:val="es-CR" w:eastAsia="es-CR"/>
        </w:rPr>
        <w:t>Servicio:</w:t>
      </w:r>
      <w:r w:rsidRPr="00BA7720">
        <w:rPr>
          <w:rFonts w:ascii="Tahoma" w:hAnsi="Tahoma" w:cs="Tahoma"/>
          <w:sz w:val="24"/>
          <w:szCs w:val="18"/>
          <w:lang w:val="es-CR" w:eastAsia="es-CR"/>
        </w:rPr>
        <w:t xml:space="preserve"> Alquil</w:t>
      </w:r>
      <w:r w:rsidR="00007632" w:rsidRPr="00BA7720">
        <w:rPr>
          <w:rFonts w:ascii="Tahoma" w:hAnsi="Tahoma" w:cs="Tahoma"/>
          <w:sz w:val="24"/>
          <w:szCs w:val="18"/>
          <w:lang w:val="es-CR" w:eastAsia="es-CR"/>
        </w:rPr>
        <w:t>er de equipo de fotocopiado</w:t>
      </w:r>
    </w:p>
    <w:p w14:paraId="75A97AE7" w14:textId="77777777" w:rsidR="001F5418" w:rsidRPr="00BA7720" w:rsidRDefault="001F5418" w:rsidP="00512879">
      <w:pPr>
        <w:ind w:left="708"/>
        <w:jc w:val="both"/>
        <w:rPr>
          <w:rFonts w:ascii="Tahoma" w:hAnsi="Tahoma" w:cs="Tahoma"/>
          <w:sz w:val="24"/>
          <w:szCs w:val="18"/>
          <w:lang w:val="es-CR" w:eastAsia="es-CR"/>
        </w:rPr>
      </w:pPr>
      <w:r w:rsidRPr="00BA7720">
        <w:rPr>
          <w:rFonts w:ascii="Tahoma" w:hAnsi="Tahoma" w:cs="Tahoma"/>
          <w:b/>
          <w:sz w:val="24"/>
          <w:szCs w:val="18"/>
          <w:lang w:val="es-CR" w:eastAsia="es-CR"/>
        </w:rPr>
        <w:t>Ente:</w:t>
      </w:r>
      <w:r w:rsidR="00007632" w:rsidRPr="00BA7720">
        <w:rPr>
          <w:rFonts w:ascii="Tahoma" w:hAnsi="Tahoma" w:cs="Tahoma"/>
          <w:sz w:val="24"/>
          <w:szCs w:val="18"/>
          <w:lang w:val="es-CR" w:eastAsia="es-CR"/>
        </w:rPr>
        <w:t xml:space="preserve"> </w:t>
      </w:r>
      <w:r w:rsidR="00007632" w:rsidRPr="00BA7720">
        <w:rPr>
          <w:rFonts w:ascii="Tahoma" w:hAnsi="Tahoma" w:cs="Tahoma"/>
          <w:sz w:val="24"/>
          <w:szCs w:val="18"/>
          <w:lang w:val="es-CR" w:eastAsia="es-CR"/>
        </w:rPr>
        <w:tab/>
        <w:t>RICOH, S.A.</w:t>
      </w:r>
    </w:p>
    <w:p w14:paraId="01DCEF3A" w14:textId="77777777" w:rsidR="001F5418" w:rsidRPr="00BA7720" w:rsidRDefault="001F5418" w:rsidP="00512879">
      <w:pPr>
        <w:ind w:left="708"/>
        <w:jc w:val="both"/>
        <w:rPr>
          <w:rFonts w:ascii="Tahoma" w:hAnsi="Tahoma" w:cs="Tahoma"/>
          <w:sz w:val="24"/>
          <w:szCs w:val="18"/>
          <w:lang w:val="es-CR" w:eastAsia="es-CR"/>
        </w:rPr>
      </w:pPr>
      <w:r w:rsidRPr="00BA7720">
        <w:rPr>
          <w:rFonts w:ascii="Tahoma" w:hAnsi="Tahoma" w:cs="Tahoma"/>
          <w:b/>
          <w:sz w:val="24"/>
          <w:szCs w:val="18"/>
          <w:lang w:val="es-CR" w:eastAsia="es-CR"/>
        </w:rPr>
        <w:t xml:space="preserve">Plazo: </w:t>
      </w:r>
      <w:r w:rsidR="00007632" w:rsidRPr="00BA7720">
        <w:rPr>
          <w:rFonts w:ascii="Tahoma" w:hAnsi="Tahoma" w:cs="Tahoma"/>
          <w:sz w:val="24"/>
          <w:szCs w:val="18"/>
          <w:lang w:val="es-CR" w:eastAsia="es-CR"/>
        </w:rPr>
        <w:t>1</w:t>
      </w:r>
      <w:r w:rsidRPr="00BA7720">
        <w:rPr>
          <w:rFonts w:ascii="Tahoma" w:hAnsi="Tahoma" w:cs="Tahoma"/>
          <w:sz w:val="24"/>
          <w:szCs w:val="18"/>
          <w:lang w:val="es-CR" w:eastAsia="es-CR"/>
        </w:rPr>
        <w:t xml:space="preserve"> año, prorrogable</w:t>
      </w:r>
      <w:r w:rsidR="00007632" w:rsidRPr="00BA7720">
        <w:rPr>
          <w:rFonts w:ascii="Tahoma" w:hAnsi="Tahoma" w:cs="Tahoma"/>
          <w:sz w:val="24"/>
          <w:szCs w:val="18"/>
          <w:lang w:val="es-CR" w:eastAsia="es-CR"/>
        </w:rPr>
        <w:t xml:space="preserve"> hasta completar 4 año</w:t>
      </w:r>
      <w:r w:rsidRPr="00BA7720">
        <w:rPr>
          <w:rFonts w:ascii="Tahoma" w:hAnsi="Tahoma" w:cs="Tahoma"/>
          <w:sz w:val="24"/>
          <w:szCs w:val="18"/>
          <w:lang w:val="es-CR" w:eastAsia="es-CR"/>
        </w:rPr>
        <w:t>s.</w:t>
      </w:r>
    </w:p>
    <w:p w14:paraId="13D22890" w14:textId="77777777" w:rsidR="00470A6C" w:rsidRPr="00BA7720" w:rsidRDefault="00470A6C" w:rsidP="00512879">
      <w:pPr>
        <w:ind w:left="708"/>
        <w:jc w:val="both"/>
        <w:rPr>
          <w:rFonts w:ascii="Tahoma" w:hAnsi="Tahoma" w:cs="Tahoma"/>
          <w:sz w:val="24"/>
          <w:szCs w:val="18"/>
          <w:lang w:val="es-CR" w:eastAsia="es-CR"/>
        </w:rPr>
      </w:pPr>
      <w:r w:rsidRPr="00BA7720">
        <w:rPr>
          <w:rFonts w:ascii="Tahoma" w:hAnsi="Tahoma" w:cs="Tahoma"/>
          <w:b/>
          <w:sz w:val="24"/>
          <w:szCs w:val="18"/>
          <w:lang w:val="es-CR" w:eastAsia="es-CR"/>
        </w:rPr>
        <w:t>Vencimiento:</w:t>
      </w:r>
      <w:r w:rsidRPr="00BA7720">
        <w:rPr>
          <w:rFonts w:ascii="Tahoma" w:hAnsi="Tahoma" w:cs="Tahoma"/>
          <w:sz w:val="24"/>
          <w:szCs w:val="18"/>
          <w:lang w:val="es-CR" w:eastAsia="es-CR"/>
        </w:rPr>
        <w:t xml:space="preserve"> el cuarto año vence el 31/10/2017</w:t>
      </w:r>
    </w:p>
    <w:p w14:paraId="006AE167" w14:textId="77777777" w:rsidR="00007632" w:rsidRPr="00BA7720" w:rsidRDefault="001F5418" w:rsidP="00512879">
      <w:pPr>
        <w:ind w:left="708"/>
        <w:jc w:val="both"/>
        <w:rPr>
          <w:rFonts w:ascii="Tahoma" w:hAnsi="Tahoma" w:cs="Tahoma"/>
          <w:sz w:val="24"/>
          <w:szCs w:val="18"/>
          <w:lang w:val="es-CR" w:eastAsia="es-CR"/>
        </w:rPr>
      </w:pPr>
      <w:r w:rsidRPr="00BA7720">
        <w:rPr>
          <w:rFonts w:ascii="Tahoma" w:hAnsi="Tahoma" w:cs="Tahoma"/>
          <w:b/>
          <w:sz w:val="24"/>
          <w:szCs w:val="18"/>
          <w:lang w:val="es-CR" w:eastAsia="es-CR"/>
        </w:rPr>
        <w:t xml:space="preserve">Beneficio institucional: </w:t>
      </w:r>
      <w:r w:rsidR="00007632" w:rsidRPr="00BA7720">
        <w:rPr>
          <w:rFonts w:ascii="Tahoma" w:hAnsi="Tahoma" w:cs="Tahoma"/>
          <w:sz w:val="24"/>
          <w:szCs w:val="18"/>
          <w:lang w:val="es-CR" w:eastAsia="es-CR"/>
        </w:rPr>
        <w:t>Las fotocopiadoras constituyen una herramienta imprescindible en nuestro quehacer diario, por lo que contar con estos equipos mediante la modalidad de alquiler, permitirá no solo brindar el apoyo oportuno a la labor sustantiva, sino que significará una disminución de costos en el tanto, no se tendrán que efectuar contrataciones separadas para la compra de bienes patrimoniales, contratos de mantenimiento y adquisición de consumibles, además, se evitará enfrentar obsolescencia y los engorrosos trámites de desecho de equipo.</w:t>
      </w:r>
    </w:p>
    <w:p w14:paraId="1F55E2AB" w14:textId="77777777" w:rsidR="00007632" w:rsidRPr="00BA7720" w:rsidRDefault="001F5418" w:rsidP="00512879">
      <w:pPr>
        <w:ind w:left="708"/>
        <w:jc w:val="both"/>
        <w:rPr>
          <w:rFonts w:ascii="Tahoma" w:hAnsi="Tahoma" w:cs="Tahoma"/>
          <w:sz w:val="24"/>
          <w:szCs w:val="18"/>
          <w:lang w:val="es-CR" w:eastAsia="es-CR"/>
        </w:rPr>
      </w:pPr>
      <w:r w:rsidRPr="00BA7720">
        <w:rPr>
          <w:rFonts w:ascii="Tahoma" w:hAnsi="Tahoma" w:cs="Tahoma"/>
          <w:b/>
          <w:sz w:val="24"/>
          <w:szCs w:val="18"/>
          <w:lang w:val="es-CR" w:eastAsia="es-CR"/>
        </w:rPr>
        <w:t>Necesidad:</w:t>
      </w:r>
      <w:r w:rsidRPr="00BA7720">
        <w:rPr>
          <w:rFonts w:ascii="Tahoma" w:hAnsi="Tahoma" w:cs="Tahoma"/>
          <w:sz w:val="24"/>
          <w:szCs w:val="18"/>
          <w:lang w:val="es-CR" w:eastAsia="es-CR"/>
        </w:rPr>
        <w:tab/>
      </w:r>
      <w:r w:rsidR="00007632" w:rsidRPr="00BA7720">
        <w:rPr>
          <w:rFonts w:ascii="Tahoma" w:hAnsi="Tahoma" w:cs="Tahoma"/>
          <w:sz w:val="24"/>
          <w:szCs w:val="18"/>
          <w:lang w:val="es-CR" w:eastAsia="es-CR"/>
        </w:rPr>
        <w:t>Para la Procuraduría es indispensable contar con el equipo de fotocopiado para efectuar el duplicado de documentos que deben aportarse como prueba o mantenerse el físico.</w:t>
      </w:r>
    </w:p>
    <w:p w14:paraId="3CE58114" w14:textId="77777777" w:rsidR="001F5418" w:rsidRPr="00BA7720" w:rsidRDefault="001F5418" w:rsidP="00512879">
      <w:pPr>
        <w:ind w:left="708"/>
        <w:jc w:val="both"/>
        <w:rPr>
          <w:rFonts w:ascii="Tahoma" w:hAnsi="Tahoma" w:cs="Tahoma"/>
          <w:sz w:val="24"/>
          <w:szCs w:val="18"/>
          <w:lang w:val="es-CR" w:eastAsia="es-CR"/>
        </w:rPr>
      </w:pPr>
      <w:r w:rsidRPr="00BA7720">
        <w:rPr>
          <w:rFonts w:ascii="Tahoma" w:hAnsi="Tahoma" w:cs="Tahoma"/>
          <w:b/>
          <w:sz w:val="24"/>
          <w:szCs w:val="18"/>
          <w:lang w:val="es-CR" w:eastAsia="es-CR"/>
        </w:rPr>
        <w:t>Finalidad:</w:t>
      </w:r>
      <w:r w:rsidRPr="00BA7720">
        <w:rPr>
          <w:rFonts w:ascii="Tahoma" w:hAnsi="Tahoma" w:cs="Tahoma"/>
          <w:sz w:val="24"/>
          <w:szCs w:val="18"/>
          <w:lang w:val="es-CR" w:eastAsia="es-CR"/>
        </w:rPr>
        <w:t xml:space="preserve"> </w:t>
      </w:r>
      <w:r w:rsidR="00BA7720" w:rsidRPr="00BA7720">
        <w:rPr>
          <w:rFonts w:ascii="Tahoma" w:hAnsi="Tahoma" w:cs="Tahoma"/>
          <w:sz w:val="24"/>
          <w:szCs w:val="18"/>
          <w:lang w:val="es-CR" w:eastAsia="es-CR"/>
        </w:rPr>
        <w:t>Este contrato vence en el 2017, por lo que se está realizando las gestiones necesarias para suscribir un nuevo contrato que le sustituya, dado que es indispensable para la institución contar con este servicio. A pesar de que el nivel de fotocopiado de documentos ha disminuido, debido que cada vez son más los documentos que se trabajan digitalmente, aún no es posible prescindir del todo del servicio.</w:t>
      </w:r>
    </w:p>
    <w:p w14:paraId="4B95C221" w14:textId="77777777" w:rsidR="00BA7720" w:rsidRPr="00942BE4" w:rsidRDefault="00BA7720" w:rsidP="00512879">
      <w:pPr>
        <w:ind w:left="708"/>
        <w:jc w:val="both"/>
        <w:rPr>
          <w:rFonts w:ascii="Tahoma" w:hAnsi="Tahoma" w:cs="Tahoma"/>
          <w:color w:val="FF0000"/>
          <w:sz w:val="24"/>
          <w:szCs w:val="18"/>
          <w:lang w:val="es-CR" w:eastAsia="es-CR"/>
        </w:rPr>
      </w:pPr>
    </w:p>
    <w:p w14:paraId="4B4556B0" w14:textId="77777777" w:rsidR="003F74CB" w:rsidRPr="009720B4" w:rsidRDefault="003F74CB" w:rsidP="00814CE7">
      <w:pPr>
        <w:jc w:val="both"/>
        <w:rPr>
          <w:rFonts w:ascii="Tahoma" w:hAnsi="Tahoma" w:cs="Tahoma"/>
          <w:color w:val="FF0000"/>
          <w:sz w:val="24"/>
          <w:szCs w:val="18"/>
          <w:lang w:val="es-CR" w:eastAsia="es-CR"/>
        </w:rPr>
      </w:pPr>
    </w:p>
    <w:p w14:paraId="3E1B6A97" w14:textId="77777777" w:rsidR="007B087D" w:rsidRPr="001976E4" w:rsidRDefault="0083545D" w:rsidP="00466DE4">
      <w:pPr>
        <w:pStyle w:val="Ttulo2"/>
        <w:rPr>
          <w:lang w:eastAsia="es-CR"/>
        </w:rPr>
      </w:pPr>
      <w:bookmarkStart w:id="19" w:name="_Toc482772289"/>
      <w:r w:rsidRPr="001976E4">
        <w:rPr>
          <w:lang w:eastAsia="es-CR"/>
        </w:rPr>
        <w:t>1.01.03 Alquiler de equipo de cómputo</w:t>
      </w:r>
      <w:bookmarkEnd w:id="19"/>
    </w:p>
    <w:p w14:paraId="3CD4F5BA" w14:textId="77777777" w:rsidR="007B087D" w:rsidRPr="00D4794D" w:rsidRDefault="007B087D" w:rsidP="00814CE7">
      <w:pPr>
        <w:jc w:val="both"/>
        <w:rPr>
          <w:rFonts w:ascii="Tahoma" w:hAnsi="Tahoma" w:cs="Tahoma"/>
          <w:b/>
          <w:sz w:val="24"/>
          <w:szCs w:val="18"/>
          <w:lang w:val="es-CR" w:eastAsia="es-CR"/>
        </w:rPr>
      </w:pPr>
    </w:p>
    <w:p w14:paraId="50E3B65D" w14:textId="77777777" w:rsidR="00E127EB" w:rsidRPr="00D4794D" w:rsidRDefault="00E127EB" w:rsidP="00512879">
      <w:pPr>
        <w:jc w:val="both"/>
        <w:rPr>
          <w:rFonts w:ascii="Tahoma" w:hAnsi="Tahoma" w:cs="Tahoma"/>
          <w:sz w:val="24"/>
          <w:szCs w:val="18"/>
          <w:lang w:val="es-CR" w:eastAsia="es-CR"/>
        </w:rPr>
      </w:pPr>
      <w:r w:rsidRPr="00D4794D">
        <w:rPr>
          <w:rFonts w:ascii="Tahoma" w:hAnsi="Tahoma" w:cs="Tahoma"/>
          <w:sz w:val="24"/>
          <w:szCs w:val="18"/>
          <w:lang w:val="es-CR" w:eastAsia="es-CR"/>
        </w:rPr>
        <w:t xml:space="preserve">Dentro de esta subpartida se incluyen los fondos para atender </w:t>
      </w:r>
      <w:r w:rsidR="006A2D6B" w:rsidRPr="00D4794D">
        <w:rPr>
          <w:rFonts w:ascii="Tahoma" w:hAnsi="Tahoma" w:cs="Tahoma"/>
          <w:sz w:val="24"/>
          <w:szCs w:val="18"/>
          <w:lang w:val="es-CR" w:eastAsia="es-CR"/>
        </w:rPr>
        <w:t>los</w:t>
      </w:r>
      <w:r w:rsidRPr="00D4794D">
        <w:rPr>
          <w:rFonts w:ascii="Tahoma" w:hAnsi="Tahoma" w:cs="Tahoma"/>
          <w:sz w:val="24"/>
          <w:szCs w:val="18"/>
          <w:lang w:val="es-CR" w:eastAsia="es-CR"/>
        </w:rPr>
        <w:t xml:space="preserve"> contrato</w:t>
      </w:r>
      <w:r w:rsidR="006A2D6B" w:rsidRPr="00D4794D">
        <w:rPr>
          <w:rFonts w:ascii="Tahoma" w:hAnsi="Tahoma" w:cs="Tahoma"/>
          <w:sz w:val="24"/>
          <w:szCs w:val="18"/>
          <w:lang w:val="es-CR" w:eastAsia="es-CR"/>
        </w:rPr>
        <w:t>s</w:t>
      </w:r>
      <w:r w:rsidRPr="00D4794D">
        <w:rPr>
          <w:rFonts w:ascii="Tahoma" w:hAnsi="Tahoma" w:cs="Tahoma"/>
          <w:sz w:val="24"/>
          <w:szCs w:val="18"/>
          <w:lang w:val="es-CR" w:eastAsia="es-CR"/>
        </w:rPr>
        <w:t xml:space="preserve"> siguiente</w:t>
      </w:r>
      <w:r w:rsidR="006A2D6B" w:rsidRPr="00D4794D">
        <w:rPr>
          <w:rFonts w:ascii="Tahoma" w:hAnsi="Tahoma" w:cs="Tahoma"/>
          <w:sz w:val="24"/>
          <w:szCs w:val="18"/>
          <w:lang w:val="es-CR" w:eastAsia="es-CR"/>
        </w:rPr>
        <w:t>s</w:t>
      </w:r>
      <w:r w:rsidRPr="00D4794D">
        <w:rPr>
          <w:rFonts w:ascii="Tahoma" w:hAnsi="Tahoma" w:cs="Tahoma"/>
          <w:sz w:val="24"/>
          <w:szCs w:val="18"/>
          <w:lang w:val="es-CR" w:eastAsia="es-CR"/>
        </w:rPr>
        <w:t>:</w:t>
      </w:r>
    </w:p>
    <w:p w14:paraId="4AD7E6CD" w14:textId="77777777" w:rsidR="00E127EB" w:rsidRPr="00D4794D" w:rsidRDefault="00E127EB" w:rsidP="00512879">
      <w:pPr>
        <w:jc w:val="both"/>
        <w:rPr>
          <w:rFonts w:ascii="Tahoma" w:hAnsi="Tahoma" w:cs="Tahoma"/>
          <w:sz w:val="24"/>
          <w:szCs w:val="18"/>
          <w:lang w:val="es-CR" w:eastAsia="es-CR"/>
        </w:rPr>
      </w:pPr>
    </w:p>
    <w:p w14:paraId="57BE1838" w14:textId="77777777" w:rsidR="00E127EB" w:rsidRPr="00D4794D" w:rsidRDefault="00E127EB" w:rsidP="00512879">
      <w:pPr>
        <w:ind w:left="708"/>
        <w:jc w:val="both"/>
        <w:rPr>
          <w:rFonts w:ascii="Tahoma" w:hAnsi="Tahoma" w:cs="Tahoma"/>
          <w:sz w:val="24"/>
          <w:szCs w:val="18"/>
          <w:lang w:val="es-CR" w:eastAsia="es-CR"/>
        </w:rPr>
      </w:pPr>
      <w:r w:rsidRPr="00D4794D">
        <w:rPr>
          <w:rFonts w:ascii="Tahoma" w:hAnsi="Tahoma" w:cs="Tahoma"/>
          <w:b/>
          <w:sz w:val="24"/>
          <w:szCs w:val="18"/>
          <w:lang w:val="es-CR" w:eastAsia="es-CR"/>
        </w:rPr>
        <w:t xml:space="preserve">N° de contrato: </w:t>
      </w:r>
      <w:r w:rsidR="00E95083" w:rsidRPr="00D4794D">
        <w:rPr>
          <w:rFonts w:ascii="Tahoma" w:hAnsi="Tahoma" w:cs="Tahoma"/>
          <w:sz w:val="24"/>
          <w:szCs w:val="18"/>
          <w:lang w:val="es-CR" w:eastAsia="es-CR"/>
        </w:rPr>
        <w:t>001-2016-AFV (contrato adicional al contrato</w:t>
      </w:r>
      <w:r w:rsidR="00E95083" w:rsidRPr="00D4794D">
        <w:rPr>
          <w:rFonts w:ascii="Tahoma" w:hAnsi="Tahoma" w:cs="Tahoma"/>
          <w:b/>
          <w:sz w:val="24"/>
          <w:szCs w:val="18"/>
          <w:lang w:val="es-CR" w:eastAsia="es-CR"/>
        </w:rPr>
        <w:t xml:space="preserve"> </w:t>
      </w:r>
      <w:r w:rsidRPr="00D4794D">
        <w:rPr>
          <w:rFonts w:ascii="Tahoma" w:hAnsi="Tahoma" w:cs="Tahoma"/>
          <w:sz w:val="24"/>
          <w:szCs w:val="18"/>
          <w:lang w:val="es-CR" w:eastAsia="es-CR"/>
        </w:rPr>
        <w:t>008-2012-LFCG</w:t>
      </w:r>
      <w:r w:rsidR="00E95083" w:rsidRPr="00D4794D">
        <w:rPr>
          <w:rFonts w:ascii="Tahoma" w:hAnsi="Tahoma" w:cs="Tahoma"/>
          <w:sz w:val="24"/>
          <w:szCs w:val="18"/>
          <w:lang w:val="es-CR" w:eastAsia="es-CR"/>
        </w:rPr>
        <w:t>)</w:t>
      </w:r>
    </w:p>
    <w:p w14:paraId="32B3FCB4" w14:textId="77777777" w:rsidR="00E127EB" w:rsidRPr="00D4794D" w:rsidRDefault="00E127EB" w:rsidP="00512879">
      <w:pPr>
        <w:ind w:left="708"/>
        <w:jc w:val="both"/>
        <w:rPr>
          <w:rFonts w:ascii="Tahoma" w:hAnsi="Tahoma" w:cs="Tahoma"/>
          <w:sz w:val="24"/>
          <w:szCs w:val="18"/>
          <w:lang w:val="es-CR" w:eastAsia="es-CR"/>
        </w:rPr>
      </w:pPr>
      <w:r w:rsidRPr="00D4794D">
        <w:rPr>
          <w:rFonts w:ascii="Tahoma" w:hAnsi="Tahoma" w:cs="Tahoma"/>
          <w:b/>
          <w:sz w:val="24"/>
          <w:szCs w:val="18"/>
          <w:lang w:val="es-CR" w:eastAsia="es-CR"/>
        </w:rPr>
        <w:t xml:space="preserve">Monto </w:t>
      </w:r>
      <w:r w:rsidR="00C36A65" w:rsidRPr="00D4794D">
        <w:rPr>
          <w:rFonts w:ascii="Tahoma" w:hAnsi="Tahoma" w:cs="Tahoma"/>
          <w:b/>
          <w:sz w:val="24"/>
          <w:szCs w:val="18"/>
          <w:lang w:val="es-CR" w:eastAsia="es-CR"/>
        </w:rPr>
        <w:t xml:space="preserve">anual </w:t>
      </w:r>
      <w:r w:rsidRPr="00D4794D">
        <w:rPr>
          <w:rFonts w:ascii="Tahoma" w:hAnsi="Tahoma" w:cs="Tahoma"/>
          <w:b/>
          <w:sz w:val="24"/>
          <w:szCs w:val="18"/>
          <w:lang w:val="es-CR" w:eastAsia="es-CR"/>
        </w:rPr>
        <w:t xml:space="preserve">del contrato: </w:t>
      </w:r>
      <w:r w:rsidRPr="00D4794D">
        <w:rPr>
          <w:rFonts w:ascii="Tahoma" w:hAnsi="Tahoma" w:cs="Tahoma"/>
          <w:sz w:val="24"/>
          <w:szCs w:val="18"/>
          <w:lang w:val="es-CR" w:eastAsia="es-CR"/>
        </w:rPr>
        <w:t>¢</w:t>
      </w:r>
      <w:r w:rsidR="00E95083" w:rsidRPr="00D4794D">
        <w:rPr>
          <w:rFonts w:ascii="Tahoma" w:hAnsi="Tahoma" w:cs="Tahoma"/>
          <w:sz w:val="24"/>
          <w:szCs w:val="18"/>
          <w:lang w:val="es-CR" w:eastAsia="es-CR"/>
        </w:rPr>
        <w:t>6</w:t>
      </w:r>
      <w:r w:rsidR="00D4794D" w:rsidRPr="00D4794D">
        <w:rPr>
          <w:rFonts w:ascii="Tahoma" w:hAnsi="Tahoma" w:cs="Tahoma"/>
          <w:sz w:val="24"/>
          <w:szCs w:val="18"/>
          <w:lang w:val="es-CR" w:eastAsia="es-CR"/>
        </w:rPr>
        <w:t>0</w:t>
      </w:r>
      <w:r w:rsidR="00E95083" w:rsidRPr="00D4794D">
        <w:rPr>
          <w:rFonts w:ascii="Tahoma" w:hAnsi="Tahoma" w:cs="Tahoma"/>
          <w:sz w:val="24"/>
          <w:szCs w:val="18"/>
          <w:lang w:val="es-CR" w:eastAsia="es-CR"/>
        </w:rPr>
        <w:t>,</w:t>
      </w:r>
      <w:r w:rsidR="00D4794D" w:rsidRPr="00D4794D">
        <w:rPr>
          <w:rFonts w:ascii="Tahoma" w:hAnsi="Tahoma" w:cs="Tahoma"/>
          <w:sz w:val="24"/>
          <w:szCs w:val="18"/>
          <w:lang w:val="es-CR" w:eastAsia="es-CR"/>
        </w:rPr>
        <w:t>000</w:t>
      </w:r>
      <w:r w:rsidR="005779FB" w:rsidRPr="00D4794D">
        <w:rPr>
          <w:rFonts w:ascii="Tahoma" w:hAnsi="Tahoma" w:cs="Tahoma"/>
          <w:sz w:val="24"/>
          <w:szCs w:val="18"/>
          <w:lang w:val="es-CR" w:eastAsia="es-CR"/>
        </w:rPr>
        <w:t>,000</w:t>
      </w:r>
      <w:r w:rsidRPr="00D4794D">
        <w:rPr>
          <w:rFonts w:ascii="Tahoma" w:hAnsi="Tahoma" w:cs="Tahoma"/>
          <w:sz w:val="24"/>
          <w:szCs w:val="18"/>
          <w:lang w:val="es-CR" w:eastAsia="es-CR"/>
        </w:rPr>
        <w:t>.00</w:t>
      </w:r>
    </w:p>
    <w:p w14:paraId="3DF24F7F" w14:textId="77777777" w:rsidR="00E127EB" w:rsidRPr="00D4794D" w:rsidRDefault="00E127EB" w:rsidP="00512879">
      <w:pPr>
        <w:ind w:left="708"/>
        <w:jc w:val="both"/>
        <w:rPr>
          <w:rFonts w:ascii="Tahoma" w:hAnsi="Tahoma" w:cs="Tahoma"/>
          <w:sz w:val="24"/>
          <w:szCs w:val="18"/>
          <w:lang w:val="es-CR" w:eastAsia="es-CR"/>
        </w:rPr>
      </w:pPr>
      <w:r w:rsidRPr="00D4794D">
        <w:rPr>
          <w:rFonts w:ascii="Tahoma" w:hAnsi="Tahoma" w:cs="Tahoma"/>
          <w:b/>
          <w:sz w:val="24"/>
          <w:szCs w:val="18"/>
          <w:lang w:val="es-CR" w:eastAsia="es-CR"/>
        </w:rPr>
        <w:t>Alcance:</w:t>
      </w:r>
      <w:r w:rsidRPr="00D4794D">
        <w:rPr>
          <w:rFonts w:ascii="Tahoma" w:hAnsi="Tahoma" w:cs="Tahoma"/>
          <w:sz w:val="24"/>
          <w:szCs w:val="18"/>
          <w:lang w:val="es-CR" w:eastAsia="es-CR"/>
        </w:rPr>
        <w:t xml:space="preserve"> Uso de equipo de cómputo</w:t>
      </w:r>
    </w:p>
    <w:p w14:paraId="13E08744" w14:textId="77777777" w:rsidR="00E127EB" w:rsidRPr="00D4794D" w:rsidRDefault="00E127EB" w:rsidP="00512879">
      <w:pPr>
        <w:ind w:left="708"/>
        <w:jc w:val="both"/>
        <w:rPr>
          <w:rFonts w:ascii="Tahoma" w:hAnsi="Tahoma" w:cs="Tahoma"/>
          <w:sz w:val="24"/>
          <w:szCs w:val="18"/>
          <w:lang w:val="es-CR" w:eastAsia="es-CR"/>
        </w:rPr>
      </w:pPr>
      <w:r w:rsidRPr="00D4794D">
        <w:rPr>
          <w:rFonts w:ascii="Tahoma" w:hAnsi="Tahoma" w:cs="Tahoma"/>
          <w:b/>
          <w:sz w:val="24"/>
          <w:szCs w:val="18"/>
          <w:lang w:val="es-CR" w:eastAsia="es-CR"/>
        </w:rPr>
        <w:t>Servicio:</w:t>
      </w:r>
      <w:r w:rsidRPr="00D4794D">
        <w:rPr>
          <w:rFonts w:ascii="Tahoma" w:hAnsi="Tahoma" w:cs="Tahoma"/>
          <w:sz w:val="24"/>
          <w:szCs w:val="18"/>
          <w:lang w:val="es-CR" w:eastAsia="es-CR"/>
        </w:rPr>
        <w:t xml:space="preserve"> Alquiler de equipo de cómputo, bajo la modalidad de prestación de servicios según demanda</w:t>
      </w:r>
      <w:r w:rsidR="00C36A65" w:rsidRPr="00D4794D">
        <w:rPr>
          <w:rFonts w:ascii="Tahoma" w:hAnsi="Tahoma" w:cs="Tahoma"/>
          <w:sz w:val="24"/>
          <w:szCs w:val="18"/>
          <w:lang w:val="es-CR" w:eastAsia="es-CR"/>
        </w:rPr>
        <w:t>.</w:t>
      </w:r>
    </w:p>
    <w:p w14:paraId="27B20429" w14:textId="77777777" w:rsidR="00E127EB" w:rsidRPr="00D4794D" w:rsidRDefault="00E127EB" w:rsidP="00512879">
      <w:pPr>
        <w:ind w:left="708"/>
        <w:jc w:val="both"/>
        <w:rPr>
          <w:rFonts w:ascii="Tahoma" w:hAnsi="Tahoma" w:cs="Tahoma"/>
          <w:sz w:val="24"/>
          <w:szCs w:val="18"/>
          <w:lang w:val="es-CR" w:eastAsia="es-CR"/>
        </w:rPr>
      </w:pPr>
      <w:r w:rsidRPr="00D4794D">
        <w:rPr>
          <w:rFonts w:ascii="Tahoma" w:hAnsi="Tahoma" w:cs="Tahoma"/>
          <w:b/>
          <w:sz w:val="24"/>
          <w:szCs w:val="18"/>
          <w:lang w:val="es-CR" w:eastAsia="es-CR"/>
        </w:rPr>
        <w:t>Ente:</w:t>
      </w:r>
      <w:r w:rsidRPr="00D4794D">
        <w:rPr>
          <w:rFonts w:ascii="Tahoma" w:hAnsi="Tahoma" w:cs="Tahoma"/>
          <w:sz w:val="24"/>
          <w:szCs w:val="18"/>
          <w:lang w:val="es-CR" w:eastAsia="es-CR"/>
        </w:rPr>
        <w:t xml:space="preserve"> </w:t>
      </w:r>
      <w:r w:rsidRPr="00D4794D">
        <w:rPr>
          <w:rFonts w:ascii="Tahoma" w:hAnsi="Tahoma" w:cs="Tahoma"/>
          <w:sz w:val="24"/>
          <w:szCs w:val="18"/>
          <w:lang w:val="es-CR" w:eastAsia="es-CR"/>
        </w:rPr>
        <w:tab/>
        <w:t>Central de Servicios PC, S.A.</w:t>
      </w:r>
    </w:p>
    <w:p w14:paraId="7356652B" w14:textId="77777777" w:rsidR="00E127EB" w:rsidRPr="00D4794D" w:rsidRDefault="00E127EB" w:rsidP="00512879">
      <w:pPr>
        <w:ind w:left="708"/>
        <w:jc w:val="both"/>
        <w:rPr>
          <w:rFonts w:ascii="Tahoma" w:hAnsi="Tahoma" w:cs="Tahoma"/>
          <w:sz w:val="24"/>
          <w:szCs w:val="18"/>
          <w:lang w:val="es-CR" w:eastAsia="es-CR"/>
        </w:rPr>
      </w:pPr>
      <w:r w:rsidRPr="00D4794D">
        <w:rPr>
          <w:rFonts w:ascii="Tahoma" w:hAnsi="Tahoma" w:cs="Tahoma"/>
          <w:b/>
          <w:sz w:val="24"/>
          <w:szCs w:val="18"/>
          <w:lang w:val="es-CR" w:eastAsia="es-CR"/>
        </w:rPr>
        <w:t xml:space="preserve">Plazo: </w:t>
      </w:r>
      <w:r w:rsidRPr="00D4794D">
        <w:rPr>
          <w:rFonts w:ascii="Tahoma" w:hAnsi="Tahoma" w:cs="Tahoma"/>
          <w:sz w:val="24"/>
          <w:szCs w:val="18"/>
          <w:lang w:val="es-CR" w:eastAsia="es-CR"/>
        </w:rPr>
        <w:t>1</w:t>
      </w:r>
      <w:r w:rsidR="00E95083" w:rsidRPr="00D4794D">
        <w:rPr>
          <w:rFonts w:ascii="Tahoma" w:hAnsi="Tahoma" w:cs="Tahoma"/>
          <w:sz w:val="24"/>
          <w:szCs w:val="18"/>
          <w:lang w:val="es-CR" w:eastAsia="es-CR"/>
        </w:rPr>
        <w:t>8</w:t>
      </w:r>
      <w:r w:rsidRPr="00D4794D">
        <w:rPr>
          <w:rFonts w:ascii="Tahoma" w:hAnsi="Tahoma" w:cs="Tahoma"/>
          <w:sz w:val="24"/>
          <w:szCs w:val="18"/>
          <w:lang w:val="es-CR" w:eastAsia="es-CR"/>
        </w:rPr>
        <w:t xml:space="preserve"> meses.</w:t>
      </w:r>
    </w:p>
    <w:p w14:paraId="54741F60" w14:textId="77777777" w:rsidR="00C36A65" w:rsidRPr="00D4794D" w:rsidRDefault="00C36A65" w:rsidP="00512879">
      <w:pPr>
        <w:ind w:left="708"/>
        <w:jc w:val="both"/>
        <w:rPr>
          <w:rFonts w:ascii="Tahoma" w:hAnsi="Tahoma" w:cs="Tahoma"/>
          <w:sz w:val="24"/>
          <w:szCs w:val="18"/>
          <w:lang w:val="es-CR" w:eastAsia="es-CR"/>
        </w:rPr>
      </w:pPr>
      <w:r w:rsidRPr="00D4794D">
        <w:rPr>
          <w:rFonts w:ascii="Tahoma" w:hAnsi="Tahoma" w:cs="Tahoma"/>
          <w:b/>
          <w:sz w:val="24"/>
          <w:szCs w:val="18"/>
          <w:lang w:val="es-CR" w:eastAsia="es-CR"/>
        </w:rPr>
        <w:t>Vencimiento:</w:t>
      </w:r>
      <w:r w:rsidRPr="00D4794D">
        <w:rPr>
          <w:rFonts w:ascii="Tahoma" w:hAnsi="Tahoma" w:cs="Tahoma"/>
          <w:sz w:val="24"/>
          <w:szCs w:val="18"/>
          <w:lang w:val="es-CR" w:eastAsia="es-CR"/>
        </w:rPr>
        <w:t xml:space="preserve"> </w:t>
      </w:r>
      <w:r w:rsidR="009B4A09" w:rsidRPr="00D4794D">
        <w:rPr>
          <w:rFonts w:ascii="Tahoma" w:hAnsi="Tahoma" w:cs="Tahoma"/>
          <w:sz w:val="24"/>
          <w:szCs w:val="18"/>
          <w:lang w:val="es-CR" w:eastAsia="es-CR"/>
        </w:rPr>
        <w:t>1</w:t>
      </w:r>
      <w:r w:rsidR="00E95083" w:rsidRPr="00D4794D">
        <w:rPr>
          <w:rFonts w:ascii="Tahoma" w:hAnsi="Tahoma" w:cs="Tahoma"/>
          <w:sz w:val="24"/>
          <w:szCs w:val="18"/>
          <w:lang w:val="es-CR" w:eastAsia="es-CR"/>
        </w:rPr>
        <w:t>4</w:t>
      </w:r>
      <w:r w:rsidR="009B4A09" w:rsidRPr="00D4794D">
        <w:rPr>
          <w:rFonts w:ascii="Tahoma" w:hAnsi="Tahoma" w:cs="Tahoma"/>
          <w:sz w:val="24"/>
          <w:szCs w:val="18"/>
          <w:lang w:val="es-CR" w:eastAsia="es-CR"/>
        </w:rPr>
        <w:t>/0</w:t>
      </w:r>
      <w:r w:rsidR="00E95083" w:rsidRPr="00D4794D">
        <w:rPr>
          <w:rFonts w:ascii="Tahoma" w:hAnsi="Tahoma" w:cs="Tahoma"/>
          <w:sz w:val="24"/>
          <w:szCs w:val="18"/>
          <w:lang w:val="es-CR" w:eastAsia="es-CR"/>
        </w:rPr>
        <w:t>7</w:t>
      </w:r>
      <w:r w:rsidR="009B4A09" w:rsidRPr="00D4794D">
        <w:rPr>
          <w:rFonts w:ascii="Tahoma" w:hAnsi="Tahoma" w:cs="Tahoma"/>
          <w:sz w:val="24"/>
          <w:szCs w:val="18"/>
          <w:lang w:val="es-CR" w:eastAsia="es-CR"/>
        </w:rPr>
        <w:t>/201</w:t>
      </w:r>
      <w:r w:rsidR="00D4010E" w:rsidRPr="00D4794D">
        <w:rPr>
          <w:rFonts w:ascii="Tahoma" w:hAnsi="Tahoma" w:cs="Tahoma"/>
          <w:sz w:val="24"/>
          <w:szCs w:val="18"/>
          <w:lang w:val="es-CR" w:eastAsia="es-CR"/>
        </w:rPr>
        <w:t>7.</w:t>
      </w:r>
    </w:p>
    <w:p w14:paraId="05E4905A" w14:textId="77777777" w:rsidR="00E127EB" w:rsidRPr="00D4794D" w:rsidRDefault="00E127EB" w:rsidP="00512879">
      <w:pPr>
        <w:ind w:left="708"/>
        <w:jc w:val="both"/>
        <w:rPr>
          <w:rFonts w:ascii="Tahoma" w:hAnsi="Tahoma" w:cs="Tahoma"/>
          <w:sz w:val="24"/>
          <w:szCs w:val="18"/>
          <w:lang w:val="es-CR" w:eastAsia="es-CR"/>
        </w:rPr>
      </w:pPr>
      <w:r w:rsidRPr="00D4794D">
        <w:rPr>
          <w:rFonts w:ascii="Tahoma" w:hAnsi="Tahoma" w:cs="Tahoma"/>
          <w:b/>
          <w:sz w:val="24"/>
          <w:szCs w:val="18"/>
          <w:lang w:val="es-CR" w:eastAsia="es-CR"/>
        </w:rPr>
        <w:t xml:space="preserve">Beneficio institucional: </w:t>
      </w:r>
      <w:r w:rsidR="000F1C6E" w:rsidRPr="00D4794D">
        <w:rPr>
          <w:rFonts w:ascii="Tahoma" w:hAnsi="Tahoma" w:cs="Tahoma"/>
          <w:sz w:val="24"/>
          <w:szCs w:val="18"/>
          <w:lang w:val="es-CR" w:eastAsia="es-CR"/>
        </w:rPr>
        <w:t>Contar con el equipo apropiado que coadyuve al cumplimiento de las competencias</w:t>
      </w:r>
      <w:r w:rsidR="00221F76" w:rsidRPr="00D4794D">
        <w:rPr>
          <w:rFonts w:ascii="Tahoma" w:hAnsi="Tahoma" w:cs="Tahoma"/>
          <w:sz w:val="24"/>
          <w:szCs w:val="18"/>
          <w:lang w:val="es-CR" w:eastAsia="es-CR"/>
        </w:rPr>
        <w:t xml:space="preserve">, además, con esta figura se busca </w:t>
      </w:r>
      <w:r w:rsidR="00221F76" w:rsidRPr="00D4794D">
        <w:rPr>
          <w:rFonts w:ascii="Tahoma" w:hAnsi="Tahoma" w:cs="Tahoma"/>
          <w:sz w:val="24"/>
          <w:szCs w:val="24"/>
          <w:lang w:val="es-CR"/>
        </w:rPr>
        <w:t>la disminución en el mantenimiento preventivo y correctivo de equipos, la disminución paulatina de la inversión en  licenciamiento de software de oficina (office y sistema operativo Windows) y sobre todo, enfrentar la obsolescencia del equipo de cómputo, ya que est</w:t>
      </w:r>
      <w:r w:rsidR="006A2D6B" w:rsidRPr="00D4794D">
        <w:rPr>
          <w:rFonts w:ascii="Tahoma" w:hAnsi="Tahoma" w:cs="Tahoma"/>
          <w:sz w:val="24"/>
          <w:szCs w:val="24"/>
          <w:lang w:val="es-CR"/>
        </w:rPr>
        <w:t>a modalidad</w:t>
      </w:r>
      <w:r w:rsidR="00221F76" w:rsidRPr="00D4794D">
        <w:rPr>
          <w:rFonts w:ascii="Tahoma" w:hAnsi="Tahoma" w:cs="Tahoma"/>
          <w:sz w:val="24"/>
          <w:szCs w:val="24"/>
          <w:lang w:val="es-CR"/>
        </w:rPr>
        <w:t xml:space="preserve"> permite que cada </w:t>
      </w:r>
      <w:r w:rsidR="006A2D6B" w:rsidRPr="00D4794D">
        <w:rPr>
          <w:rFonts w:ascii="Tahoma" w:hAnsi="Tahoma" w:cs="Tahoma"/>
          <w:sz w:val="24"/>
          <w:szCs w:val="24"/>
          <w:lang w:val="es-CR"/>
        </w:rPr>
        <w:t>4</w:t>
      </w:r>
      <w:r w:rsidR="00221F76" w:rsidRPr="00D4794D">
        <w:rPr>
          <w:rFonts w:ascii="Tahoma" w:hAnsi="Tahoma" w:cs="Tahoma"/>
          <w:sz w:val="24"/>
          <w:szCs w:val="24"/>
          <w:lang w:val="es-CR"/>
        </w:rPr>
        <w:t xml:space="preserve"> años la institución pueda pedir el cambio de equipos.</w:t>
      </w:r>
    </w:p>
    <w:p w14:paraId="2C828472" w14:textId="77777777" w:rsidR="000F1C6E" w:rsidRPr="00D4794D" w:rsidRDefault="00E127EB" w:rsidP="00512879">
      <w:pPr>
        <w:ind w:left="708"/>
        <w:jc w:val="both"/>
        <w:rPr>
          <w:rFonts w:ascii="Tahoma" w:hAnsi="Tahoma" w:cs="Tahoma"/>
          <w:sz w:val="24"/>
          <w:szCs w:val="18"/>
          <w:lang w:val="es-CR" w:eastAsia="es-CR"/>
        </w:rPr>
      </w:pPr>
      <w:r w:rsidRPr="00D4794D">
        <w:rPr>
          <w:rFonts w:ascii="Tahoma" w:hAnsi="Tahoma" w:cs="Tahoma"/>
          <w:b/>
          <w:sz w:val="24"/>
          <w:szCs w:val="18"/>
          <w:lang w:val="es-CR" w:eastAsia="es-CR"/>
        </w:rPr>
        <w:t>Necesidad:</w:t>
      </w:r>
      <w:r w:rsidRPr="00D4794D">
        <w:rPr>
          <w:rFonts w:ascii="Tahoma" w:hAnsi="Tahoma" w:cs="Tahoma"/>
          <w:sz w:val="24"/>
          <w:szCs w:val="18"/>
          <w:lang w:val="es-CR" w:eastAsia="es-CR"/>
        </w:rPr>
        <w:tab/>
        <w:t>Contar con equipos de tecnologías de la información y comunicación con los respectivos licenciamientos</w:t>
      </w:r>
      <w:r w:rsidR="000F1C6E" w:rsidRPr="00D4794D">
        <w:rPr>
          <w:rFonts w:ascii="Tahoma" w:hAnsi="Tahoma" w:cs="Tahoma"/>
          <w:sz w:val="24"/>
          <w:szCs w:val="18"/>
          <w:lang w:val="es-CR" w:eastAsia="es-CR"/>
        </w:rPr>
        <w:t>.</w:t>
      </w:r>
    </w:p>
    <w:p w14:paraId="261FC249" w14:textId="77777777" w:rsidR="00E127EB" w:rsidRPr="00D4794D" w:rsidRDefault="00E127EB" w:rsidP="00512879">
      <w:pPr>
        <w:ind w:left="708"/>
        <w:jc w:val="both"/>
        <w:rPr>
          <w:rFonts w:ascii="Tahoma" w:hAnsi="Tahoma" w:cs="Tahoma"/>
          <w:sz w:val="24"/>
          <w:szCs w:val="18"/>
          <w:lang w:val="es-CR" w:eastAsia="es-CR"/>
        </w:rPr>
      </w:pPr>
      <w:r w:rsidRPr="00D4794D">
        <w:rPr>
          <w:rFonts w:ascii="Tahoma" w:hAnsi="Tahoma" w:cs="Tahoma"/>
          <w:b/>
          <w:sz w:val="24"/>
          <w:szCs w:val="18"/>
          <w:lang w:val="es-CR" w:eastAsia="es-CR"/>
        </w:rPr>
        <w:t>Finalidad:</w:t>
      </w:r>
      <w:r w:rsidRPr="00D4794D">
        <w:rPr>
          <w:rFonts w:ascii="Tahoma" w:hAnsi="Tahoma" w:cs="Tahoma"/>
          <w:sz w:val="24"/>
          <w:szCs w:val="18"/>
          <w:lang w:val="es-CR" w:eastAsia="es-CR"/>
        </w:rPr>
        <w:t xml:space="preserve"> </w:t>
      </w:r>
      <w:r w:rsidR="000F1C6E" w:rsidRPr="00D4794D">
        <w:rPr>
          <w:rFonts w:ascii="Tahoma" w:hAnsi="Tahoma" w:cs="Tahoma"/>
          <w:sz w:val="24"/>
          <w:szCs w:val="18"/>
          <w:lang w:val="es-CR" w:eastAsia="es-CR"/>
        </w:rPr>
        <w:t>Suministrar el apoyo tecnológico a los diferentes procesos sustantivos</w:t>
      </w:r>
      <w:r w:rsidR="00221F76" w:rsidRPr="00D4794D">
        <w:rPr>
          <w:rFonts w:ascii="Tahoma" w:hAnsi="Tahoma" w:cs="Tahoma"/>
          <w:sz w:val="24"/>
          <w:szCs w:val="18"/>
          <w:lang w:val="es-CR" w:eastAsia="es-CR"/>
        </w:rPr>
        <w:t xml:space="preserve"> y sustituir paulatinamente el rubro de inversión en equipo de cómputo, por alquiler</w:t>
      </w:r>
      <w:r w:rsidR="000F1C6E" w:rsidRPr="00D4794D">
        <w:rPr>
          <w:rFonts w:ascii="Tahoma" w:hAnsi="Tahoma" w:cs="Tahoma"/>
          <w:sz w:val="24"/>
          <w:szCs w:val="18"/>
          <w:lang w:val="es-CR" w:eastAsia="es-CR"/>
        </w:rPr>
        <w:t>.</w:t>
      </w:r>
    </w:p>
    <w:p w14:paraId="2B6D3F31" w14:textId="77777777" w:rsidR="009148EF" w:rsidRPr="00D4794D" w:rsidRDefault="009148EF" w:rsidP="009148EF">
      <w:pPr>
        <w:ind w:left="708"/>
        <w:jc w:val="both"/>
        <w:rPr>
          <w:rFonts w:ascii="Tahoma" w:hAnsi="Tahoma" w:cs="Tahoma"/>
          <w:sz w:val="24"/>
          <w:szCs w:val="18"/>
          <w:lang w:val="es-CR" w:eastAsia="es-CR"/>
        </w:rPr>
      </w:pPr>
      <w:r w:rsidRPr="00D4794D">
        <w:rPr>
          <w:rFonts w:ascii="Tahoma" w:hAnsi="Tahoma" w:cs="Tahoma"/>
          <w:b/>
          <w:sz w:val="24"/>
          <w:szCs w:val="18"/>
          <w:lang w:val="es-CR" w:eastAsia="es-CR"/>
        </w:rPr>
        <w:t xml:space="preserve">Descripción equipo alquilado: </w:t>
      </w:r>
      <w:r w:rsidRPr="00D4794D">
        <w:rPr>
          <w:rFonts w:ascii="Tahoma" w:hAnsi="Tahoma" w:cs="Tahoma"/>
          <w:sz w:val="24"/>
          <w:szCs w:val="18"/>
          <w:lang w:val="es-CR" w:eastAsia="es-CR"/>
        </w:rPr>
        <w:t>53 computadoras portátiles, 23 computadoras de escritorio, 1</w:t>
      </w:r>
      <w:r w:rsidR="00E95083" w:rsidRPr="00D4794D">
        <w:rPr>
          <w:rFonts w:ascii="Tahoma" w:hAnsi="Tahoma" w:cs="Tahoma"/>
          <w:sz w:val="24"/>
          <w:szCs w:val="18"/>
          <w:lang w:val="es-CR" w:eastAsia="es-CR"/>
        </w:rPr>
        <w:t>6</w:t>
      </w:r>
      <w:r w:rsidRPr="00D4794D">
        <w:rPr>
          <w:rFonts w:ascii="Tahoma" w:hAnsi="Tahoma" w:cs="Tahoma"/>
          <w:sz w:val="24"/>
          <w:szCs w:val="18"/>
          <w:lang w:val="es-CR" w:eastAsia="es-CR"/>
        </w:rPr>
        <w:t xml:space="preserve"> impresoras (diferentes tipos), 1 servidor, 1 router, 10 scaner portátiles y 2 scaner con conexión a red.</w:t>
      </w:r>
    </w:p>
    <w:p w14:paraId="191DF805" w14:textId="77777777" w:rsidR="00E127EB" w:rsidRPr="00D4794D" w:rsidRDefault="009148EF" w:rsidP="00750C5C">
      <w:pPr>
        <w:ind w:left="708"/>
        <w:jc w:val="both"/>
        <w:rPr>
          <w:rFonts w:ascii="Tahoma" w:hAnsi="Tahoma" w:cs="Tahoma"/>
          <w:sz w:val="24"/>
          <w:szCs w:val="18"/>
          <w:lang w:val="es-CR" w:eastAsia="es-CR"/>
        </w:rPr>
      </w:pPr>
      <w:r w:rsidRPr="00D4794D">
        <w:rPr>
          <w:rFonts w:ascii="Tahoma" w:hAnsi="Tahoma" w:cs="Tahoma"/>
          <w:b/>
          <w:sz w:val="24"/>
          <w:szCs w:val="18"/>
          <w:lang w:val="es-CR" w:eastAsia="es-CR"/>
        </w:rPr>
        <w:t>Ajuste anual:</w:t>
      </w:r>
      <w:r w:rsidRPr="00D4794D">
        <w:rPr>
          <w:rFonts w:ascii="Tahoma" w:hAnsi="Tahoma" w:cs="Tahoma"/>
          <w:sz w:val="24"/>
          <w:szCs w:val="18"/>
          <w:lang w:val="es-CR" w:eastAsia="es-CR"/>
        </w:rPr>
        <w:t xml:space="preserve"> </w:t>
      </w:r>
      <w:r w:rsidR="00750C5C" w:rsidRPr="00D4794D">
        <w:rPr>
          <w:rFonts w:ascii="Tahoma" w:hAnsi="Tahoma" w:cs="Tahoma"/>
          <w:sz w:val="24"/>
          <w:szCs w:val="18"/>
          <w:lang w:val="es-CR" w:eastAsia="es-CR"/>
        </w:rPr>
        <w:t xml:space="preserve">No aplica, dado que el </w:t>
      </w:r>
      <w:r w:rsidRPr="00D4794D">
        <w:rPr>
          <w:rFonts w:ascii="Tahoma" w:hAnsi="Tahoma" w:cs="Tahoma"/>
          <w:sz w:val="24"/>
          <w:szCs w:val="18"/>
          <w:lang w:val="es-CR" w:eastAsia="es-CR"/>
        </w:rPr>
        <w:t>contrato está suscrito en d</w:t>
      </w:r>
      <w:r w:rsidR="00750C5C" w:rsidRPr="00D4794D">
        <w:rPr>
          <w:rFonts w:ascii="Tahoma" w:hAnsi="Tahoma" w:cs="Tahoma"/>
          <w:sz w:val="24"/>
          <w:szCs w:val="18"/>
          <w:lang w:val="es-CR" w:eastAsia="es-CR"/>
        </w:rPr>
        <w:t>ólares, de manera que el equilibrio económico del contrato se mantiene por medio de la variación del tipo de cambio.</w:t>
      </w:r>
    </w:p>
    <w:p w14:paraId="2DC09AA7" w14:textId="77777777" w:rsidR="00D4794D" w:rsidRPr="00D4794D" w:rsidRDefault="00D4794D" w:rsidP="00750C5C">
      <w:pPr>
        <w:ind w:left="708"/>
        <w:jc w:val="both"/>
        <w:rPr>
          <w:rFonts w:ascii="Tahoma" w:hAnsi="Tahoma" w:cs="Tahoma"/>
          <w:sz w:val="24"/>
          <w:szCs w:val="18"/>
          <w:lang w:val="es-CR" w:eastAsia="es-CR"/>
        </w:rPr>
      </w:pPr>
    </w:p>
    <w:p w14:paraId="50F9D368" w14:textId="77777777" w:rsidR="00D4794D" w:rsidRPr="00D4794D" w:rsidRDefault="00D4794D" w:rsidP="00750C5C">
      <w:pPr>
        <w:ind w:left="708"/>
        <w:jc w:val="both"/>
        <w:rPr>
          <w:rFonts w:ascii="Tahoma" w:hAnsi="Tahoma" w:cs="Tahoma"/>
          <w:sz w:val="24"/>
          <w:szCs w:val="18"/>
          <w:lang w:val="es-CR" w:eastAsia="es-CR"/>
        </w:rPr>
      </w:pPr>
      <w:r w:rsidRPr="00D4794D">
        <w:rPr>
          <w:rFonts w:ascii="Tahoma" w:hAnsi="Tahoma" w:cs="Tahoma"/>
          <w:sz w:val="24"/>
          <w:szCs w:val="18"/>
          <w:lang w:val="es-CR" w:eastAsia="es-CR"/>
        </w:rPr>
        <w:t>En la actualidad se gestiona lo pertinente para la suscripción del nuevo contrato, que vendrá a sustituir este en las mismas condiciones ya que es indispensable contar con el equipo que actualmente se alquila, ya que por las restricciones presupuestarias es imposible la compra de equipo para su sustitución, de manera que es imprescindible mantener el servicio de alquiler de equipo de cómputo.</w:t>
      </w:r>
    </w:p>
    <w:p w14:paraId="1B301559" w14:textId="77777777" w:rsidR="00750C5C" w:rsidRPr="00D4794D" w:rsidRDefault="00750C5C" w:rsidP="00750C5C">
      <w:pPr>
        <w:ind w:left="708"/>
        <w:jc w:val="both"/>
        <w:rPr>
          <w:rFonts w:ascii="Tahoma" w:hAnsi="Tahoma" w:cs="Tahoma"/>
          <w:sz w:val="24"/>
          <w:szCs w:val="18"/>
          <w:lang w:val="es-CR" w:eastAsia="es-CR"/>
        </w:rPr>
      </w:pPr>
    </w:p>
    <w:p w14:paraId="1EAFC5A2" w14:textId="77777777" w:rsidR="006A2D6B" w:rsidRPr="00D4794D" w:rsidRDefault="006A2D6B" w:rsidP="00512879">
      <w:pPr>
        <w:ind w:left="708"/>
        <w:jc w:val="both"/>
        <w:rPr>
          <w:rFonts w:ascii="Tahoma" w:hAnsi="Tahoma" w:cs="Tahoma"/>
          <w:sz w:val="24"/>
          <w:szCs w:val="18"/>
          <w:lang w:val="es-CR" w:eastAsia="es-CR"/>
        </w:rPr>
      </w:pPr>
      <w:r w:rsidRPr="00D4794D">
        <w:rPr>
          <w:rFonts w:ascii="Tahoma" w:hAnsi="Tahoma" w:cs="Tahoma"/>
          <w:b/>
          <w:sz w:val="24"/>
          <w:szCs w:val="18"/>
          <w:lang w:val="es-CR" w:eastAsia="es-CR"/>
        </w:rPr>
        <w:t xml:space="preserve">N° de contrato: </w:t>
      </w:r>
      <w:r w:rsidR="0008090A" w:rsidRPr="00D4794D">
        <w:rPr>
          <w:rFonts w:ascii="Tahoma" w:hAnsi="Tahoma" w:cs="Tahoma"/>
          <w:sz w:val="24"/>
          <w:szCs w:val="18"/>
          <w:lang w:val="es-CR" w:eastAsia="es-CR"/>
        </w:rPr>
        <w:t>001-2015-LFCG</w:t>
      </w:r>
    </w:p>
    <w:p w14:paraId="583DAA92" w14:textId="77777777" w:rsidR="006A2D6B" w:rsidRPr="00D4794D" w:rsidRDefault="006A2D6B" w:rsidP="00512879">
      <w:pPr>
        <w:ind w:left="708"/>
        <w:jc w:val="both"/>
        <w:rPr>
          <w:rFonts w:ascii="Tahoma" w:hAnsi="Tahoma" w:cs="Tahoma"/>
          <w:sz w:val="24"/>
          <w:szCs w:val="18"/>
          <w:lang w:val="es-CR" w:eastAsia="es-CR"/>
        </w:rPr>
      </w:pPr>
      <w:r w:rsidRPr="00D4794D">
        <w:rPr>
          <w:rFonts w:ascii="Tahoma" w:hAnsi="Tahoma" w:cs="Tahoma"/>
          <w:b/>
          <w:sz w:val="24"/>
          <w:szCs w:val="18"/>
          <w:lang w:val="es-CR" w:eastAsia="es-CR"/>
        </w:rPr>
        <w:t xml:space="preserve">Monto del contrato: </w:t>
      </w:r>
      <w:r w:rsidRPr="00D4794D">
        <w:rPr>
          <w:rFonts w:ascii="Tahoma" w:hAnsi="Tahoma" w:cs="Tahoma"/>
          <w:sz w:val="24"/>
          <w:szCs w:val="18"/>
          <w:lang w:val="es-CR" w:eastAsia="es-CR"/>
        </w:rPr>
        <w:t>¢</w:t>
      </w:r>
      <w:r w:rsidR="00750C5C" w:rsidRPr="00D4794D">
        <w:rPr>
          <w:rFonts w:ascii="Tahoma" w:hAnsi="Tahoma" w:cs="Tahoma"/>
          <w:sz w:val="24"/>
          <w:szCs w:val="18"/>
          <w:lang w:val="es-CR" w:eastAsia="es-CR"/>
        </w:rPr>
        <w:t>55</w:t>
      </w:r>
      <w:r w:rsidRPr="00D4794D">
        <w:rPr>
          <w:rFonts w:ascii="Tahoma" w:hAnsi="Tahoma" w:cs="Tahoma"/>
          <w:sz w:val="24"/>
          <w:szCs w:val="18"/>
          <w:lang w:val="es-CR" w:eastAsia="es-CR"/>
        </w:rPr>
        <w:t>,000,000.00</w:t>
      </w:r>
    </w:p>
    <w:p w14:paraId="50C59142" w14:textId="77777777" w:rsidR="006A2D6B" w:rsidRPr="00D4794D" w:rsidRDefault="006A2D6B" w:rsidP="00512879">
      <w:pPr>
        <w:ind w:left="708"/>
        <w:jc w:val="both"/>
        <w:rPr>
          <w:rFonts w:ascii="Tahoma" w:hAnsi="Tahoma" w:cs="Tahoma"/>
          <w:sz w:val="24"/>
          <w:szCs w:val="18"/>
          <w:lang w:val="es-CR" w:eastAsia="es-CR"/>
        </w:rPr>
      </w:pPr>
      <w:r w:rsidRPr="00D4794D">
        <w:rPr>
          <w:rFonts w:ascii="Tahoma" w:hAnsi="Tahoma" w:cs="Tahoma"/>
          <w:b/>
          <w:sz w:val="24"/>
          <w:szCs w:val="18"/>
          <w:lang w:val="es-CR" w:eastAsia="es-CR"/>
        </w:rPr>
        <w:t>Alcance:</w:t>
      </w:r>
      <w:r w:rsidRPr="00D4794D">
        <w:rPr>
          <w:rFonts w:ascii="Tahoma" w:hAnsi="Tahoma" w:cs="Tahoma"/>
          <w:sz w:val="24"/>
          <w:szCs w:val="18"/>
          <w:lang w:val="es-CR" w:eastAsia="es-CR"/>
        </w:rPr>
        <w:t xml:space="preserve"> Uso de equipo de cómputo</w:t>
      </w:r>
      <w:r w:rsidR="001242A7" w:rsidRPr="00D4794D">
        <w:rPr>
          <w:rFonts w:ascii="Tahoma" w:hAnsi="Tahoma" w:cs="Tahoma"/>
          <w:sz w:val="24"/>
          <w:szCs w:val="18"/>
          <w:lang w:val="es-CR" w:eastAsia="es-CR"/>
        </w:rPr>
        <w:t xml:space="preserve"> (switches y routers)</w:t>
      </w:r>
    </w:p>
    <w:p w14:paraId="4662723C" w14:textId="77777777" w:rsidR="006A2D6B" w:rsidRPr="00D4794D" w:rsidRDefault="006A2D6B" w:rsidP="00512879">
      <w:pPr>
        <w:ind w:left="708"/>
        <w:jc w:val="both"/>
        <w:rPr>
          <w:rFonts w:ascii="Tahoma" w:hAnsi="Tahoma" w:cs="Tahoma"/>
          <w:sz w:val="24"/>
          <w:szCs w:val="18"/>
          <w:lang w:val="es-CR" w:eastAsia="es-CR"/>
        </w:rPr>
      </w:pPr>
      <w:r w:rsidRPr="00D4794D">
        <w:rPr>
          <w:rFonts w:ascii="Tahoma" w:hAnsi="Tahoma" w:cs="Tahoma"/>
          <w:b/>
          <w:sz w:val="24"/>
          <w:szCs w:val="18"/>
          <w:lang w:val="es-CR" w:eastAsia="es-CR"/>
        </w:rPr>
        <w:t>Servicio:</w:t>
      </w:r>
      <w:r w:rsidRPr="00D4794D">
        <w:rPr>
          <w:rFonts w:ascii="Tahoma" w:hAnsi="Tahoma" w:cs="Tahoma"/>
          <w:sz w:val="24"/>
          <w:szCs w:val="18"/>
          <w:lang w:val="es-CR" w:eastAsia="es-CR"/>
        </w:rPr>
        <w:t xml:space="preserve"> Alquiler de equipo de cómputo, bajo la modalidad de prestación de servicios según demanda</w:t>
      </w:r>
      <w:r w:rsidR="0008090A" w:rsidRPr="00D4794D">
        <w:rPr>
          <w:rFonts w:ascii="Tahoma" w:hAnsi="Tahoma" w:cs="Tahoma"/>
          <w:sz w:val="24"/>
          <w:szCs w:val="18"/>
          <w:lang w:val="es-CR" w:eastAsia="es-CR"/>
        </w:rPr>
        <w:t>.</w:t>
      </w:r>
      <w:r w:rsidRPr="00D4794D">
        <w:rPr>
          <w:rFonts w:ascii="Tahoma" w:hAnsi="Tahoma" w:cs="Tahoma"/>
          <w:sz w:val="24"/>
          <w:szCs w:val="18"/>
          <w:lang w:val="es-CR" w:eastAsia="es-CR"/>
        </w:rPr>
        <w:t xml:space="preserve"> </w:t>
      </w:r>
    </w:p>
    <w:p w14:paraId="49C538CB" w14:textId="77777777" w:rsidR="007012E7" w:rsidRPr="00D4794D" w:rsidRDefault="007012E7" w:rsidP="007012E7">
      <w:pPr>
        <w:ind w:left="708"/>
        <w:jc w:val="both"/>
        <w:rPr>
          <w:rFonts w:ascii="Tahoma" w:hAnsi="Tahoma" w:cs="Tahoma"/>
          <w:sz w:val="24"/>
          <w:szCs w:val="18"/>
          <w:lang w:val="es-CR" w:eastAsia="es-CR"/>
        </w:rPr>
      </w:pPr>
      <w:r w:rsidRPr="00D4794D">
        <w:rPr>
          <w:rFonts w:ascii="Tahoma" w:hAnsi="Tahoma" w:cs="Tahoma"/>
          <w:b/>
          <w:sz w:val="24"/>
          <w:szCs w:val="18"/>
          <w:lang w:val="es-CR" w:eastAsia="es-CR"/>
        </w:rPr>
        <w:t>Ente:</w:t>
      </w:r>
      <w:r w:rsidRPr="00D4794D">
        <w:rPr>
          <w:rFonts w:ascii="Tahoma" w:hAnsi="Tahoma" w:cs="Tahoma"/>
          <w:sz w:val="24"/>
          <w:szCs w:val="18"/>
          <w:lang w:val="es-CR" w:eastAsia="es-CR"/>
        </w:rPr>
        <w:t xml:space="preserve"> </w:t>
      </w:r>
      <w:r w:rsidRPr="00D4794D">
        <w:rPr>
          <w:rFonts w:ascii="Tahoma" w:hAnsi="Tahoma" w:cs="Tahoma"/>
          <w:sz w:val="24"/>
          <w:szCs w:val="18"/>
          <w:lang w:val="es-CR" w:eastAsia="es-CR"/>
        </w:rPr>
        <w:tab/>
        <w:t>Central de Servicios PC, S.A. (en Consorcio)</w:t>
      </w:r>
    </w:p>
    <w:p w14:paraId="2E20AB26" w14:textId="77777777" w:rsidR="007012E7" w:rsidRPr="00D4794D" w:rsidRDefault="007012E7" w:rsidP="007012E7">
      <w:pPr>
        <w:ind w:left="708"/>
        <w:jc w:val="both"/>
        <w:rPr>
          <w:rFonts w:ascii="Tahoma" w:hAnsi="Tahoma" w:cs="Tahoma"/>
          <w:sz w:val="24"/>
          <w:szCs w:val="18"/>
          <w:lang w:val="es-CR" w:eastAsia="es-CR"/>
        </w:rPr>
      </w:pPr>
      <w:r w:rsidRPr="00D4794D">
        <w:rPr>
          <w:rFonts w:ascii="Tahoma" w:hAnsi="Tahoma" w:cs="Tahoma"/>
          <w:b/>
          <w:sz w:val="24"/>
          <w:szCs w:val="18"/>
          <w:lang w:val="es-CR" w:eastAsia="es-CR"/>
        </w:rPr>
        <w:t xml:space="preserve">Plazo: </w:t>
      </w:r>
      <w:r w:rsidRPr="00D4794D">
        <w:rPr>
          <w:rFonts w:ascii="Tahoma" w:hAnsi="Tahoma" w:cs="Tahoma"/>
          <w:sz w:val="24"/>
          <w:szCs w:val="18"/>
          <w:lang w:val="es-CR" w:eastAsia="es-CR"/>
        </w:rPr>
        <w:t>Cuatro años.</w:t>
      </w:r>
    </w:p>
    <w:p w14:paraId="36529DC2" w14:textId="77777777" w:rsidR="007012E7" w:rsidRPr="00D4794D" w:rsidRDefault="007012E7" w:rsidP="007012E7">
      <w:pPr>
        <w:ind w:left="708"/>
        <w:jc w:val="both"/>
        <w:rPr>
          <w:rFonts w:ascii="Tahoma" w:hAnsi="Tahoma" w:cs="Tahoma"/>
          <w:sz w:val="24"/>
          <w:szCs w:val="18"/>
          <w:lang w:val="es-CR" w:eastAsia="es-CR"/>
        </w:rPr>
      </w:pPr>
      <w:r w:rsidRPr="00D4794D">
        <w:rPr>
          <w:rFonts w:ascii="Tahoma" w:hAnsi="Tahoma" w:cs="Tahoma"/>
          <w:b/>
          <w:sz w:val="24"/>
          <w:szCs w:val="18"/>
          <w:lang w:val="es-CR" w:eastAsia="es-CR"/>
        </w:rPr>
        <w:t>Vencimiento:</w:t>
      </w:r>
      <w:r w:rsidRPr="00D4794D">
        <w:rPr>
          <w:rFonts w:ascii="Tahoma" w:hAnsi="Tahoma" w:cs="Tahoma"/>
          <w:sz w:val="24"/>
          <w:szCs w:val="18"/>
          <w:lang w:val="es-CR" w:eastAsia="es-CR"/>
        </w:rPr>
        <w:t xml:space="preserve"> </w:t>
      </w:r>
      <w:r w:rsidR="00312A08" w:rsidRPr="00D4794D">
        <w:rPr>
          <w:rFonts w:ascii="Tahoma" w:hAnsi="Tahoma" w:cs="Tahoma"/>
          <w:sz w:val="24"/>
          <w:szCs w:val="18"/>
          <w:lang w:val="es-CR" w:eastAsia="es-CR"/>
        </w:rPr>
        <w:t>30</w:t>
      </w:r>
      <w:r w:rsidR="001976E4" w:rsidRPr="00D4794D">
        <w:rPr>
          <w:rFonts w:ascii="Tahoma" w:hAnsi="Tahoma" w:cs="Tahoma"/>
          <w:sz w:val="24"/>
          <w:szCs w:val="18"/>
          <w:lang w:val="es-CR" w:eastAsia="es-CR"/>
        </w:rPr>
        <w:t>/0</w:t>
      </w:r>
      <w:r w:rsidR="00312A08" w:rsidRPr="00D4794D">
        <w:rPr>
          <w:rFonts w:ascii="Tahoma" w:hAnsi="Tahoma" w:cs="Tahoma"/>
          <w:sz w:val="24"/>
          <w:szCs w:val="18"/>
          <w:lang w:val="es-CR" w:eastAsia="es-CR"/>
        </w:rPr>
        <w:t>4</w:t>
      </w:r>
      <w:r w:rsidR="001976E4" w:rsidRPr="00D4794D">
        <w:rPr>
          <w:rFonts w:ascii="Tahoma" w:hAnsi="Tahoma" w:cs="Tahoma"/>
          <w:sz w:val="24"/>
          <w:szCs w:val="18"/>
          <w:lang w:val="es-CR" w:eastAsia="es-CR"/>
        </w:rPr>
        <w:t>/2019</w:t>
      </w:r>
    </w:p>
    <w:p w14:paraId="1A7AE3DC" w14:textId="77777777" w:rsidR="001242A7" w:rsidRPr="00D4794D" w:rsidRDefault="006A2D6B" w:rsidP="00512879">
      <w:pPr>
        <w:ind w:left="708"/>
        <w:jc w:val="both"/>
        <w:rPr>
          <w:rFonts w:ascii="Tahoma" w:hAnsi="Tahoma" w:cs="Tahoma"/>
          <w:sz w:val="24"/>
          <w:szCs w:val="18"/>
          <w:lang w:val="es-CR" w:eastAsia="es-CR"/>
        </w:rPr>
      </w:pPr>
      <w:r w:rsidRPr="00D4794D">
        <w:rPr>
          <w:rFonts w:ascii="Tahoma" w:hAnsi="Tahoma" w:cs="Tahoma"/>
          <w:b/>
          <w:sz w:val="24"/>
          <w:szCs w:val="18"/>
          <w:lang w:val="es-CR" w:eastAsia="es-CR"/>
        </w:rPr>
        <w:t>Necesidad:</w:t>
      </w:r>
      <w:r w:rsidRPr="00D4794D">
        <w:rPr>
          <w:rFonts w:ascii="Tahoma" w:hAnsi="Tahoma" w:cs="Tahoma"/>
          <w:sz w:val="24"/>
          <w:szCs w:val="18"/>
          <w:lang w:val="es-CR" w:eastAsia="es-CR"/>
        </w:rPr>
        <w:tab/>
      </w:r>
      <w:r w:rsidR="001242A7" w:rsidRPr="00D4794D">
        <w:rPr>
          <w:rFonts w:ascii="Tahoma" w:hAnsi="Tahoma" w:cs="Tahoma"/>
          <w:sz w:val="24"/>
          <w:szCs w:val="18"/>
          <w:lang w:val="es-CR" w:eastAsia="es-CR"/>
        </w:rPr>
        <w:t>La institución cuenta con una infraestructura en comunicaciones suficientemente robusta y segura, esta interconexión soporta conexión con entes externos como son  el Poder Judicial, Ministerio de Hacienda, DGI y el Tribunal Supremo de Elecciones, además, se cuenta con la interconexión por medio de fibra óptica como enlace primario con los diferentes edificios de la misma  PGR. Se tienen también, dos enlaces de internet con lo que se permite a los usuarios internos la navegación e intercambio de información e igualmente mediante esos enlaces los usuarios externos consultan información de la web y del Sistema de Información Jurídica Costarricense (SCIJ). Internamente la infraestructura en comunicaciones soporta la telefonía IP, la red inalámbrica institucional, la red de cableado físico y el sistema de video vigilancia.</w:t>
      </w:r>
      <w:r w:rsidR="001976E4" w:rsidRPr="00D4794D">
        <w:rPr>
          <w:rFonts w:ascii="Tahoma" w:hAnsi="Tahoma" w:cs="Tahoma"/>
          <w:sz w:val="24"/>
          <w:szCs w:val="18"/>
          <w:lang w:val="es-CR" w:eastAsia="es-CR"/>
        </w:rPr>
        <w:t xml:space="preserve">  L</w:t>
      </w:r>
      <w:r w:rsidR="001242A7" w:rsidRPr="00D4794D">
        <w:rPr>
          <w:rFonts w:ascii="Tahoma" w:hAnsi="Tahoma" w:cs="Tahoma"/>
          <w:sz w:val="24"/>
          <w:szCs w:val="18"/>
          <w:lang w:val="es-CR" w:eastAsia="es-CR"/>
        </w:rPr>
        <w:t>os equipos activos que integran la infraestructura descrita están fuera de garantía de fabricante y no existe en la PGR personal experto en la configuración y mantenimiento de estos equipos, además, el monitoreo de las actividades en la red en general es nulo.</w:t>
      </w:r>
    </w:p>
    <w:p w14:paraId="7784343A" w14:textId="77777777" w:rsidR="001242A7" w:rsidRPr="00D4794D" w:rsidRDefault="006A2D6B" w:rsidP="00512879">
      <w:pPr>
        <w:ind w:left="708"/>
        <w:jc w:val="both"/>
        <w:rPr>
          <w:rFonts w:ascii="Tahoma" w:hAnsi="Tahoma" w:cs="Tahoma"/>
          <w:sz w:val="24"/>
          <w:szCs w:val="18"/>
          <w:lang w:val="es-CR" w:eastAsia="es-CR"/>
        </w:rPr>
      </w:pPr>
      <w:r w:rsidRPr="00D4794D">
        <w:rPr>
          <w:rFonts w:ascii="Tahoma" w:hAnsi="Tahoma" w:cs="Tahoma"/>
          <w:b/>
          <w:sz w:val="24"/>
          <w:szCs w:val="18"/>
          <w:lang w:val="es-CR" w:eastAsia="es-CR"/>
        </w:rPr>
        <w:t>Finalidad:</w:t>
      </w:r>
      <w:r w:rsidRPr="00D4794D">
        <w:rPr>
          <w:rFonts w:ascii="Tahoma" w:hAnsi="Tahoma" w:cs="Tahoma"/>
          <w:sz w:val="24"/>
          <w:szCs w:val="18"/>
          <w:lang w:val="es-CR" w:eastAsia="es-CR"/>
        </w:rPr>
        <w:t xml:space="preserve"> </w:t>
      </w:r>
      <w:r w:rsidR="0008090A" w:rsidRPr="00D4794D">
        <w:rPr>
          <w:rFonts w:ascii="Tahoma" w:hAnsi="Tahoma" w:cs="Tahoma"/>
          <w:sz w:val="24"/>
          <w:szCs w:val="18"/>
          <w:lang w:val="es-CR" w:eastAsia="es-CR"/>
        </w:rPr>
        <w:t xml:space="preserve">El propósito, es contar con </w:t>
      </w:r>
      <w:r w:rsidR="001242A7" w:rsidRPr="00D4794D">
        <w:rPr>
          <w:rFonts w:ascii="Tahoma" w:hAnsi="Tahoma" w:cs="Tahoma"/>
          <w:sz w:val="24"/>
          <w:szCs w:val="18"/>
          <w:lang w:val="es-CR" w:eastAsia="es-CR"/>
        </w:rPr>
        <w:t>un servicio de alquiler de todo este equipo de comunicaciones donde se garantice altos niveles de servicio, como lo establece la industria, además, del soporte técnico necesario y el monitoreo de todas las actividades de la infraestructura, también dentro de dicho servicio se incluirá el tema de almacenamiento y fortalecimiento de la infraestructura en virtualización de servidores.</w:t>
      </w:r>
    </w:p>
    <w:p w14:paraId="25D495F3" w14:textId="77777777" w:rsidR="001242A7" w:rsidRPr="00D4794D" w:rsidRDefault="001242A7" w:rsidP="00512879">
      <w:pPr>
        <w:ind w:left="708"/>
        <w:jc w:val="both"/>
        <w:rPr>
          <w:rFonts w:ascii="Tahoma" w:hAnsi="Tahoma" w:cs="Tahoma"/>
          <w:sz w:val="24"/>
          <w:szCs w:val="18"/>
          <w:lang w:val="es-CR" w:eastAsia="es-CR"/>
        </w:rPr>
      </w:pPr>
      <w:r w:rsidRPr="00D4794D">
        <w:rPr>
          <w:rFonts w:ascii="Tahoma" w:hAnsi="Tahoma" w:cs="Tahoma"/>
          <w:b/>
          <w:sz w:val="24"/>
          <w:szCs w:val="18"/>
          <w:lang w:val="es-CR" w:eastAsia="es-CR"/>
        </w:rPr>
        <w:t xml:space="preserve">Beneficio institucional: </w:t>
      </w:r>
      <w:r w:rsidRPr="00D4794D">
        <w:rPr>
          <w:rFonts w:ascii="Tahoma" w:hAnsi="Tahoma" w:cs="Tahoma"/>
          <w:sz w:val="24"/>
          <w:szCs w:val="18"/>
          <w:lang w:val="es-CR" w:eastAsia="es-CR"/>
        </w:rPr>
        <w:t>Dentro de los principales beneficios de adquirir un servicio de este tipo, se puede anotar la eliminación de la obsolescencia  del equipo, la obtención de soporte técnico adecuado y el monitoreo de las actividades de la red.</w:t>
      </w:r>
    </w:p>
    <w:p w14:paraId="67894EEF" w14:textId="77777777" w:rsidR="0008090A" w:rsidRPr="00D4794D" w:rsidRDefault="0008090A" w:rsidP="0008090A">
      <w:pPr>
        <w:ind w:left="708"/>
        <w:jc w:val="both"/>
        <w:rPr>
          <w:rFonts w:ascii="Tahoma" w:hAnsi="Tahoma" w:cs="Tahoma"/>
          <w:sz w:val="24"/>
          <w:szCs w:val="18"/>
          <w:lang w:val="es-CR" w:eastAsia="es-CR"/>
        </w:rPr>
      </w:pPr>
      <w:r w:rsidRPr="00D4794D">
        <w:rPr>
          <w:rFonts w:ascii="Tahoma" w:hAnsi="Tahoma" w:cs="Tahoma"/>
          <w:b/>
          <w:sz w:val="24"/>
          <w:szCs w:val="18"/>
          <w:lang w:val="es-CR" w:eastAsia="es-CR"/>
        </w:rPr>
        <w:t xml:space="preserve">Descripción equipo alquilado: </w:t>
      </w:r>
      <w:r w:rsidRPr="00D4794D">
        <w:rPr>
          <w:rFonts w:ascii="Tahoma" w:hAnsi="Tahoma" w:cs="Tahoma"/>
          <w:sz w:val="24"/>
          <w:szCs w:val="18"/>
          <w:lang w:val="es-CR" w:eastAsia="es-CR"/>
        </w:rPr>
        <w:t>1 conmutador switch para el Core, 4 switches para Sistema de Telefonía, 1 enrutador de borde para enlaces WAN</w:t>
      </w:r>
      <w:r w:rsidR="00312A08" w:rsidRPr="00D4794D">
        <w:rPr>
          <w:rFonts w:ascii="Tahoma" w:hAnsi="Tahoma" w:cs="Tahoma"/>
          <w:sz w:val="24"/>
          <w:szCs w:val="18"/>
          <w:lang w:val="es-CR" w:eastAsia="es-CR"/>
        </w:rPr>
        <w:t>,</w:t>
      </w:r>
      <w:r w:rsidRPr="00D4794D">
        <w:rPr>
          <w:rFonts w:ascii="Tahoma" w:hAnsi="Tahoma" w:cs="Tahoma"/>
          <w:sz w:val="24"/>
          <w:szCs w:val="18"/>
          <w:lang w:val="es-CR" w:eastAsia="es-CR"/>
        </w:rPr>
        <w:t xml:space="preserve"> 1 enrutador de borde para Internet</w:t>
      </w:r>
      <w:r w:rsidR="00312A08" w:rsidRPr="00D4794D">
        <w:rPr>
          <w:rFonts w:ascii="Tahoma" w:hAnsi="Tahoma" w:cs="Tahoma"/>
          <w:sz w:val="24"/>
          <w:szCs w:val="18"/>
          <w:lang w:val="es-CR" w:eastAsia="es-CR"/>
        </w:rPr>
        <w:t xml:space="preserve"> y 2 equipos de seguridad ASA</w:t>
      </w:r>
      <w:r w:rsidRPr="00D4794D">
        <w:rPr>
          <w:rFonts w:ascii="Tahoma" w:hAnsi="Tahoma" w:cs="Tahoma"/>
          <w:sz w:val="24"/>
          <w:szCs w:val="18"/>
          <w:lang w:val="es-CR" w:eastAsia="es-CR"/>
        </w:rPr>
        <w:t>.</w:t>
      </w:r>
    </w:p>
    <w:p w14:paraId="19A627DA" w14:textId="77777777" w:rsidR="0008090A" w:rsidRPr="00D4794D" w:rsidRDefault="0008090A" w:rsidP="0008090A">
      <w:pPr>
        <w:ind w:left="708"/>
        <w:jc w:val="both"/>
        <w:rPr>
          <w:rFonts w:ascii="Tahoma" w:hAnsi="Tahoma" w:cs="Tahoma"/>
          <w:sz w:val="24"/>
          <w:szCs w:val="18"/>
          <w:lang w:val="es-CR" w:eastAsia="es-CR"/>
        </w:rPr>
      </w:pPr>
      <w:r w:rsidRPr="00D4794D">
        <w:rPr>
          <w:rFonts w:ascii="Tahoma" w:hAnsi="Tahoma" w:cs="Tahoma"/>
          <w:b/>
          <w:sz w:val="24"/>
          <w:szCs w:val="18"/>
          <w:lang w:val="es-CR" w:eastAsia="es-CR"/>
        </w:rPr>
        <w:t>Ajuste anual:</w:t>
      </w:r>
      <w:r w:rsidRPr="00D4794D">
        <w:rPr>
          <w:rFonts w:ascii="Tahoma" w:hAnsi="Tahoma" w:cs="Tahoma"/>
          <w:sz w:val="24"/>
          <w:szCs w:val="18"/>
          <w:lang w:val="es-CR" w:eastAsia="es-CR"/>
        </w:rPr>
        <w:t xml:space="preserve"> No aplica, dado que el contrato está suscrito en dólares, de manera que el equilibrio económico del contrato se mantiene por medio de la variación del tipo de cambio.</w:t>
      </w:r>
    </w:p>
    <w:p w14:paraId="1653A7CC" w14:textId="77777777" w:rsidR="00C40548" w:rsidRPr="009720B4" w:rsidRDefault="00C40548" w:rsidP="0008090A">
      <w:pPr>
        <w:jc w:val="both"/>
        <w:rPr>
          <w:rFonts w:ascii="Tahoma" w:hAnsi="Tahoma" w:cs="Tahoma"/>
          <w:color w:val="FF0000"/>
          <w:sz w:val="24"/>
          <w:szCs w:val="18"/>
          <w:lang w:val="es-CR" w:eastAsia="es-CR"/>
        </w:rPr>
      </w:pPr>
    </w:p>
    <w:p w14:paraId="2258E92B" w14:textId="77777777" w:rsidR="001242A7" w:rsidRPr="009720B4" w:rsidRDefault="001242A7" w:rsidP="00814CE7">
      <w:pPr>
        <w:jc w:val="both"/>
        <w:rPr>
          <w:rFonts w:ascii="Tahoma" w:hAnsi="Tahoma" w:cs="Tahoma"/>
          <w:b/>
          <w:color w:val="FF0000"/>
          <w:sz w:val="24"/>
          <w:szCs w:val="18"/>
          <w:lang w:val="es-CR" w:eastAsia="es-CR"/>
        </w:rPr>
      </w:pPr>
    </w:p>
    <w:p w14:paraId="47F5E8F8" w14:textId="77777777" w:rsidR="007B087D" w:rsidRPr="001976E4" w:rsidRDefault="007B087D" w:rsidP="00466DE4">
      <w:pPr>
        <w:pStyle w:val="Ttulo2"/>
        <w:rPr>
          <w:lang w:eastAsia="es-CR"/>
        </w:rPr>
      </w:pPr>
      <w:bookmarkStart w:id="20" w:name="_Toc482772290"/>
      <w:r w:rsidRPr="001976E4">
        <w:rPr>
          <w:lang w:eastAsia="es-CR"/>
        </w:rPr>
        <w:t>1.01.04</w:t>
      </w:r>
      <w:r w:rsidR="00B87412" w:rsidRPr="001976E4">
        <w:rPr>
          <w:lang w:eastAsia="es-CR"/>
        </w:rPr>
        <w:t xml:space="preserve"> </w:t>
      </w:r>
      <w:r w:rsidRPr="001976E4">
        <w:rPr>
          <w:lang w:eastAsia="es-CR"/>
        </w:rPr>
        <w:t>Alquileres y derechos para telecomunicaciones</w:t>
      </w:r>
      <w:bookmarkEnd w:id="20"/>
    </w:p>
    <w:p w14:paraId="3FF73D79" w14:textId="77777777" w:rsidR="00312A08" w:rsidRDefault="00312A08" w:rsidP="00512879">
      <w:pPr>
        <w:jc w:val="both"/>
        <w:rPr>
          <w:rFonts w:ascii="Tahoma" w:hAnsi="Tahoma" w:cs="Tahoma"/>
          <w:color w:val="FF0000"/>
          <w:sz w:val="24"/>
          <w:szCs w:val="18"/>
          <w:lang w:val="es-CR" w:eastAsia="es-CR"/>
        </w:rPr>
      </w:pPr>
    </w:p>
    <w:p w14:paraId="0AFE1A76" w14:textId="77777777" w:rsidR="00B87412" w:rsidRPr="00E330EB" w:rsidRDefault="00B87412" w:rsidP="00512879">
      <w:pPr>
        <w:jc w:val="both"/>
        <w:rPr>
          <w:rFonts w:ascii="Tahoma" w:hAnsi="Tahoma" w:cs="Tahoma"/>
          <w:sz w:val="24"/>
          <w:szCs w:val="18"/>
          <w:lang w:val="es-CR" w:eastAsia="es-CR"/>
        </w:rPr>
      </w:pPr>
      <w:r w:rsidRPr="00E330EB">
        <w:rPr>
          <w:rFonts w:ascii="Tahoma" w:hAnsi="Tahoma" w:cs="Tahoma"/>
          <w:sz w:val="24"/>
          <w:szCs w:val="18"/>
          <w:lang w:val="es-CR" w:eastAsia="es-CR"/>
        </w:rPr>
        <w:t>Dentro de esta subpartida se incluyen los fondos para atender el contrato siguiente:</w:t>
      </w:r>
    </w:p>
    <w:p w14:paraId="5149C9A1" w14:textId="77777777" w:rsidR="00B87412" w:rsidRPr="00942BE4" w:rsidRDefault="00B87412" w:rsidP="00512879">
      <w:pPr>
        <w:jc w:val="both"/>
        <w:rPr>
          <w:rFonts w:ascii="Tahoma" w:hAnsi="Tahoma" w:cs="Tahoma"/>
          <w:color w:val="FF0000"/>
          <w:sz w:val="24"/>
          <w:szCs w:val="18"/>
          <w:lang w:val="es-CR" w:eastAsia="es-CR"/>
        </w:rPr>
      </w:pPr>
    </w:p>
    <w:p w14:paraId="16C8F823" w14:textId="77777777" w:rsidR="00B87412" w:rsidRPr="00AA238A" w:rsidRDefault="00B87412" w:rsidP="00512879">
      <w:pPr>
        <w:ind w:left="708"/>
        <w:jc w:val="both"/>
        <w:rPr>
          <w:rFonts w:ascii="Tahoma" w:hAnsi="Tahoma" w:cs="Tahoma"/>
          <w:sz w:val="24"/>
          <w:szCs w:val="18"/>
          <w:lang w:val="es-CR" w:eastAsia="es-CR"/>
        </w:rPr>
      </w:pPr>
      <w:r w:rsidRPr="00AA238A">
        <w:rPr>
          <w:rFonts w:ascii="Tahoma" w:hAnsi="Tahoma" w:cs="Tahoma"/>
          <w:b/>
          <w:sz w:val="24"/>
          <w:szCs w:val="18"/>
          <w:lang w:val="es-CR" w:eastAsia="es-CR"/>
        </w:rPr>
        <w:t xml:space="preserve">N° de contrato: </w:t>
      </w:r>
      <w:r w:rsidR="00AA238A" w:rsidRPr="00AA238A">
        <w:rPr>
          <w:rFonts w:ascii="Tahoma" w:hAnsi="Tahoma" w:cs="Tahoma"/>
          <w:sz w:val="24"/>
          <w:szCs w:val="18"/>
          <w:lang w:val="es-CR" w:eastAsia="es-CR"/>
        </w:rPr>
        <w:t>Sin Número</w:t>
      </w:r>
    </w:p>
    <w:p w14:paraId="36E4179B" w14:textId="77777777" w:rsidR="00B87412" w:rsidRPr="00AA238A" w:rsidRDefault="00B87412" w:rsidP="00512879">
      <w:pPr>
        <w:ind w:left="708"/>
        <w:jc w:val="both"/>
        <w:rPr>
          <w:rFonts w:ascii="Tahoma" w:hAnsi="Tahoma" w:cs="Tahoma"/>
          <w:sz w:val="24"/>
          <w:szCs w:val="18"/>
          <w:lang w:val="es-CR" w:eastAsia="es-CR"/>
        </w:rPr>
      </w:pPr>
      <w:r w:rsidRPr="00AA238A">
        <w:rPr>
          <w:rFonts w:ascii="Tahoma" w:hAnsi="Tahoma" w:cs="Tahoma"/>
          <w:b/>
          <w:sz w:val="24"/>
          <w:szCs w:val="18"/>
          <w:lang w:val="es-CR" w:eastAsia="es-CR"/>
        </w:rPr>
        <w:t xml:space="preserve">Monto del contrato: </w:t>
      </w:r>
      <w:r w:rsidRPr="00AA238A">
        <w:rPr>
          <w:rFonts w:ascii="Tahoma" w:hAnsi="Tahoma" w:cs="Tahoma"/>
          <w:sz w:val="24"/>
          <w:szCs w:val="18"/>
          <w:lang w:val="es-CR" w:eastAsia="es-CR"/>
        </w:rPr>
        <w:t>¢</w:t>
      </w:r>
      <w:r w:rsidR="007012E7" w:rsidRPr="00AA238A">
        <w:rPr>
          <w:rFonts w:ascii="Tahoma" w:hAnsi="Tahoma" w:cs="Tahoma"/>
          <w:sz w:val="24"/>
          <w:szCs w:val="18"/>
          <w:lang w:val="es-CR" w:eastAsia="es-CR"/>
        </w:rPr>
        <w:t>1,</w:t>
      </w:r>
      <w:r w:rsidR="00312A08" w:rsidRPr="00AA238A">
        <w:rPr>
          <w:rFonts w:ascii="Tahoma" w:hAnsi="Tahoma" w:cs="Tahoma"/>
          <w:sz w:val="24"/>
          <w:szCs w:val="18"/>
          <w:lang w:val="es-CR" w:eastAsia="es-CR"/>
        </w:rPr>
        <w:t>5</w:t>
      </w:r>
      <w:r w:rsidR="00D4794D" w:rsidRPr="00AA238A">
        <w:rPr>
          <w:rFonts w:ascii="Tahoma" w:hAnsi="Tahoma" w:cs="Tahoma"/>
          <w:sz w:val="24"/>
          <w:szCs w:val="18"/>
          <w:lang w:val="es-CR" w:eastAsia="es-CR"/>
        </w:rPr>
        <w:t>71</w:t>
      </w:r>
      <w:r w:rsidR="007012E7" w:rsidRPr="00AA238A">
        <w:rPr>
          <w:rFonts w:ascii="Tahoma" w:hAnsi="Tahoma" w:cs="Tahoma"/>
          <w:sz w:val="24"/>
          <w:szCs w:val="18"/>
          <w:lang w:val="es-CR" w:eastAsia="es-CR"/>
        </w:rPr>
        <w:t>,</w:t>
      </w:r>
      <w:r w:rsidR="00D4794D" w:rsidRPr="00AA238A">
        <w:rPr>
          <w:rFonts w:ascii="Tahoma" w:hAnsi="Tahoma" w:cs="Tahoma"/>
          <w:sz w:val="24"/>
          <w:szCs w:val="18"/>
          <w:lang w:val="es-CR" w:eastAsia="es-CR"/>
        </w:rPr>
        <w:t>4</w:t>
      </w:r>
      <w:r w:rsidR="000E33E2" w:rsidRPr="00AA238A">
        <w:rPr>
          <w:rFonts w:ascii="Tahoma" w:hAnsi="Tahoma" w:cs="Tahoma"/>
          <w:sz w:val="24"/>
          <w:szCs w:val="18"/>
          <w:lang w:val="es-CR" w:eastAsia="es-CR"/>
        </w:rPr>
        <w:t>00</w:t>
      </w:r>
      <w:r w:rsidRPr="00AA238A">
        <w:rPr>
          <w:rFonts w:ascii="Tahoma" w:hAnsi="Tahoma" w:cs="Tahoma"/>
          <w:sz w:val="24"/>
          <w:szCs w:val="18"/>
          <w:lang w:val="es-CR" w:eastAsia="es-CR"/>
        </w:rPr>
        <w:t>.00</w:t>
      </w:r>
    </w:p>
    <w:p w14:paraId="676A5452" w14:textId="77777777" w:rsidR="00B87412" w:rsidRPr="00AA238A" w:rsidRDefault="00B87412" w:rsidP="00512879">
      <w:pPr>
        <w:ind w:left="708"/>
        <w:jc w:val="both"/>
        <w:rPr>
          <w:rFonts w:ascii="Tahoma" w:hAnsi="Tahoma" w:cs="Tahoma"/>
          <w:sz w:val="24"/>
          <w:szCs w:val="18"/>
          <w:lang w:val="es-CR" w:eastAsia="es-CR"/>
        </w:rPr>
      </w:pPr>
      <w:r w:rsidRPr="00AA238A">
        <w:rPr>
          <w:rFonts w:ascii="Tahoma" w:hAnsi="Tahoma" w:cs="Tahoma"/>
          <w:b/>
          <w:sz w:val="24"/>
          <w:szCs w:val="18"/>
          <w:lang w:val="es-CR" w:eastAsia="es-CR"/>
        </w:rPr>
        <w:t>Alcance:</w:t>
      </w:r>
      <w:r w:rsidRPr="00AA238A">
        <w:rPr>
          <w:rFonts w:ascii="Tahoma" w:hAnsi="Tahoma" w:cs="Tahoma"/>
          <w:sz w:val="24"/>
          <w:szCs w:val="18"/>
          <w:lang w:val="es-CR" w:eastAsia="es-CR"/>
        </w:rPr>
        <w:t xml:space="preserve"> Uso de infraestructura de telecomunicaciones</w:t>
      </w:r>
    </w:p>
    <w:p w14:paraId="7531C4C6" w14:textId="77777777" w:rsidR="00B87412" w:rsidRPr="00AA238A" w:rsidRDefault="00B87412" w:rsidP="00512879">
      <w:pPr>
        <w:ind w:left="708"/>
        <w:jc w:val="both"/>
        <w:rPr>
          <w:rFonts w:ascii="Tahoma" w:hAnsi="Tahoma" w:cs="Tahoma"/>
          <w:sz w:val="24"/>
          <w:szCs w:val="18"/>
          <w:lang w:val="es-CR" w:eastAsia="es-CR"/>
        </w:rPr>
      </w:pPr>
      <w:r w:rsidRPr="00AA238A">
        <w:rPr>
          <w:rFonts w:ascii="Tahoma" w:hAnsi="Tahoma" w:cs="Tahoma"/>
          <w:b/>
          <w:sz w:val="24"/>
          <w:szCs w:val="18"/>
          <w:lang w:val="es-CR" w:eastAsia="es-CR"/>
        </w:rPr>
        <w:t>Servicio:</w:t>
      </w:r>
      <w:r w:rsidRPr="00AA238A">
        <w:rPr>
          <w:rFonts w:ascii="Tahoma" w:hAnsi="Tahoma" w:cs="Tahoma"/>
          <w:sz w:val="24"/>
          <w:szCs w:val="18"/>
          <w:lang w:val="es-CR" w:eastAsia="es-CR"/>
        </w:rPr>
        <w:t xml:space="preserve"> Arrendamiento de infraestructura y enlaces de fibra óptica para comunicar el edificio principal con los edificios Penal, SINALEVI y Don Eugenio</w:t>
      </w:r>
    </w:p>
    <w:p w14:paraId="1156CADB" w14:textId="77777777" w:rsidR="00B87412" w:rsidRPr="00AA238A" w:rsidRDefault="00B87412" w:rsidP="00512879">
      <w:pPr>
        <w:ind w:left="708"/>
        <w:jc w:val="both"/>
        <w:rPr>
          <w:rFonts w:ascii="Tahoma" w:hAnsi="Tahoma" w:cs="Tahoma"/>
          <w:sz w:val="24"/>
          <w:szCs w:val="18"/>
          <w:lang w:val="es-CR" w:eastAsia="es-CR"/>
        </w:rPr>
      </w:pPr>
      <w:r w:rsidRPr="00AA238A">
        <w:rPr>
          <w:rFonts w:ascii="Tahoma" w:hAnsi="Tahoma" w:cs="Tahoma"/>
          <w:b/>
          <w:sz w:val="24"/>
          <w:szCs w:val="18"/>
          <w:lang w:val="es-CR" w:eastAsia="es-CR"/>
        </w:rPr>
        <w:t>Ente:</w:t>
      </w:r>
      <w:r w:rsidRPr="00AA238A">
        <w:rPr>
          <w:rFonts w:ascii="Tahoma" w:hAnsi="Tahoma" w:cs="Tahoma"/>
          <w:sz w:val="24"/>
          <w:szCs w:val="18"/>
          <w:lang w:val="es-CR" w:eastAsia="es-CR"/>
        </w:rPr>
        <w:t xml:space="preserve"> </w:t>
      </w:r>
      <w:r w:rsidRPr="00AA238A">
        <w:rPr>
          <w:rFonts w:ascii="Tahoma" w:hAnsi="Tahoma" w:cs="Tahoma"/>
          <w:sz w:val="24"/>
          <w:szCs w:val="18"/>
          <w:lang w:val="es-CR" w:eastAsia="es-CR"/>
        </w:rPr>
        <w:tab/>
        <w:t>Compañía Nacional de Fuerza y Luz</w:t>
      </w:r>
    </w:p>
    <w:p w14:paraId="49B0EED4" w14:textId="77777777" w:rsidR="00B87412" w:rsidRPr="00AA238A" w:rsidRDefault="00B87412" w:rsidP="00512879">
      <w:pPr>
        <w:ind w:left="708"/>
        <w:jc w:val="both"/>
        <w:rPr>
          <w:rFonts w:ascii="Tahoma" w:hAnsi="Tahoma" w:cs="Tahoma"/>
          <w:sz w:val="24"/>
          <w:szCs w:val="18"/>
          <w:lang w:val="es-CR" w:eastAsia="es-CR"/>
        </w:rPr>
      </w:pPr>
      <w:r w:rsidRPr="00AA238A">
        <w:rPr>
          <w:rFonts w:ascii="Tahoma" w:hAnsi="Tahoma" w:cs="Tahoma"/>
          <w:b/>
          <w:sz w:val="24"/>
          <w:szCs w:val="18"/>
          <w:lang w:val="es-CR" w:eastAsia="es-CR"/>
        </w:rPr>
        <w:t xml:space="preserve">Plazo: </w:t>
      </w:r>
      <w:r w:rsidR="000E33E2" w:rsidRPr="00AA238A">
        <w:rPr>
          <w:rFonts w:ascii="Tahoma" w:hAnsi="Tahoma" w:cs="Tahoma"/>
          <w:sz w:val="24"/>
          <w:szCs w:val="18"/>
          <w:lang w:val="es-CR" w:eastAsia="es-CR"/>
        </w:rPr>
        <w:t>1 año, prorrogable 4 años</w:t>
      </w:r>
      <w:r w:rsidR="007012E7" w:rsidRPr="00AA238A">
        <w:rPr>
          <w:rFonts w:ascii="Tahoma" w:hAnsi="Tahoma" w:cs="Tahoma"/>
          <w:sz w:val="24"/>
          <w:szCs w:val="18"/>
          <w:lang w:val="es-CR" w:eastAsia="es-CR"/>
        </w:rPr>
        <w:t xml:space="preserve"> más</w:t>
      </w:r>
      <w:r w:rsidR="000E33E2" w:rsidRPr="00AA238A">
        <w:rPr>
          <w:rFonts w:ascii="Tahoma" w:hAnsi="Tahoma" w:cs="Tahoma"/>
          <w:sz w:val="24"/>
          <w:szCs w:val="18"/>
          <w:lang w:val="es-CR" w:eastAsia="es-CR"/>
        </w:rPr>
        <w:t>.</w:t>
      </w:r>
    </w:p>
    <w:p w14:paraId="23C7087E" w14:textId="77777777" w:rsidR="007012E7" w:rsidRPr="00AA238A" w:rsidRDefault="007012E7" w:rsidP="00512879">
      <w:pPr>
        <w:ind w:left="708"/>
        <w:jc w:val="both"/>
        <w:rPr>
          <w:rFonts w:ascii="Tahoma" w:hAnsi="Tahoma" w:cs="Tahoma"/>
          <w:b/>
          <w:sz w:val="24"/>
          <w:szCs w:val="18"/>
          <w:lang w:val="es-CR" w:eastAsia="es-CR"/>
        </w:rPr>
      </w:pPr>
      <w:r w:rsidRPr="00AA238A">
        <w:rPr>
          <w:rFonts w:ascii="Tahoma" w:hAnsi="Tahoma" w:cs="Tahoma"/>
          <w:b/>
          <w:sz w:val="24"/>
          <w:szCs w:val="18"/>
          <w:lang w:val="es-CR" w:eastAsia="es-CR"/>
        </w:rPr>
        <w:t xml:space="preserve">Vencimiento: </w:t>
      </w:r>
      <w:r w:rsidRPr="00AA238A">
        <w:rPr>
          <w:rFonts w:ascii="Tahoma" w:hAnsi="Tahoma" w:cs="Tahoma"/>
          <w:sz w:val="24"/>
          <w:szCs w:val="18"/>
          <w:lang w:val="es-CR" w:eastAsia="es-CR"/>
        </w:rPr>
        <w:t xml:space="preserve">El quinto año vence el </w:t>
      </w:r>
      <w:r w:rsidR="00B5089A" w:rsidRPr="00AA238A">
        <w:rPr>
          <w:rFonts w:ascii="Tahoma" w:hAnsi="Tahoma" w:cs="Tahoma"/>
          <w:sz w:val="24"/>
          <w:szCs w:val="18"/>
          <w:lang w:val="es-CR" w:eastAsia="es-CR"/>
        </w:rPr>
        <w:t>30/11/20</w:t>
      </w:r>
      <w:r w:rsidR="00AA238A" w:rsidRPr="00AA238A">
        <w:rPr>
          <w:rFonts w:ascii="Tahoma" w:hAnsi="Tahoma" w:cs="Tahoma"/>
          <w:sz w:val="24"/>
          <w:szCs w:val="18"/>
          <w:lang w:val="es-CR" w:eastAsia="es-CR"/>
        </w:rPr>
        <w:t>21</w:t>
      </w:r>
      <w:r w:rsidR="00312A08" w:rsidRPr="00AA238A">
        <w:rPr>
          <w:rFonts w:ascii="Tahoma" w:hAnsi="Tahoma" w:cs="Tahoma"/>
          <w:sz w:val="24"/>
          <w:szCs w:val="18"/>
          <w:lang w:val="es-CR" w:eastAsia="es-CR"/>
        </w:rPr>
        <w:t xml:space="preserve"> </w:t>
      </w:r>
    </w:p>
    <w:p w14:paraId="259D9C92" w14:textId="77777777" w:rsidR="00B87412" w:rsidRPr="00AA238A" w:rsidRDefault="00B87412" w:rsidP="00512879">
      <w:pPr>
        <w:ind w:left="708"/>
        <w:jc w:val="both"/>
        <w:rPr>
          <w:rFonts w:ascii="Tahoma" w:hAnsi="Tahoma" w:cs="Tahoma"/>
          <w:sz w:val="24"/>
          <w:szCs w:val="18"/>
          <w:lang w:val="es-CR" w:eastAsia="es-CR"/>
        </w:rPr>
      </w:pPr>
      <w:r w:rsidRPr="00AA238A">
        <w:rPr>
          <w:rFonts w:ascii="Tahoma" w:hAnsi="Tahoma" w:cs="Tahoma"/>
          <w:b/>
          <w:sz w:val="24"/>
          <w:szCs w:val="18"/>
          <w:lang w:val="es-CR" w:eastAsia="es-CR"/>
        </w:rPr>
        <w:t xml:space="preserve">Beneficio institucional: </w:t>
      </w:r>
      <w:r w:rsidRPr="00AA238A">
        <w:rPr>
          <w:rFonts w:ascii="Tahoma" w:hAnsi="Tahoma" w:cs="Tahoma"/>
          <w:sz w:val="24"/>
          <w:szCs w:val="18"/>
          <w:lang w:val="es-CR" w:eastAsia="es-CR"/>
        </w:rPr>
        <w:t>Brindar apoyo a la labor sustantiva</w:t>
      </w:r>
    </w:p>
    <w:p w14:paraId="2A8C5BDE" w14:textId="77777777" w:rsidR="00B87412" w:rsidRPr="00AA238A" w:rsidRDefault="00B87412" w:rsidP="00512879">
      <w:pPr>
        <w:ind w:left="708"/>
        <w:jc w:val="both"/>
        <w:rPr>
          <w:rFonts w:ascii="Tahoma" w:hAnsi="Tahoma" w:cs="Tahoma"/>
          <w:sz w:val="24"/>
          <w:szCs w:val="18"/>
          <w:lang w:val="es-CR" w:eastAsia="es-CR"/>
        </w:rPr>
      </w:pPr>
      <w:r w:rsidRPr="00AA238A">
        <w:rPr>
          <w:rFonts w:ascii="Tahoma" w:hAnsi="Tahoma" w:cs="Tahoma"/>
          <w:b/>
          <w:sz w:val="24"/>
          <w:szCs w:val="18"/>
          <w:lang w:val="es-CR" w:eastAsia="es-CR"/>
        </w:rPr>
        <w:t>Necesidad:</w:t>
      </w:r>
      <w:r w:rsidRPr="00AA238A">
        <w:rPr>
          <w:rFonts w:ascii="Tahoma" w:hAnsi="Tahoma" w:cs="Tahoma"/>
          <w:sz w:val="24"/>
          <w:szCs w:val="18"/>
          <w:lang w:val="es-CR" w:eastAsia="es-CR"/>
        </w:rPr>
        <w:tab/>
        <w:t xml:space="preserve">Conectividad de los edificios </w:t>
      </w:r>
    </w:p>
    <w:p w14:paraId="65AD0A6B" w14:textId="77777777" w:rsidR="00B87412" w:rsidRPr="00AA238A" w:rsidRDefault="00B87412" w:rsidP="00512879">
      <w:pPr>
        <w:ind w:left="708"/>
        <w:jc w:val="both"/>
        <w:rPr>
          <w:rFonts w:ascii="Tahoma" w:hAnsi="Tahoma" w:cs="Tahoma"/>
          <w:sz w:val="24"/>
          <w:szCs w:val="18"/>
          <w:lang w:val="es-CR" w:eastAsia="es-CR"/>
        </w:rPr>
      </w:pPr>
      <w:r w:rsidRPr="00AA238A">
        <w:rPr>
          <w:rFonts w:ascii="Tahoma" w:hAnsi="Tahoma" w:cs="Tahoma"/>
          <w:b/>
          <w:sz w:val="24"/>
          <w:szCs w:val="18"/>
          <w:lang w:val="es-CR" w:eastAsia="es-CR"/>
        </w:rPr>
        <w:t>Finalidad:</w:t>
      </w:r>
      <w:r w:rsidRPr="00AA238A">
        <w:rPr>
          <w:rFonts w:ascii="Tahoma" w:hAnsi="Tahoma" w:cs="Tahoma"/>
          <w:sz w:val="24"/>
          <w:szCs w:val="18"/>
          <w:lang w:val="es-CR" w:eastAsia="es-CR"/>
        </w:rPr>
        <w:t xml:space="preserve"> Cubrir la necesidad descrita</w:t>
      </w:r>
    </w:p>
    <w:p w14:paraId="3A75A29B" w14:textId="77777777" w:rsidR="00B664A9" w:rsidRDefault="00B664A9" w:rsidP="00814CE7">
      <w:pPr>
        <w:jc w:val="both"/>
        <w:rPr>
          <w:rFonts w:ascii="Tahoma" w:hAnsi="Tahoma" w:cs="Tahoma"/>
          <w:b/>
          <w:color w:val="FF0000"/>
          <w:sz w:val="24"/>
          <w:szCs w:val="18"/>
          <w:lang w:val="es-CR" w:eastAsia="es-CR"/>
        </w:rPr>
      </w:pPr>
    </w:p>
    <w:p w14:paraId="4DEBF830" w14:textId="77777777" w:rsidR="00B664A9" w:rsidRDefault="00B664A9" w:rsidP="00814CE7">
      <w:pPr>
        <w:jc w:val="both"/>
        <w:rPr>
          <w:rFonts w:ascii="Tahoma" w:hAnsi="Tahoma" w:cs="Tahoma"/>
          <w:b/>
          <w:color w:val="FF0000"/>
          <w:sz w:val="24"/>
          <w:szCs w:val="18"/>
          <w:lang w:val="es-CR" w:eastAsia="es-CR"/>
        </w:rPr>
      </w:pPr>
    </w:p>
    <w:p w14:paraId="709D2825" w14:textId="77777777" w:rsidR="001976E4" w:rsidRDefault="001976E4" w:rsidP="00466DE4">
      <w:pPr>
        <w:pStyle w:val="Ttulo2"/>
        <w:rPr>
          <w:lang w:eastAsia="es-CR"/>
        </w:rPr>
      </w:pPr>
      <w:bookmarkStart w:id="21" w:name="_Toc482772291"/>
      <w:r w:rsidRPr="00C5479C">
        <w:rPr>
          <w:lang w:eastAsia="es-CR"/>
        </w:rPr>
        <w:t>1.01.99 Otros alquileres</w:t>
      </w:r>
      <w:bookmarkEnd w:id="21"/>
    </w:p>
    <w:p w14:paraId="581A040F" w14:textId="77777777" w:rsidR="001976E4" w:rsidRPr="0008090A" w:rsidRDefault="001976E4" w:rsidP="001976E4">
      <w:pPr>
        <w:jc w:val="both"/>
        <w:rPr>
          <w:rFonts w:ascii="Tahoma" w:hAnsi="Tahoma" w:cs="Tahoma"/>
          <w:b/>
          <w:sz w:val="24"/>
          <w:szCs w:val="18"/>
          <w:lang w:val="es-CR" w:eastAsia="es-CR"/>
        </w:rPr>
      </w:pPr>
    </w:p>
    <w:p w14:paraId="791A8D96" w14:textId="77777777" w:rsidR="001976E4" w:rsidRPr="00147043" w:rsidRDefault="001976E4" w:rsidP="001976E4">
      <w:pPr>
        <w:ind w:left="709"/>
        <w:jc w:val="both"/>
        <w:rPr>
          <w:rFonts w:ascii="Tahoma" w:hAnsi="Tahoma" w:cs="Tahoma"/>
          <w:sz w:val="24"/>
          <w:szCs w:val="18"/>
          <w:lang w:val="es-CR" w:eastAsia="es-CR"/>
        </w:rPr>
      </w:pPr>
      <w:r w:rsidRPr="00147043">
        <w:rPr>
          <w:rFonts w:ascii="Tahoma" w:hAnsi="Tahoma" w:cs="Tahoma"/>
          <w:b/>
          <w:sz w:val="24"/>
          <w:szCs w:val="18"/>
          <w:lang w:val="es-CR" w:eastAsia="es-CR"/>
        </w:rPr>
        <w:t xml:space="preserve">N° de contrato: </w:t>
      </w:r>
      <w:r w:rsidRPr="00147043">
        <w:rPr>
          <w:rFonts w:ascii="Tahoma" w:hAnsi="Tahoma" w:cs="Tahoma"/>
          <w:sz w:val="24"/>
          <w:szCs w:val="18"/>
          <w:lang w:val="es-CR" w:eastAsia="es-CR"/>
        </w:rPr>
        <w:t>009-2013-LFCG</w:t>
      </w:r>
    </w:p>
    <w:p w14:paraId="0AB6A10A" w14:textId="77777777" w:rsidR="001976E4" w:rsidRPr="00147043" w:rsidRDefault="001976E4" w:rsidP="001976E4">
      <w:pPr>
        <w:ind w:left="709"/>
        <w:jc w:val="both"/>
        <w:rPr>
          <w:rFonts w:ascii="Tahoma" w:hAnsi="Tahoma" w:cs="Tahoma"/>
          <w:sz w:val="24"/>
          <w:szCs w:val="18"/>
          <w:lang w:val="es-CR" w:eastAsia="es-CR"/>
        </w:rPr>
      </w:pPr>
      <w:r w:rsidRPr="00147043">
        <w:rPr>
          <w:rFonts w:ascii="Tahoma" w:hAnsi="Tahoma" w:cs="Tahoma"/>
          <w:b/>
          <w:sz w:val="24"/>
          <w:szCs w:val="18"/>
          <w:lang w:val="es-CR" w:eastAsia="es-CR"/>
        </w:rPr>
        <w:t xml:space="preserve">Monto del contrato: </w:t>
      </w:r>
      <w:r w:rsidRPr="00147043">
        <w:rPr>
          <w:rFonts w:ascii="Tahoma" w:hAnsi="Tahoma" w:cs="Tahoma"/>
          <w:sz w:val="24"/>
          <w:szCs w:val="18"/>
          <w:lang w:val="es-CR" w:eastAsia="es-CR"/>
        </w:rPr>
        <w:t>¢9,</w:t>
      </w:r>
      <w:r w:rsidR="00C5479C" w:rsidRPr="00147043">
        <w:rPr>
          <w:rFonts w:ascii="Tahoma" w:hAnsi="Tahoma" w:cs="Tahoma"/>
          <w:sz w:val="24"/>
          <w:szCs w:val="18"/>
          <w:lang w:val="es-CR" w:eastAsia="es-CR"/>
        </w:rPr>
        <w:t>835</w:t>
      </w:r>
      <w:r w:rsidRPr="00147043">
        <w:rPr>
          <w:rFonts w:ascii="Tahoma" w:hAnsi="Tahoma" w:cs="Tahoma"/>
          <w:sz w:val="24"/>
          <w:szCs w:val="18"/>
          <w:lang w:val="es-CR" w:eastAsia="es-CR"/>
        </w:rPr>
        <w:t>,000.00</w:t>
      </w:r>
    </w:p>
    <w:p w14:paraId="1B4CC5B1" w14:textId="77777777" w:rsidR="001976E4" w:rsidRPr="00147043" w:rsidRDefault="001976E4" w:rsidP="001976E4">
      <w:pPr>
        <w:ind w:left="709"/>
        <w:jc w:val="both"/>
        <w:rPr>
          <w:rFonts w:ascii="Tahoma" w:hAnsi="Tahoma" w:cs="Tahoma"/>
          <w:sz w:val="24"/>
          <w:szCs w:val="18"/>
          <w:lang w:val="es-CR" w:eastAsia="es-CR"/>
        </w:rPr>
      </w:pPr>
      <w:r w:rsidRPr="00147043">
        <w:rPr>
          <w:rFonts w:ascii="Tahoma" w:hAnsi="Tahoma" w:cs="Tahoma"/>
          <w:b/>
          <w:sz w:val="24"/>
          <w:szCs w:val="18"/>
          <w:lang w:val="es-CR" w:eastAsia="es-CR"/>
        </w:rPr>
        <w:t>Alcance:</w:t>
      </w:r>
      <w:r w:rsidRPr="00147043">
        <w:rPr>
          <w:rFonts w:ascii="Tahoma" w:hAnsi="Tahoma" w:cs="Tahoma"/>
          <w:sz w:val="24"/>
          <w:szCs w:val="18"/>
          <w:lang w:val="es-CR" w:eastAsia="es-CR"/>
        </w:rPr>
        <w:t xml:space="preserve"> gestionar el correo electrónico institucional en la nube</w:t>
      </w:r>
    </w:p>
    <w:p w14:paraId="6B48CE98" w14:textId="77777777" w:rsidR="001976E4" w:rsidRPr="00147043" w:rsidRDefault="001976E4" w:rsidP="001976E4">
      <w:pPr>
        <w:ind w:left="709"/>
        <w:jc w:val="both"/>
        <w:rPr>
          <w:rFonts w:ascii="Tahoma" w:hAnsi="Tahoma" w:cs="Tahoma"/>
          <w:sz w:val="24"/>
          <w:szCs w:val="18"/>
          <w:lang w:val="es-CR" w:eastAsia="es-CR"/>
        </w:rPr>
      </w:pPr>
      <w:r w:rsidRPr="00147043">
        <w:rPr>
          <w:rFonts w:ascii="Tahoma" w:hAnsi="Tahoma" w:cs="Tahoma"/>
          <w:b/>
          <w:sz w:val="24"/>
          <w:szCs w:val="18"/>
          <w:lang w:val="es-CR" w:eastAsia="es-CR"/>
        </w:rPr>
        <w:t>Servicio:</w:t>
      </w:r>
      <w:r w:rsidRPr="00147043">
        <w:rPr>
          <w:rFonts w:ascii="Tahoma" w:hAnsi="Tahoma" w:cs="Tahoma"/>
          <w:sz w:val="24"/>
          <w:szCs w:val="18"/>
          <w:lang w:val="es-CR" w:eastAsia="es-CR"/>
        </w:rPr>
        <w:t xml:space="preserve"> Correo electrónico institucional en la nube</w:t>
      </w:r>
    </w:p>
    <w:p w14:paraId="632A9F5E" w14:textId="77777777" w:rsidR="001976E4" w:rsidRPr="00147043" w:rsidRDefault="001976E4" w:rsidP="001976E4">
      <w:pPr>
        <w:ind w:left="709"/>
        <w:jc w:val="both"/>
        <w:rPr>
          <w:rFonts w:ascii="Tahoma" w:hAnsi="Tahoma" w:cs="Tahoma"/>
          <w:sz w:val="24"/>
          <w:szCs w:val="18"/>
          <w:lang w:val="es-CR" w:eastAsia="es-CR"/>
        </w:rPr>
      </w:pPr>
      <w:r w:rsidRPr="00147043">
        <w:rPr>
          <w:rFonts w:ascii="Tahoma" w:hAnsi="Tahoma" w:cs="Tahoma"/>
          <w:b/>
          <w:sz w:val="24"/>
          <w:szCs w:val="18"/>
          <w:lang w:val="es-CR" w:eastAsia="es-CR"/>
        </w:rPr>
        <w:t>Ente:</w:t>
      </w:r>
      <w:r w:rsidRPr="00147043">
        <w:rPr>
          <w:rFonts w:ascii="Tahoma" w:hAnsi="Tahoma" w:cs="Tahoma"/>
          <w:sz w:val="24"/>
          <w:szCs w:val="18"/>
          <w:lang w:val="es-CR" w:eastAsia="es-CR"/>
        </w:rPr>
        <w:t xml:space="preserve"> </w:t>
      </w:r>
      <w:r w:rsidRPr="00147043">
        <w:rPr>
          <w:rFonts w:ascii="Tahoma" w:hAnsi="Tahoma" w:cs="Tahoma"/>
          <w:sz w:val="24"/>
          <w:szCs w:val="18"/>
          <w:lang w:val="es-CR" w:eastAsia="es-CR"/>
        </w:rPr>
        <w:tab/>
        <w:t>Consultores Val del Fosh, S.A.</w:t>
      </w:r>
    </w:p>
    <w:p w14:paraId="7530C69E" w14:textId="77777777" w:rsidR="001976E4" w:rsidRPr="00147043" w:rsidRDefault="001976E4" w:rsidP="001976E4">
      <w:pPr>
        <w:ind w:left="709"/>
        <w:jc w:val="both"/>
        <w:rPr>
          <w:rFonts w:ascii="Tahoma" w:hAnsi="Tahoma" w:cs="Tahoma"/>
          <w:sz w:val="24"/>
          <w:szCs w:val="18"/>
          <w:lang w:val="es-CR" w:eastAsia="es-CR"/>
        </w:rPr>
      </w:pPr>
      <w:r w:rsidRPr="00147043">
        <w:rPr>
          <w:rFonts w:ascii="Tahoma" w:hAnsi="Tahoma" w:cs="Tahoma"/>
          <w:b/>
          <w:sz w:val="24"/>
          <w:szCs w:val="18"/>
          <w:lang w:val="es-CR" w:eastAsia="es-CR"/>
        </w:rPr>
        <w:t xml:space="preserve">Plazo: </w:t>
      </w:r>
      <w:r w:rsidRPr="00147043">
        <w:rPr>
          <w:rFonts w:ascii="Tahoma" w:hAnsi="Tahoma" w:cs="Tahoma"/>
          <w:sz w:val="24"/>
          <w:szCs w:val="18"/>
          <w:lang w:val="es-CR" w:eastAsia="es-CR"/>
        </w:rPr>
        <w:t>1 año, prorrogable hasta completar 4 años.</w:t>
      </w:r>
    </w:p>
    <w:p w14:paraId="6B4083B2" w14:textId="77777777" w:rsidR="001976E4" w:rsidRPr="00147043" w:rsidRDefault="001976E4" w:rsidP="001976E4">
      <w:pPr>
        <w:ind w:left="709"/>
        <w:jc w:val="both"/>
        <w:rPr>
          <w:rFonts w:ascii="Tahoma" w:hAnsi="Tahoma" w:cs="Tahoma"/>
          <w:sz w:val="24"/>
          <w:szCs w:val="18"/>
          <w:lang w:val="es-CR" w:eastAsia="es-CR"/>
        </w:rPr>
      </w:pPr>
      <w:r w:rsidRPr="00147043">
        <w:rPr>
          <w:rFonts w:ascii="Tahoma" w:hAnsi="Tahoma" w:cs="Tahoma"/>
          <w:b/>
          <w:sz w:val="24"/>
          <w:szCs w:val="18"/>
          <w:lang w:val="es-CR" w:eastAsia="es-CR"/>
        </w:rPr>
        <w:t>Vencimiento:</w:t>
      </w:r>
      <w:r w:rsidRPr="00147043">
        <w:rPr>
          <w:rFonts w:ascii="Tahoma" w:hAnsi="Tahoma" w:cs="Tahoma"/>
          <w:sz w:val="24"/>
          <w:szCs w:val="18"/>
          <w:lang w:val="es-CR" w:eastAsia="es-CR"/>
        </w:rPr>
        <w:t xml:space="preserve"> el cuarto año vence el 16/10/2017</w:t>
      </w:r>
    </w:p>
    <w:p w14:paraId="25093DE0" w14:textId="77777777" w:rsidR="001976E4" w:rsidRPr="00147043" w:rsidRDefault="001976E4" w:rsidP="001976E4">
      <w:pPr>
        <w:ind w:left="709"/>
        <w:jc w:val="both"/>
        <w:rPr>
          <w:rFonts w:ascii="Tahoma" w:hAnsi="Tahoma" w:cs="Tahoma"/>
          <w:sz w:val="24"/>
          <w:szCs w:val="18"/>
          <w:lang w:val="es-CR" w:eastAsia="es-CR"/>
        </w:rPr>
      </w:pPr>
      <w:r w:rsidRPr="00147043">
        <w:rPr>
          <w:rFonts w:ascii="Tahoma" w:hAnsi="Tahoma" w:cs="Tahoma"/>
          <w:b/>
          <w:sz w:val="24"/>
          <w:szCs w:val="18"/>
          <w:lang w:val="es-CR" w:eastAsia="es-CR"/>
        </w:rPr>
        <w:t xml:space="preserve">Beneficio institucional: </w:t>
      </w:r>
      <w:r w:rsidRPr="00147043">
        <w:rPr>
          <w:rFonts w:ascii="Tahoma" w:hAnsi="Tahoma" w:cs="Tahoma"/>
          <w:sz w:val="24"/>
          <w:szCs w:val="18"/>
          <w:lang w:val="es-CR" w:eastAsia="es-CR"/>
        </w:rPr>
        <w:t>El mayor beneficio institucional se refleja en una disminución de los costos asociados, tales como,  licenciamiento del sistema operativo, antivirus, correo, mantenimiento de servidores y capacitaciones especializadas.</w:t>
      </w:r>
    </w:p>
    <w:p w14:paraId="6E9777BD" w14:textId="77777777" w:rsidR="001976E4" w:rsidRPr="00147043" w:rsidRDefault="001976E4" w:rsidP="001976E4">
      <w:pPr>
        <w:ind w:left="709"/>
        <w:jc w:val="both"/>
        <w:rPr>
          <w:rFonts w:ascii="Tahoma" w:hAnsi="Tahoma" w:cs="Tahoma"/>
          <w:sz w:val="24"/>
          <w:szCs w:val="18"/>
          <w:lang w:val="es-CR" w:eastAsia="es-CR"/>
        </w:rPr>
      </w:pPr>
      <w:r w:rsidRPr="00147043">
        <w:rPr>
          <w:rFonts w:ascii="Tahoma" w:hAnsi="Tahoma" w:cs="Tahoma"/>
          <w:b/>
          <w:sz w:val="24"/>
          <w:szCs w:val="18"/>
          <w:lang w:val="es-CR" w:eastAsia="es-CR"/>
        </w:rPr>
        <w:t>Necesidad:</w:t>
      </w:r>
      <w:r w:rsidRPr="00147043">
        <w:rPr>
          <w:rFonts w:ascii="Tahoma" w:hAnsi="Tahoma" w:cs="Tahoma"/>
          <w:sz w:val="24"/>
          <w:szCs w:val="18"/>
          <w:lang w:val="es-CR" w:eastAsia="es-CR"/>
        </w:rPr>
        <w:tab/>
        <w:t>En concordancia con la directriz emitida por la Presidencia de la República</w:t>
      </w:r>
      <w:r w:rsidR="008165C2" w:rsidRPr="00147043">
        <w:rPr>
          <w:rFonts w:ascii="Tahoma" w:hAnsi="Tahoma" w:cs="Tahoma"/>
          <w:sz w:val="24"/>
          <w:szCs w:val="18"/>
          <w:lang w:val="es-CR" w:eastAsia="es-CR"/>
        </w:rPr>
        <w:t xml:space="preserve"> en años anteriores</w:t>
      </w:r>
      <w:r w:rsidRPr="00147043">
        <w:rPr>
          <w:rFonts w:ascii="Tahoma" w:hAnsi="Tahoma" w:cs="Tahoma"/>
          <w:sz w:val="24"/>
          <w:szCs w:val="18"/>
          <w:lang w:val="es-CR" w:eastAsia="es-CR"/>
        </w:rPr>
        <w:t xml:space="preserve">, para el ahorro de recursos informáticos en el Estado,  la Institución tomo la decisión de gestionar el correo electrónico institucional en la nube. </w:t>
      </w:r>
    </w:p>
    <w:p w14:paraId="43D984CC" w14:textId="77777777" w:rsidR="001976E4" w:rsidRPr="00147043" w:rsidRDefault="001976E4" w:rsidP="001976E4">
      <w:pPr>
        <w:ind w:left="709"/>
        <w:jc w:val="both"/>
        <w:rPr>
          <w:rFonts w:ascii="Tahoma" w:hAnsi="Tahoma" w:cs="Tahoma"/>
          <w:sz w:val="24"/>
          <w:szCs w:val="18"/>
          <w:lang w:val="es-CR" w:eastAsia="es-CR"/>
        </w:rPr>
      </w:pPr>
      <w:r w:rsidRPr="00147043">
        <w:rPr>
          <w:rFonts w:ascii="Tahoma" w:hAnsi="Tahoma" w:cs="Tahoma"/>
          <w:b/>
          <w:sz w:val="24"/>
          <w:szCs w:val="18"/>
          <w:lang w:val="es-CR" w:eastAsia="es-CR"/>
        </w:rPr>
        <w:t>Finalidad:</w:t>
      </w:r>
      <w:r w:rsidRPr="00147043">
        <w:rPr>
          <w:rFonts w:ascii="Tahoma" w:hAnsi="Tahoma" w:cs="Tahoma"/>
          <w:sz w:val="24"/>
          <w:szCs w:val="18"/>
          <w:lang w:val="es-CR" w:eastAsia="es-CR"/>
        </w:rPr>
        <w:t xml:space="preserve"> Asegurar la continuidad del</w:t>
      </w:r>
      <w:r w:rsidR="008165C2" w:rsidRPr="00147043">
        <w:rPr>
          <w:rFonts w:ascii="Tahoma" w:hAnsi="Tahoma" w:cs="Tahoma"/>
          <w:sz w:val="24"/>
          <w:szCs w:val="18"/>
          <w:lang w:val="es-CR" w:eastAsia="es-CR"/>
        </w:rPr>
        <w:t xml:space="preserve"> servicio</w:t>
      </w:r>
      <w:r w:rsidR="00100A3D" w:rsidRPr="00147043">
        <w:rPr>
          <w:rFonts w:ascii="Tahoma" w:hAnsi="Tahoma" w:cs="Tahoma"/>
          <w:sz w:val="24"/>
          <w:szCs w:val="18"/>
          <w:lang w:val="es-CR" w:eastAsia="es-CR"/>
        </w:rPr>
        <w:t xml:space="preserve"> y disminuir costos</w:t>
      </w:r>
      <w:r w:rsidRPr="00147043">
        <w:rPr>
          <w:rFonts w:ascii="Tahoma" w:hAnsi="Tahoma" w:cs="Tahoma"/>
          <w:sz w:val="24"/>
          <w:szCs w:val="18"/>
          <w:lang w:val="es-CR" w:eastAsia="es-CR"/>
        </w:rPr>
        <w:t>.</w:t>
      </w:r>
    </w:p>
    <w:p w14:paraId="0AC858C2" w14:textId="77777777" w:rsidR="00E330EB" w:rsidRPr="00147043" w:rsidRDefault="00E330EB" w:rsidP="001976E4">
      <w:pPr>
        <w:ind w:left="709"/>
        <w:jc w:val="both"/>
        <w:rPr>
          <w:rFonts w:ascii="Tahoma" w:hAnsi="Tahoma" w:cs="Tahoma"/>
          <w:sz w:val="24"/>
          <w:szCs w:val="18"/>
          <w:lang w:val="es-CR" w:eastAsia="es-CR"/>
        </w:rPr>
      </w:pPr>
    </w:p>
    <w:p w14:paraId="4301CB5D" w14:textId="77777777" w:rsidR="00E330EB" w:rsidRPr="00147043" w:rsidRDefault="00E330EB" w:rsidP="001976E4">
      <w:pPr>
        <w:ind w:left="709"/>
        <w:jc w:val="both"/>
        <w:rPr>
          <w:rFonts w:ascii="Tahoma" w:hAnsi="Tahoma" w:cs="Tahoma"/>
          <w:sz w:val="24"/>
          <w:szCs w:val="18"/>
          <w:lang w:val="es-CR" w:eastAsia="es-CR"/>
        </w:rPr>
      </w:pPr>
      <w:r w:rsidRPr="00147043">
        <w:rPr>
          <w:rFonts w:ascii="Tahoma" w:hAnsi="Tahoma" w:cs="Tahoma"/>
          <w:sz w:val="24"/>
          <w:szCs w:val="18"/>
          <w:lang w:val="es-CR" w:eastAsia="es-CR"/>
        </w:rPr>
        <w:t>Por el tipo de servicio es imprescindible la firma de un nuevo contrato bajo las mismas condiciones, por esta razón, actualmente se están realizando las gestiones pertinentes para la suscripción del nuevo contrato.</w:t>
      </w:r>
    </w:p>
    <w:p w14:paraId="36E3942A" w14:textId="77777777" w:rsidR="00147043" w:rsidRPr="00147043" w:rsidRDefault="00147043" w:rsidP="001976E4">
      <w:pPr>
        <w:ind w:left="709"/>
        <w:jc w:val="both"/>
        <w:rPr>
          <w:rFonts w:ascii="Tahoma" w:hAnsi="Tahoma" w:cs="Tahoma"/>
          <w:sz w:val="24"/>
          <w:szCs w:val="18"/>
          <w:lang w:val="es-CR" w:eastAsia="es-CR"/>
        </w:rPr>
      </w:pPr>
    </w:p>
    <w:p w14:paraId="53B7DFE1" w14:textId="77777777" w:rsidR="00147043" w:rsidRDefault="00147043" w:rsidP="001976E4">
      <w:pPr>
        <w:ind w:left="709"/>
        <w:jc w:val="both"/>
        <w:rPr>
          <w:rFonts w:ascii="Tahoma" w:hAnsi="Tahoma" w:cs="Tahoma"/>
          <w:sz w:val="24"/>
          <w:szCs w:val="18"/>
          <w:lang w:val="es-CR" w:eastAsia="es-CR"/>
        </w:rPr>
      </w:pPr>
    </w:p>
    <w:p w14:paraId="5014A5A9" w14:textId="77777777" w:rsidR="00AA238A" w:rsidRPr="00147043" w:rsidRDefault="00AA238A" w:rsidP="001976E4">
      <w:pPr>
        <w:ind w:left="709"/>
        <w:jc w:val="both"/>
        <w:rPr>
          <w:rFonts w:ascii="Tahoma" w:hAnsi="Tahoma" w:cs="Tahoma"/>
          <w:sz w:val="24"/>
          <w:szCs w:val="18"/>
          <w:lang w:val="es-CR" w:eastAsia="es-CR"/>
        </w:rPr>
      </w:pPr>
    </w:p>
    <w:p w14:paraId="432425F4" w14:textId="77777777" w:rsidR="00147043" w:rsidRPr="00147043" w:rsidRDefault="00147043" w:rsidP="00147043">
      <w:pPr>
        <w:ind w:left="709"/>
        <w:jc w:val="both"/>
        <w:rPr>
          <w:rFonts w:ascii="Tahoma" w:hAnsi="Tahoma" w:cs="Tahoma"/>
          <w:sz w:val="24"/>
          <w:szCs w:val="18"/>
          <w:lang w:val="es-CR" w:eastAsia="es-CR"/>
        </w:rPr>
      </w:pPr>
      <w:r w:rsidRPr="00147043">
        <w:rPr>
          <w:rFonts w:ascii="Tahoma" w:hAnsi="Tahoma" w:cs="Tahoma"/>
          <w:b/>
          <w:sz w:val="24"/>
          <w:szCs w:val="18"/>
          <w:lang w:val="es-CR" w:eastAsia="es-CR"/>
        </w:rPr>
        <w:t xml:space="preserve">N° de contrato: </w:t>
      </w:r>
      <w:r w:rsidRPr="00147043">
        <w:rPr>
          <w:rFonts w:ascii="Tahoma" w:hAnsi="Tahoma" w:cs="Tahoma"/>
          <w:sz w:val="24"/>
          <w:szCs w:val="18"/>
          <w:lang w:val="es-CR" w:eastAsia="es-CR"/>
        </w:rPr>
        <w:t>012-2013-LFCG</w:t>
      </w:r>
    </w:p>
    <w:p w14:paraId="5CD0C826" w14:textId="77777777" w:rsidR="00147043" w:rsidRPr="00147043" w:rsidRDefault="00147043" w:rsidP="00147043">
      <w:pPr>
        <w:ind w:left="709"/>
        <w:jc w:val="both"/>
        <w:rPr>
          <w:rFonts w:ascii="Tahoma" w:hAnsi="Tahoma" w:cs="Tahoma"/>
          <w:sz w:val="24"/>
          <w:szCs w:val="18"/>
          <w:lang w:val="es-CR" w:eastAsia="es-CR"/>
        </w:rPr>
      </w:pPr>
      <w:r w:rsidRPr="00147043">
        <w:rPr>
          <w:rFonts w:ascii="Tahoma" w:hAnsi="Tahoma" w:cs="Tahoma"/>
          <w:b/>
          <w:sz w:val="24"/>
          <w:szCs w:val="18"/>
          <w:lang w:val="es-CR" w:eastAsia="es-CR"/>
        </w:rPr>
        <w:t xml:space="preserve">Monto del contrato: </w:t>
      </w:r>
      <w:r w:rsidRPr="00147043">
        <w:rPr>
          <w:rFonts w:ascii="Tahoma" w:hAnsi="Tahoma" w:cs="Tahoma"/>
          <w:sz w:val="24"/>
          <w:szCs w:val="18"/>
          <w:lang w:val="es-CR" w:eastAsia="es-CR"/>
        </w:rPr>
        <w:t>¢23,200,000.00</w:t>
      </w:r>
    </w:p>
    <w:p w14:paraId="509B30B9" w14:textId="77777777" w:rsidR="00147043" w:rsidRPr="00147043" w:rsidRDefault="00147043" w:rsidP="00147043">
      <w:pPr>
        <w:ind w:left="709"/>
        <w:jc w:val="both"/>
        <w:rPr>
          <w:rFonts w:ascii="Tahoma" w:hAnsi="Tahoma" w:cs="Tahoma"/>
          <w:sz w:val="24"/>
          <w:szCs w:val="18"/>
          <w:lang w:val="es-CR" w:eastAsia="es-CR"/>
        </w:rPr>
      </w:pPr>
      <w:r w:rsidRPr="00147043">
        <w:rPr>
          <w:rFonts w:ascii="Tahoma" w:hAnsi="Tahoma" w:cs="Tahoma"/>
          <w:b/>
          <w:sz w:val="24"/>
          <w:szCs w:val="18"/>
          <w:lang w:val="es-CR" w:eastAsia="es-CR"/>
        </w:rPr>
        <w:t>Alcance:</w:t>
      </w:r>
      <w:r w:rsidRPr="00147043">
        <w:rPr>
          <w:rFonts w:ascii="Tahoma" w:hAnsi="Tahoma" w:cs="Tahoma"/>
          <w:sz w:val="24"/>
          <w:szCs w:val="18"/>
          <w:lang w:val="es-CR" w:eastAsia="es-CR"/>
        </w:rPr>
        <w:t xml:space="preserve"> Respaldo de toda la información Institucional en un sitio alterno</w:t>
      </w:r>
    </w:p>
    <w:p w14:paraId="6CA8F7A8" w14:textId="77777777" w:rsidR="00147043" w:rsidRPr="00147043" w:rsidRDefault="00147043" w:rsidP="00147043">
      <w:pPr>
        <w:ind w:left="709"/>
        <w:jc w:val="both"/>
        <w:rPr>
          <w:rFonts w:ascii="Tahoma" w:hAnsi="Tahoma" w:cs="Tahoma"/>
          <w:sz w:val="24"/>
          <w:szCs w:val="18"/>
          <w:lang w:val="es-CR" w:eastAsia="es-CR"/>
        </w:rPr>
      </w:pPr>
      <w:r w:rsidRPr="00147043">
        <w:rPr>
          <w:rFonts w:ascii="Tahoma" w:hAnsi="Tahoma" w:cs="Tahoma"/>
          <w:b/>
          <w:sz w:val="24"/>
          <w:szCs w:val="18"/>
          <w:lang w:val="es-CR" w:eastAsia="es-CR"/>
        </w:rPr>
        <w:t>Servicio:</w:t>
      </w:r>
      <w:r w:rsidRPr="00147043">
        <w:rPr>
          <w:rFonts w:ascii="Tahoma" w:hAnsi="Tahoma" w:cs="Tahoma"/>
          <w:sz w:val="24"/>
          <w:szCs w:val="18"/>
          <w:lang w:val="es-CR" w:eastAsia="es-CR"/>
        </w:rPr>
        <w:t xml:space="preserve"> Respaldo de datos en sitio alterno</w:t>
      </w:r>
    </w:p>
    <w:p w14:paraId="2931C8B1" w14:textId="77777777" w:rsidR="00147043" w:rsidRPr="00147043" w:rsidRDefault="00147043" w:rsidP="00147043">
      <w:pPr>
        <w:ind w:left="709"/>
        <w:jc w:val="both"/>
        <w:rPr>
          <w:rFonts w:ascii="Tahoma" w:hAnsi="Tahoma" w:cs="Tahoma"/>
          <w:sz w:val="24"/>
          <w:szCs w:val="18"/>
          <w:lang w:val="es-CR" w:eastAsia="es-CR"/>
        </w:rPr>
      </w:pPr>
      <w:r w:rsidRPr="00147043">
        <w:rPr>
          <w:rFonts w:ascii="Tahoma" w:hAnsi="Tahoma" w:cs="Tahoma"/>
          <w:b/>
          <w:sz w:val="24"/>
          <w:szCs w:val="18"/>
          <w:lang w:val="es-CR" w:eastAsia="es-CR"/>
        </w:rPr>
        <w:t>Ente:</w:t>
      </w:r>
      <w:r w:rsidRPr="00147043">
        <w:rPr>
          <w:rFonts w:ascii="Tahoma" w:hAnsi="Tahoma" w:cs="Tahoma"/>
          <w:sz w:val="24"/>
          <w:szCs w:val="18"/>
          <w:lang w:val="es-CR" w:eastAsia="es-CR"/>
        </w:rPr>
        <w:t xml:space="preserve"> </w:t>
      </w:r>
      <w:r w:rsidRPr="00147043">
        <w:rPr>
          <w:rFonts w:ascii="Tahoma" w:hAnsi="Tahoma" w:cs="Tahoma"/>
          <w:sz w:val="24"/>
          <w:szCs w:val="18"/>
          <w:lang w:val="es-CR" w:eastAsia="es-CR"/>
        </w:rPr>
        <w:tab/>
        <w:t>Central de Servicios PC, S.A.</w:t>
      </w:r>
    </w:p>
    <w:p w14:paraId="75ECEE10" w14:textId="77777777" w:rsidR="00147043" w:rsidRPr="00147043" w:rsidRDefault="00147043" w:rsidP="00147043">
      <w:pPr>
        <w:ind w:left="709"/>
        <w:jc w:val="both"/>
        <w:rPr>
          <w:rFonts w:ascii="Tahoma" w:hAnsi="Tahoma" w:cs="Tahoma"/>
          <w:sz w:val="24"/>
          <w:szCs w:val="18"/>
          <w:lang w:val="es-CR" w:eastAsia="es-CR"/>
        </w:rPr>
      </w:pPr>
      <w:r w:rsidRPr="00147043">
        <w:rPr>
          <w:rFonts w:ascii="Tahoma" w:hAnsi="Tahoma" w:cs="Tahoma"/>
          <w:b/>
          <w:sz w:val="24"/>
          <w:szCs w:val="18"/>
          <w:lang w:val="es-CR" w:eastAsia="es-CR"/>
        </w:rPr>
        <w:t xml:space="preserve">Plazo: </w:t>
      </w:r>
      <w:r w:rsidRPr="00147043">
        <w:rPr>
          <w:rFonts w:ascii="Tahoma" w:hAnsi="Tahoma" w:cs="Tahoma"/>
          <w:sz w:val="24"/>
          <w:szCs w:val="18"/>
          <w:lang w:val="es-CR" w:eastAsia="es-CR"/>
        </w:rPr>
        <w:t>2 años, prorrogable hasta completar 4 años.</w:t>
      </w:r>
    </w:p>
    <w:p w14:paraId="1D75CBC2" w14:textId="77777777" w:rsidR="00147043" w:rsidRPr="00147043" w:rsidRDefault="00147043" w:rsidP="00147043">
      <w:pPr>
        <w:ind w:left="709"/>
        <w:jc w:val="both"/>
        <w:rPr>
          <w:rFonts w:ascii="Tahoma" w:hAnsi="Tahoma" w:cs="Tahoma"/>
          <w:sz w:val="24"/>
          <w:szCs w:val="18"/>
          <w:lang w:val="es-CR" w:eastAsia="es-CR"/>
        </w:rPr>
      </w:pPr>
      <w:r w:rsidRPr="00147043">
        <w:rPr>
          <w:rFonts w:ascii="Tahoma" w:hAnsi="Tahoma" w:cs="Tahoma"/>
          <w:b/>
          <w:sz w:val="24"/>
          <w:szCs w:val="18"/>
          <w:lang w:val="es-CR" w:eastAsia="es-CR"/>
        </w:rPr>
        <w:t xml:space="preserve">Vencimiento: </w:t>
      </w:r>
      <w:r w:rsidRPr="00147043">
        <w:rPr>
          <w:rFonts w:ascii="Tahoma" w:hAnsi="Tahoma" w:cs="Tahoma"/>
          <w:sz w:val="24"/>
          <w:szCs w:val="18"/>
          <w:lang w:val="es-CR" w:eastAsia="es-CR"/>
        </w:rPr>
        <w:t>el cuarto año vence el 9/12/2017</w:t>
      </w:r>
    </w:p>
    <w:p w14:paraId="4B169357" w14:textId="77777777" w:rsidR="00147043" w:rsidRPr="00147043" w:rsidRDefault="00147043" w:rsidP="00147043">
      <w:pPr>
        <w:ind w:left="709"/>
        <w:jc w:val="both"/>
        <w:rPr>
          <w:rFonts w:ascii="Tahoma" w:hAnsi="Tahoma" w:cs="Tahoma"/>
          <w:sz w:val="24"/>
          <w:szCs w:val="18"/>
          <w:lang w:val="es-CR" w:eastAsia="es-CR"/>
        </w:rPr>
      </w:pPr>
      <w:r w:rsidRPr="00147043">
        <w:rPr>
          <w:rFonts w:ascii="Tahoma" w:hAnsi="Tahoma" w:cs="Tahoma"/>
          <w:b/>
          <w:sz w:val="24"/>
          <w:szCs w:val="18"/>
          <w:lang w:val="es-CR" w:eastAsia="es-CR"/>
        </w:rPr>
        <w:t>Necesidad:</w:t>
      </w:r>
      <w:r w:rsidRPr="00147043">
        <w:rPr>
          <w:rFonts w:ascii="Tahoma" w:hAnsi="Tahoma" w:cs="Tahoma"/>
          <w:sz w:val="24"/>
          <w:szCs w:val="18"/>
          <w:lang w:val="es-CR" w:eastAsia="es-CR"/>
        </w:rPr>
        <w:tab/>
        <w:t>Contar con el respaldo de toda la información en algún sitio alterno a  la institución</w:t>
      </w:r>
    </w:p>
    <w:p w14:paraId="3C1F3D7C" w14:textId="77777777" w:rsidR="00147043" w:rsidRPr="00147043" w:rsidRDefault="00147043" w:rsidP="00147043">
      <w:pPr>
        <w:ind w:left="709"/>
        <w:jc w:val="both"/>
        <w:rPr>
          <w:rFonts w:ascii="Tahoma" w:hAnsi="Tahoma" w:cs="Tahoma"/>
          <w:sz w:val="24"/>
          <w:szCs w:val="18"/>
          <w:lang w:val="es-CR" w:eastAsia="es-CR"/>
        </w:rPr>
      </w:pPr>
      <w:r w:rsidRPr="00147043">
        <w:rPr>
          <w:rFonts w:ascii="Tahoma" w:hAnsi="Tahoma" w:cs="Tahoma"/>
          <w:b/>
          <w:sz w:val="24"/>
          <w:szCs w:val="18"/>
          <w:lang w:val="es-CR" w:eastAsia="es-CR"/>
        </w:rPr>
        <w:t>Finalidad:</w:t>
      </w:r>
      <w:r w:rsidRPr="00147043">
        <w:rPr>
          <w:rFonts w:ascii="Tahoma" w:hAnsi="Tahoma" w:cs="Tahoma"/>
          <w:sz w:val="24"/>
          <w:szCs w:val="18"/>
          <w:lang w:val="es-CR" w:eastAsia="es-CR"/>
        </w:rPr>
        <w:t xml:space="preserve"> tener alguna forma de  reconstruir los datos y asegurar la continuidad del servicio en caso de algún desastre, cumpliendo además, con las buenas prácticas en materia de manejo y control de los sistemas de información, conforme lo exige la normativa actual.</w:t>
      </w:r>
    </w:p>
    <w:p w14:paraId="15867F76" w14:textId="77777777" w:rsidR="00147043" w:rsidRPr="00147043" w:rsidRDefault="00147043" w:rsidP="00147043">
      <w:pPr>
        <w:ind w:left="709"/>
        <w:jc w:val="both"/>
        <w:rPr>
          <w:rFonts w:ascii="Tahoma" w:hAnsi="Tahoma" w:cs="Tahoma"/>
          <w:b/>
          <w:sz w:val="24"/>
          <w:szCs w:val="18"/>
          <w:lang w:val="es-CR" w:eastAsia="es-CR"/>
        </w:rPr>
      </w:pPr>
      <w:r w:rsidRPr="00147043">
        <w:rPr>
          <w:rFonts w:ascii="Tahoma" w:hAnsi="Tahoma" w:cs="Tahoma"/>
          <w:b/>
          <w:sz w:val="24"/>
          <w:szCs w:val="18"/>
          <w:lang w:val="es-CR" w:eastAsia="es-CR"/>
        </w:rPr>
        <w:t xml:space="preserve">Beneficio institucional: </w:t>
      </w:r>
      <w:r w:rsidRPr="00147043">
        <w:rPr>
          <w:rFonts w:ascii="Tahoma" w:hAnsi="Tahoma" w:cs="Tahoma"/>
          <w:sz w:val="24"/>
          <w:szCs w:val="18"/>
          <w:lang w:val="es-CR" w:eastAsia="es-CR"/>
        </w:rPr>
        <w:t>Con esta contratación se busca asegurar la continuidad de la operación y el resguardo de uno de los activos más importantes, la información.</w:t>
      </w:r>
      <w:r w:rsidRPr="00147043">
        <w:rPr>
          <w:rFonts w:ascii="Tahoma" w:hAnsi="Tahoma" w:cs="Tahoma"/>
          <w:b/>
          <w:sz w:val="24"/>
          <w:szCs w:val="18"/>
          <w:lang w:val="es-CR" w:eastAsia="es-CR"/>
        </w:rPr>
        <w:t xml:space="preserve"> </w:t>
      </w:r>
    </w:p>
    <w:p w14:paraId="63D49B4C" w14:textId="77777777" w:rsidR="00147043" w:rsidRPr="00147043" w:rsidRDefault="00147043" w:rsidP="00147043">
      <w:pPr>
        <w:ind w:left="709"/>
        <w:jc w:val="both"/>
        <w:rPr>
          <w:rFonts w:ascii="Tahoma" w:hAnsi="Tahoma" w:cs="Tahoma"/>
          <w:sz w:val="24"/>
          <w:szCs w:val="18"/>
          <w:lang w:val="es-CR" w:eastAsia="es-CR"/>
        </w:rPr>
      </w:pPr>
    </w:p>
    <w:p w14:paraId="6E568CBF" w14:textId="77777777" w:rsidR="00147043" w:rsidRPr="00147043" w:rsidRDefault="00147043" w:rsidP="00147043">
      <w:pPr>
        <w:ind w:left="709"/>
        <w:jc w:val="both"/>
        <w:rPr>
          <w:rFonts w:ascii="Tahoma" w:hAnsi="Tahoma" w:cs="Tahoma"/>
          <w:sz w:val="24"/>
          <w:szCs w:val="18"/>
          <w:lang w:val="es-CR" w:eastAsia="es-CR"/>
        </w:rPr>
      </w:pPr>
      <w:r w:rsidRPr="00147043">
        <w:rPr>
          <w:rFonts w:ascii="Tahoma" w:hAnsi="Tahoma" w:cs="Tahoma"/>
          <w:sz w:val="24"/>
          <w:szCs w:val="18"/>
          <w:lang w:val="es-CR" w:eastAsia="es-CR"/>
        </w:rPr>
        <w:t>Por el tipo de servicio es imprescindible la firma de un nuevo contrato bajo las mismas condiciones, por esta razón, actualmente se están realizando las gestiones pertinentes para la suscripción del nuevo contrato.</w:t>
      </w:r>
    </w:p>
    <w:p w14:paraId="096268F0" w14:textId="77777777" w:rsidR="00147043" w:rsidRPr="00147043" w:rsidRDefault="00147043" w:rsidP="001976E4">
      <w:pPr>
        <w:ind w:left="709"/>
        <w:jc w:val="both"/>
        <w:rPr>
          <w:rFonts w:ascii="Tahoma" w:hAnsi="Tahoma" w:cs="Tahoma"/>
          <w:sz w:val="24"/>
          <w:szCs w:val="18"/>
          <w:lang w:val="es-CR" w:eastAsia="es-CR"/>
        </w:rPr>
      </w:pPr>
    </w:p>
    <w:p w14:paraId="1F6061E2" w14:textId="77777777" w:rsidR="001976E4" w:rsidRPr="00147043" w:rsidRDefault="001976E4" w:rsidP="00814CE7">
      <w:pPr>
        <w:jc w:val="both"/>
        <w:rPr>
          <w:rFonts w:ascii="Tahoma" w:hAnsi="Tahoma" w:cs="Tahoma"/>
          <w:b/>
          <w:sz w:val="24"/>
          <w:szCs w:val="18"/>
          <w:lang w:val="es-CR" w:eastAsia="es-CR"/>
        </w:rPr>
      </w:pPr>
    </w:p>
    <w:p w14:paraId="4F97D266" w14:textId="77777777" w:rsidR="001976E4" w:rsidRPr="00147043" w:rsidRDefault="00C5479C" w:rsidP="00814CE7">
      <w:pPr>
        <w:jc w:val="both"/>
        <w:rPr>
          <w:rFonts w:ascii="Tahoma" w:hAnsi="Tahoma" w:cs="Tahoma"/>
          <w:b/>
          <w:sz w:val="24"/>
          <w:szCs w:val="18"/>
          <w:lang w:val="es-CR" w:eastAsia="es-CR"/>
        </w:rPr>
      </w:pPr>
      <w:r w:rsidRPr="00147043">
        <w:rPr>
          <w:rFonts w:ascii="Tahoma" w:hAnsi="Tahoma" w:cs="Tahoma"/>
          <w:b/>
          <w:sz w:val="24"/>
          <w:szCs w:val="18"/>
          <w:lang w:val="es-CR" w:eastAsia="es-CR"/>
        </w:rPr>
        <w:t>(PARA EL PAGO DEL CONTRATO SUSCRITO PARA LA ADMINISTRACIÓN DEL CORREO EN LA NUBE</w:t>
      </w:r>
      <w:r w:rsidR="00147043" w:rsidRPr="00147043">
        <w:rPr>
          <w:rFonts w:ascii="Tahoma" w:hAnsi="Tahoma" w:cs="Tahoma"/>
          <w:b/>
          <w:sz w:val="24"/>
          <w:szCs w:val="18"/>
          <w:lang w:val="es-CR" w:eastAsia="es-CR"/>
        </w:rPr>
        <w:t xml:space="preserve"> Y EL CONTRATO DE RESPALDO DE INFORMACIÓN EN UN SITIO ALTERNO</w:t>
      </w:r>
      <w:r w:rsidRPr="00147043">
        <w:rPr>
          <w:rFonts w:ascii="Tahoma" w:hAnsi="Tahoma" w:cs="Tahoma"/>
          <w:b/>
          <w:sz w:val="24"/>
          <w:szCs w:val="18"/>
          <w:lang w:val="es-CR" w:eastAsia="es-CR"/>
        </w:rPr>
        <w:t>)</w:t>
      </w:r>
    </w:p>
    <w:p w14:paraId="0E6F6ED8" w14:textId="77777777" w:rsidR="00C5479C" w:rsidRPr="00C5479C" w:rsidRDefault="00C5479C" w:rsidP="00814CE7">
      <w:pPr>
        <w:jc w:val="both"/>
        <w:rPr>
          <w:rFonts w:ascii="Tahoma" w:hAnsi="Tahoma" w:cs="Tahoma"/>
          <w:sz w:val="24"/>
          <w:szCs w:val="18"/>
          <w:lang w:val="es-CR" w:eastAsia="es-CR"/>
        </w:rPr>
      </w:pPr>
    </w:p>
    <w:p w14:paraId="63FC1B80" w14:textId="77777777" w:rsidR="00C5479C" w:rsidRPr="00C5479C" w:rsidRDefault="00C5479C" w:rsidP="00814CE7">
      <w:pPr>
        <w:jc w:val="both"/>
        <w:rPr>
          <w:rFonts w:ascii="Tahoma" w:hAnsi="Tahoma" w:cs="Tahoma"/>
          <w:sz w:val="24"/>
          <w:szCs w:val="18"/>
          <w:lang w:val="es-CR" w:eastAsia="es-CR"/>
        </w:rPr>
      </w:pPr>
    </w:p>
    <w:p w14:paraId="59B7DED5" w14:textId="77777777" w:rsidR="00227034" w:rsidRPr="008B3A48" w:rsidRDefault="00B87412" w:rsidP="00466DE4">
      <w:pPr>
        <w:pStyle w:val="Ttulo2"/>
        <w:rPr>
          <w:lang w:eastAsia="es-CR"/>
        </w:rPr>
      </w:pPr>
      <w:bookmarkStart w:id="22" w:name="_Toc482772292"/>
      <w:r w:rsidRPr="008B3A48">
        <w:rPr>
          <w:lang w:eastAsia="es-CR"/>
        </w:rPr>
        <w:t>1.02.01 Servicio de agua y alcantarillado</w:t>
      </w:r>
      <w:bookmarkEnd w:id="22"/>
    </w:p>
    <w:p w14:paraId="7DEC6957" w14:textId="77777777" w:rsidR="00795003" w:rsidRPr="009720B4" w:rsidRDefault="00795003" w:rsidP="00814CE7">
      <w:pPr>
        <w:jc w:val="both"/>
        <w:rPr>
          <w:rFonts w:ascii="Tahoma" w:hAnsi="Tahoma" w:cs="Tahoma"/>
          <w:b/>
          <w:color w:val="FF0000"/>
          <w:sz w:val="24"/>
          <w:szCs w:val="18"/>
          <w:lang w:val="es-CR" w:eastAsia="es-CR"/>
        </w:rPr>
      </w:pPr>
    </w:p>
    <w:p w14:paraId="7192383F" w14:textId="77777777" w:rsidR="00497AE9" w:rsidRPr="00D26C16" w:rsidRDefault="0022276A" w:rsidP="00814CE7">
      <w:pPr>
        <w:jc w:val="both"/>
        <w:rPr>
          <w:rFonts w:ascii="Tahoma" w:hAnsi="Tahoma" w:cs="Tahoma"/>
          <w:sz w:val="24"/>
          <w:szCs w:val="18"/>
          <w:lang w:val="es-CR" w:eastAsia="es-CR"/>
        </w:rPr>
      </w:pPr>
      <w:r w:rsidRPr="00D26C16">
        <w:rPr>
          <w:rFonts w:ascii="Tahoma" w:hAnsi="Tahoma" w:cs="Tahoma"/>
          <w:sz w:val="24"/>
          <w:szCs w:val="18"/>
          <w:lang w:val="es-CR" w:eastAsia="es-CR"/>
        </w:rPr>
        <w:t xml:space="preserve">Como parte de la normal operación de la Institución, se </w:t>
      </w:r>
      <w:r w:rsidR="0075363D" w:rsidRPr="00D26C16">
        <w:rPr>
          <w:rFonts w:ascii="Tahoma" w:hAnsi="Tahoma" w:cs="Tahoma"/>
          <w:sz w:val="24"/>
          <w:szCs w:val="18"/>
          <w:lang w:val="es-CR" w:eastAsia="es-CR"/>
        </w:rPr>
        <w:t>hace uso</w:t>
      </w:r>
      <w:r w:rsidRPr="00D26C16">
        <w:rPr>
          <w:rFonts w:ascii="Tahoma" w:hAnsi="Tahoma" w:cs="Tahoma"/>
          <w:sz w:val="24"/>
          <w:szCs w:val="18"/>
          <w:lang w:val="es-CR" w:eastAsia="es-CR"/>
        </w:rPr>
        <w:t xml:space="preserve"> del servicio de suministro de agua potable, brindado por el Instituto Costarricense de Acueductos y Alcantarillados.  Con la finalidad de efectuar los pagos oportunamente y evitar la generación de multas y/o intereses, se proyecta </w:t>
      </w:r>
      <w:r w:rsidR="0041402A" w:rsidRPr="00D26C16">
        <w:rPr>
          <w:rFonts w:ascii="Tahoma" w:hAnsi="Tahoma" w:cs="Tahoma"/>
          <w:sz w:val="24"/>
          <w:szCs w:val="18"/>
          <w:lang w:val="es-CR" w:eastAsia="es-CR"/>
        </w:rPr>
        <w:t>un</w:t>
      </w:r>
      <w:r w:rsidR="0003684A" w:rsidRPr="00D26C16">
        <w:rPr>
          <w:rFonts w:ascii="Tahoma" w:hAnsi="Tahoma" w:cs="Tahoma"/>
          <w:sz w:val="24"/>
          <w:szCs w:val="18"/>
          <w:lang w:val="es-CR" w:eastAsia="es-CR"/>
        </w:rPr>
        <w:t xml:space="preserve"> gasto mensual promedio </w:t>
      </w:r>
      <w:r w:rsidR="0041402A" w:rsidRPr="00D26C16">
        <w:rPr>
          <w:rFonts w:ascii="Tahoma" w:hAnsi="Tahoma" w:cs="Tahoma"/>
          <w:sz w:val="24"/>
          <w:szCs w:val="18"/>
          <w:lang w:val="es-CR" w:eastAsia="es-CR"/>
        </w:rPr>
        <w:t xml:space="preserve">de </w:t>
      </w:r>
      <w:r w:rsidR="0003684A" w:rsidRPr="00D26C16">
        <w:rPr>
          <w:rFonts w:ascii="Tahoma" w:hAnsi="Tahoma" w:cs="Tahoma"/>
          <w:sz w:val="24"/>
          <w:szCs w:val="18"/>
          <w:lang w:val="es-CR" w:eastAsia="es-CR"/>
        </w:rPr>
        <w:t>¢1</w:t>
      </w:r>
      <w:r w:rsidRPr="00D26C16">
        <w:rPr>
          <w:rFonts w:ascii="Tahoma" w:hAnsi="Tahoma" w:cs="Tahoma"/>
          <w:sz w:val="24"/>
          <w:szCs w:val="18"/>
          <w:lang w:val="es-CR" w:eastAsia="es-CR"/>
        </w:rPr>
        <w:t>,</w:t>
      </w:r>
      <w:r w:rsidR="00D26C16" w:rsidRPr="00D26C16">
        <w:rPr>
          <w:rFonts w:ascii="Tahoma" w:hAnsi="Tahoma" w:cs="Tahoma"/>
          <w:sz w:val="24"/>
          <w:szCs w:val="18"/>
          <w:lang w:val="es-CR" w:eastAsia="es-CR"/>
        </w:rPr>
        <w:t>500</w:t>
      </w:r>
      <w:r w:rsidRPr="00D26C16">
        <w:rPr>
          <w:rFonts w:ascii="Tahoma" w:hAnsi="Tahoma" w:cs="Tahoma"/>
          <w:sz w:val="24"/>
          <w:szCs w:val="18"/>
          <w:lang w:val="es-CR" w:eastAsia="es-CR"/>
        </w:rPr>
        <w:t>,000.00</w:t>
      </w:r>
      <w:r w:rsidR="00C5479C" w:rsidRPr="00D26C16">
        <w:rPr>
          <w:rFonts w:ascii="Tahoma" w:hAnsi="Tahoma" w:cs="Tahoma"/>
          <w:sz w:val="24"/>
          <w:szCs w:val="18"/>
          <w:lang w:val="es-CR" w:eastAsia="es-CR"/>
        </w:rPr>
        <w:t>, incluid</w:t>
      </w:r>
      <w:r w:rsidR="00A64FDC" w:rsidRPr="00D26C16">
        <w:rPr>
          <w:rFonts w:ascii="Tahoma" w:hAnsi="Tahoma" w:cs="Tahoma"/>
          <w:sz w:val="24"/>
          <w:szCs w:val="18"/>
          <w:lang w:val="es-CR" w:eastAsia="es-CR"/>
        </w:rPr>
        <w:t>a</w:t>
      </w:r>
      <w:r w:rsidR="00C5479C" w:rsidRPr="00D26C16">
        <w:rPr>
          <w:rFonts w:ascii="Tahoma" w:hAnsi="Tahoma" w:cs="Tahoma"/>
          <w:sz w:val="24"/>
          <w:szCs w:val="18"/>
          <w:lang w:val="es-CR" w:eastAsia="es-CR"/>
        </w:rPr>
        <w:t xml:space="preserve"> la proyecci</w:t>
      </w:r>
      <w:r w:rsidR="00D26C16" w:rsidRPr="00D26C16">
        <w:rPr>
          <w:rFonts w:ascii="Tahoma" w:hAnsi="Tahoma" w:cs="Tahoma"/>
          <w:sz w:val="24"/>
          <w:szCs w:val="18"/>
          <w:lang w:val="es-CR" w:eastAsia="es-CR"/>
        </w:rPr>
        <w:t xml:space="preserve">ón de gasto del edificio que será alquilado en el mes de julio de 2017 </w:t>
      </w:r>
      <w:r w:rsidR="00C5479C" w:rsidRPr="00D26C16">
        <w:rPr>
          <w:rFonts w:ascii="Tahoma" w:hAnsi="Tahoma" w:cs="Tahoma"/>
          <w:sz w:val="24"/>
          <w:szCs w:val="18"/>
          <w:lang w:val="es-CR" w:eastAsia="es-CR"/>
        </w:rPr>
        <w:t>y la previsión para el aumento de tarifas</w:t>
      </w:r>
      <w:r w:rsidR="00CE3A6E" w:rsidRPr="00D26C16">
        <w:rPr>
          <w:rFonts w:ascii="Tahoma" w:hAnsi="Tahoma" w:cs="Tahoma"/>
          <w:sz w:val="24"/>
          <w:szCs w:val="18"/>
          <w:lang w:val="es-CR" w:eastAsia="es-CR"/>
        </w:rPr>
        <w:t xml:space="preserve">; </w:t>
      </w:r>
      <w:r w:rsidR="00C5479C" w:rsidRPr="00D26C16">
        <w:rPr>
          <w:rFonts w:ascii="Tahoma" w:hAnsi="Tahoma" w:cs="Tahoma"/>
          <w:sz w:val="24"/>
          <w:szCs w:val="18"/>
          <w:lang w:val="es-CR" w:eastAsia="es-CR"/>
        </w:rPr>
        <w:t xml:space="preserve">a pesar de que nuestras instalaciones mecánicas </w:t>
      </w:r>
      <w:r w:rsidR="00A64FDC" w:rsidRPr="00D26C16">
        <w:rPr>
          <w:rFonts w:ascii="Tahoma" w:hAnsi="Tahoma" w:cs="Tahoma"/>
          <w:sz w:val="24"/>
          <w:szCs w:val="18"/>
          <w:lang w:val="es-CR" w:eastAsia="es-CR"/>
        </w:rPr>
        <w:t>presentan un nivel alto de obsolescencia y deterioro, lo que provoca la aparición frecuente de fugas y goteos, afectando el consumo de agua, existe un gran compromiso institucional por corregir estos problemas en el menor tiempo y evitar “picos” en el consumo</w:t>
      </w:r>
      <w:r w:rsidR="00D26C16" w:rsidRPr="00D26C16">
        <w:rPr>
          <w:rFonts w:ascii="Tahoma" w:hAnsi="Tahoma" w:cs="Tahoma"/>
          <w:sz w:val="24"/>
          <w:szCs w:val="18"/>
          <w:lang w:val="es-CR" w:eastAsia="es-CR"/>
        </w:rPr>
        <w:t>, esto ha permitido que el nivel de gasto se mantenga estable.</w:t>
      </w:r>
    </w:p>
    <w:p w14:paraId="1184BCA7" w14:textId="77777777" w:rsidR="00A64FDC" w:rsidRDefault="00A64FDC" w:rsidP="00814CE7">
      <w:pPr>
        <w:jc w:val="both"/>
        <w:rPr>
          <w:rFonts w:ascii="Tahoma" w:hAnsi="Tahoma" w:cs="Tahoma"/>
          <w:sz w:val="24"/>
          <w:szCs w:val="18"/>
          <w:lang w:val="es-CR" w:eastAsia="es-CR"/>
        </w:rPr>
      </w:pPr>
    </w:p>
    <w:p w14:paraId="2C461E92" w14:textId="270256A8" w:rsidR="00A64FDC" w:rsidRPr="0076262B" w:rsidRDefault="0076262B" w:rsidP="00814CE7">
      <w:pPr>
        <w:jc w:val="both"/>
        <w:rPr>
          <w:rFonts w:ascii="Tahoma" w:hAnsi="Tahoma" w:cs="Tahoma"/>
          <w:sz w:val="24"/>
          <w:szCs w:val="18"/>
          <w:lang w:val="es-CR" w:eastAsia="es-CR"/>
        </w:rPr>
      </w:pPr>
      <w:r>
        <w:rPr>
          <w:rFonts w:ascii="Tahoma" w:hAnsi="Tahoma" w:cs="Tahoma"/>
          <w:sz w:val="24"/>
          <w:szCs w:val="18"/>
          <w:lang w:val="es-CR" w:eastAsia="es-CR"/>
        </w:rPr>
        <w:t>El límite incluye el 50% de los recursos requeridos, debido a las limitaciones presupuestarias.</w:t>
      </w:r>
    </w:p>
    <w:p w14:paraId="190FA0F5" w14:textId="77777777" w:rsidR="00B87412" w:rsidRPr="00CE3A6E" w:rsidRDefault="00B87412" w:rsidP="00466DE4">
      <w:pPr>
        <w:pStyle w:val="Ttulo2"/>
        <w:rPr>
          <w:lang w:eastAsia="es-CR"/>
        </w:rPr>
      </w:pPr>
      <w:bookmarkStart w:id="23" w:name="_Toc482772293"/>
      <w:r w:rsidRPr="00CE3A6E">
        <w:rPr>
          <w:lang w:eastAsia="es-CR"/>
        </w:rPr>
        <w:t>1.02.02 Servicio de energía eléctrica</w:t>
      </w:r>
      <w:bookmarkEnd w:id="23"/>
    </w:p>
    <w:p w14:paraId="079E8949" w14:textId="77777777" w:rsidR="00A64FDC" w:rsidRDefault="00A64FDC" w:rsidP="00512879">
      <w:pPr>
        <w:jc w:val="both"/>
        <w:rPr>
          <w:rFonts w:ascii="Tahoma" w:hAnsi="Tahoma" w:cs="Tahoma"/>
          <w:color w:val="FF0000"/>
          <w:sz w:val="24"/>
          <w:szCs w:val="18"/>
          <w:lang w:val="es-CR" w:eastAsia="es-CR"/>
        </w:rPr>
      </w:pPr>
    </w:p>
    <w:p w14:paraId="6805646C" w14:textId="77777777" w:rsidR="00FE0FE4" w:rsidRPr="00885808" w:rsidRDefault="00CE3A6E" w:rsidP="00512879">
      <w:pPr>
        <w:jc w:val="both"/>
        <w:rPr>
          <w:rFonts w:ascii="Tahoma" w:hAnsi="Tahoma" w:cs="Tahoma"/>
          <w:sz w:val="24"/>
          <w:szCs w:val="18"/>
          <w:lang w:val="es-CR" w:eastAsia="es-CR"/>
        </w:rPr>
      </w:pPr>
      <w:r w:rsidRPr="00885808">
        <w:rPr>
          <w:rFonts w:ascii="Tahoma" w:hAnsi="Tahoma" w:cs="Tahoma"/>
          <w:sz w:val="24"/>
          <w:szCs w:val="18"/>
          <w:lang w:val="es-CR" w:eastAsia="es-CR"/>
        </w:rPr>
        <w:t>Dentro</w:t>
      </w:r>
      <w:r w:rsidR="00BF3B2B" w:rsidRPr="00885808">
        <w:rPr>
          <w:rFonts w:ascii="Tahoma" w:hAnsi="Tahoma" w:cs="Tahoma"/>
          <w:sz w:val="24"/>
          <w:szCs w:val="18"/>
          <w:lang w:val="es-CR" w:eastAsia="es-CR"/>
        </w:rPr>
        <w:t xml:space="preserve"> de la normal operación de la Institución, se hace uso del servicio de suministro de electricidad, brindado por la Compañía Nacional de Fuerza y Luz.  Con la finalidad de efectuar los pagos oportunamente y evitar la generación de multas y/o intereses, se proyecta u</w:t>
      </w:r>
      <w:r w:rsidR="000E33E2" w:rsidRPr="00885808">
        <w:rPr>
          <w:rFonts w:ascii="Tahoma" w:hAnsi="Tahoma" w:cs="Tahoma"/>
          <w:sz w:val="24"/>
          <w:szCs w:val="18"/>
          <w:lang w:val="es-CR" w:eastAsia="es-CR"/>
        </w:rPr>
        <w:t>n gasto mensual promedio de ¢</w:t>
      </w:r>
      <w:r w:rsidR="00D26C16" w:rsidRPr="00885808">
        <w:rPr>
          <w:rFonts w:ascii="Tahoma" w:hAnsi="Tahoma" w:cs="Tahoma"/>
          <w:sz w:val="24"/>
          <w:szCs w:val="18"/>
          <w:lang w:val="es-CR" w:eastAsia="es-CR"/>
        </w:rPr>
        <w:t>4</w:t>
      </w:r>
      <w:r w:rsidR="00A64FDC" w:rsidRPr="00885808">
        <w:rPr>
          <w:rFonts w:ascii="Tahoma" w:hAnsi="Tahoma" w:cs="Tahoma"/>
          <w:sz w:val="24"/>
          <w:szCs w:val="18"/>
          <w:lang w:val="es-CR" w:eastAsia="es-CR"/>
        </w:rPr>
        <w:t xml:space="preserve"> millones, </w:t>
      </w:r>
      <w:r w:rsidR="00D26C16" w:rsidRPr="00885808">
        <w:rPr>
          <w:rFonts w:ascii="Tahoma" w:hAnsi="Tahoma" w:cs="Tahoma"/>
          <w:sz w:val="24"/>
          <w:szCs w:val="18"/>
          <w:lang w:val="es-CR" w:eastAsia="es-CR"/>
        </w:rPr>
        <w:t xml:space="preserve">incluida la proyección de gasto del edificio que será alquilado en el mes de julio de 2017 </w:t>
      </w:r>
      <w:r w:rsidR="00A64FDC" w:rsidRPr="00885808">
        <w:rPr>
          <w:rFonts w:ascii="Tahoma" w:hAnsi="Tahoma" w:cs="Tahoma"/>
          <w:sz w:val="24"/>
          <w:szCs w:val="18"/>
          <w:lang w:val="es-CR" w:eastAsia="es-CR"/>
        </w:rPr>
        <w:t xml:space="preserve"> y la previsión para el aumento de tarifas</w:t>
      </w:r>
      <w:r w:rsidR="008C621F" w:rsidRPr="00885808">
        <w:rPr>
          <w:rFonts w:ascii="Tahoma" w:hAnsi="Tahoma" w:cs="Tahoma"/>
          <w:sz w:val="24"/>
          <w:szCs w:val="18"/>
          <w:lang w:val="es-CR" w:eastAsia="es-CR"/>
        </w:rPr>
        <w:t>.</w:t>
      </w:r>
    </w:p>
    <w:p w14:paraId="31EA7833" w14:textId="77777777" w:rsidR="003D7369" w:rsidRDefault="003D7369" w:rsidP="0076262B">
      <w:pPr>
        <w:jc w:val="both"/>
        <w:rPr>
          <w:rFonts w:ascii="Tahoma" w:hAnsi="Tahoma" w:cs="Tahoma"/>
          <w:color w:val="FF0000"/>
          <w:sz w:val="24"/>
          <w:szCs w:val="18"/>
          <w:lang w:val="es-CR" w:eastAsia="es-CR"/>
        </w:rPr>
      </w:pPr>
    </w:p>
    <w:p w14:paraId="3DBC8290" w14:textId="56F5E5D3" w:rsidR="0076262B" w:rsidRPr="0076262B" w:rsidRDefault="0076262B" w:rsidP="0076262B">
      <w:pPr>
        <w:jc w:val="both"/>
        <w:rPr>
          <w:rFonts w:ascii="Tahoma" w:hAnsi="Tahoma" w:cs="Tahoma"/>
          <w:sz w:val="24"/>
          <w:szCs w:val="18"/>
          <w:lang w:val="es-CR" w:eastAsia="es-CR"/>
        </w:rPr>
      </w:pPr>
      <w:r>
        <w:rPr>
          <w:rFonts w:ascii="Tahoma" w:hAnsi="Tahoma" w:cs="Tahoma"/>
          <w:sz w:val="24"/>
          <w:szCs w:val="18"/>
          <w:lang w:val="es-CR" w:eastAsia="es-CR"/>
        </w:rPr>
        <w:t>El límite incluye 50% de los recursos requeridos, debido a las limitaciones presupuestarias.</w:t>
      </w:r>
    </w:p>
    <w:p w14:paraId="0B1204C3" w14:textId="77777777" w:rsidR="00D933FE" w:rsidRPr="009720B4" w:rsidRDefault="00D933FE" w:rsidP="003D7369">
      <w:pPr>
        <w:ind w:left="708"/>
        <w:jc w:val="both"/>
        <w:rPr>
          <w:rFonts w:ascii="Tahoma" w:hAnsi="Tahoma" w:cs="Tahoma"/>
          <w:color w:val="FF0000"/>
          <w:sz w:val="24"/>
          <w:szCs w:val="18"/>
          <w:lang w:val="es-CR" w:eastAsia="es-CR"/>
        </w:rPr>
      </w:pPr>
    </w:p>
    <w:p w14:paraId="4D4D6436" w14:textId="77777777" w:rsidR="00B87412" w:rsidRPr="008C621F" w:rsidRDefault="00B87412" w:rsidP="00466DE4">
      <w:pPr>
        <w:pStyle w:val="Ttulo2"/>
        <w:rPr>
          <w:lang w:eastAsia="es-CR"/>
        </w:rPr>
      </w:pPr>
      <w:bookmarkStart w:id="24" w:name="_Toc482772294"/>
      <w:r w:rsidRPr="008C621F">
        <w:rPr>
          <w:lang w:eastAsia="es-CR"/>
        </w:rPr>
        <w:t>1.02.03 Servicio de correo</w:t>
      </w:r>
      <w:bookmarkEnd w:id="24"/>
    </w:p>
    <w:p w14:paraId="2D0A4E60" w14:textId="77777777" w:rsidR="0003684A" w:rsidRPr="008F3FFF" w:rsidRDefault="0003684A" w:rsidP="0003684A">
      <w:pPr>
        <w:jc w:val="both"/>
        <w:rPr>
          <w:rFonts w:ascii="Tahoma" w:hAnsi="Tahoma" w:cs="Tahoma"/>
          <w:b/>
          <w:color w:val="FF0000"/>
          <w:sz w:val="24"/>
          <w:szCs w:val="18"/>
          <w:lang w:val="es-CR" w:eastAsia="es-CR"/>
        </w:rPr>
      </w:pPr>
    </w:p>
    <w:p w14:paraId="7F6D7BC8" w14:textId="77777777" w:rsidR="0003684A" w:rsidRPr="00885808" w:rsidRDefault="008C621F" w:rsidP="00512879">
      <w:pPr>
        <w:jc w:val="both"/>
        <w:rPr>
          <w:rFonts w:ascii="Tahoma" w:hAnsi="Tahoma" w:cs="Tahoma"/>
          <w:sz w:val="24"/>
          <w:szCs w:val="18"/>
          <w:lang w:val="es-CR" w:eastAsia="es-CR"/>
        </w:rPr>
      </w:pPr>
      <w:r w:rsidRPr="00885808">
        <w:rPr>
          <w:rFonts w:ascii="Tahoma" w:hAnsi="Tahoma" w:cs="Tahoma"/>
          <w:sz w:val="24"/>
          <w:szCs w:val="18"/>
          <w:lang w:val="es-CR" w:eastAsia="es-CR"/>
        </w:rPr>
        <w:t>La</w:t>
      </w:r>
      <w:r w:rsidR="00BF3B2B" w:rsidRPr="00885808">
        <w:rPr>
          <w:rFonts w:ascii="Tahoma" w:hAnsi="Tahoma" w:cs="Tahoma"/>
          <w:sz w:val="24"/>
          <w:szCs w:val="18"/>
          <w:lang w:val="es-CR" w:eastAsia="es-CR"/>
        </w:rPr>
        <w:t xml:space="preserve"> operación </w:t>
      </w:r>
      <w:r w:rsidRPr="00885808">
        <w:rPr>
          <w:rFonts w:ascii="Tahoma" w:hAnsi="Tahoma" w:cs="Tahoma"/>
          <w:sz w:val="24"/>
          <w:szCs w:val="18"/>
          <w:lang w:val="es-CR" w:eastAsia="es-CR"/>
        </w:rPr>
        <w:t xml:space="preserve">normal </w:t>
      </w:r>
      <w:r w:rsidR="00BF3B2B" w:rsidRPr="00885808">
        <w:rPr>
          <w:rFonts w:ascii="Tahoma" w:hAnsi="Tahoma" w:cs="Tahoma"/>
          <w:sz w:val="24"/>
          <w:szCs w:val="18"/>
          <w:lang w:val="es-CR" w:eastAsia="es-CR"/>
        </w:rPr>
        <w:t>de la Institución</w:t>
      </w:r>
      <w:r w:rsidRPr="00885808">
        <w:rPr>
          <w:rFonts w:ascii="Tahoma" w:hAnsi="Tahoma" w:cs="Tahoma"/>
          <w:sz w:val="24"/>
          <w:szCs w:val="18"/>
          <w:lang w:val="es-CR" w:eastAsia="es-CR"/>
        </w:rPr>
        <w:t xml:space="preserve"> demanda el</w:t>
      </w:r>
      <w:r w:rsidR="00BF3B2B" w:rsidRPr="00885808">
        <w:rPr>
          <w:rFonts w:ascii="Tahoma" w:hAnsi="Tahoma" w:cs="Tahoma"/>
          <w:sz w:val="24"/>
          <w:szCs w:val="18"/>
          <w:lang w:val="es-CR" w:eastAsia="es-CR"/>
        </w:rPr>
        <w:t xml:space="preserve"> uso de los servicios postales brindados por Correos de Costa Rica, S.A.</w:t>
      </w:r>
      <w:r w:rsidR="009A5812" w:rsidRPr="00885808">
        <w:rPr>
          <w:rFonts w:ascii="Tahoma" w:hAnsi="Tahoma" w:cs="Tahoma"/>
          <w:sz w:val="24"/>
          <w:szCs w:val="18"/>
          <w:lang w:val="es-CR" w:eastAsia="es-CR"/>
        </w:rPr>
        <w:t>, para el envío de documentos a todo el territorio nacional y en algunos casos se requiere la remisión de documentos fuera del territorio</w:t>
      </w:r>
      <w:r w:rsidR="00BF3B2B" w:rsidRPr="00885808">
        <w:rPr>
          <w:rFonts w:ascii="Tahoma" w:hAnsi="Tahoma" w:cs="Tahoma"/>
          <w:sz w:val="24"/>
          <w:szCs w:val="18"/>
          <w:lang w:val="es-CR" w:eastAsia="es-CR"/>
        </w:rPr>
        <w:t xml:space="preserve">.  Con la finalidad de efectuar los pagos oportunamente y evitar la generación de multas y/o intereses, se proyecta un gasto mensual promedio de </w:t>
      </w:r>
      <w:r w:rsidR="0003684A" w:rsidRPr="00885808">
        <w:rPr>
          <w:rFonts w:ascii="Tahoma" w:hAnsi="Tahoma" w:cs="Tahoma"/>
          <w:sz w:val="24"/>
          <w:szCs w:val="18"/>
          <w:lang w:val="es-CR" w:eastAsia="es-CR"/>
        </w:rPr>
        <w:t>¢1,</w:t>
      </w:r>
      <w:r w:rsidR="00885808" w:rsidRPr="00885808">
        <w:rPr>
          <w:rFonts w:ascii="Tahoma" w:hAnsi="Tahoma" w:cs="Tahoma"/>
          <w:sz w:val="24"/>
          <w:szCs w:val="18"/>
          <w:lang w:val="es-CR" w:eastAsia="es-CR"/>
        </w:rPr>
        <w:t>3 millones</w:t>
      </w:r>
      <w:r w:rsidR="0003684A" w:rsidRPr="00885808">
        <w:rPr>
          <w:rFonts w:ascii="Tahoma" w:hAnsi="Tahoma" w:cs="Tahoma"/>
          <w:sz w:val="24"/>
          <w:szCs w:val="18"/>
          <w:lang w:val="es-CR" w:eastAsia="es-CR"/>
        </w:rPr>
        <w:t>.</w:t>
      </w:r>
      <w:r w:rsidR="00885808" w:rsidRPr="00885808">
        <w:rPr>
          <w:rFonts w:ascii="Tahoma" w:hAnsi="Tahoma" w:cs="Tahoma"/>
          <w:sz w:val="24"/>
          <w:szCs w:val="18"/>
          <w:lang w:val="es-CR" w:eastAsia="es-CR"/>
        </w:rPr>
        <w:t xml:space="preserve">  Cada vez es mayor la cantidad de documentos que se tratan de forma digilal, sin embargo, aun no es posible prescindir este servicio.</w:t>
      </w:r>
    </w:p>
    <w:p w14:paraId="2632AFBA" w14:textId="77777777" w:rsidR="007A0C95" w:rsidRDefault="007A0C95" w:rsidP="00814CE7">
      <w:pPr>
        <w:jc w:val="both"/>
        <w:rPr>
          <w:rFonts w:ascii="Tahoma" w:hAnsi="Tahoma" w:cs="Tahoma"/>
          <w:b/>
          <w:color w:val="FF0000"/>
          <w:sz w:val="24"/>
          <w:szCs w:val="18"/>
          <w:lang w:val="es-CR" w:eastAsia="es-CR"/>
        </w:rPr>
      </w:pPr>
    </w:p>
    <w:p w14:paraId="58CB56C2" w14:textId="77777777" w:rsidR="0076262B" w:rsidRPr="0076262B" w:rsidRDefault="0076262B" w:rsidP="0076262B">
      <w:pPr>
        <w:jc w:val="both"/>
        <w:rPr>
          <w:rFonts w:ascii="Tahoma" w:hAnsi="Tahoma" w:cs="Tahoma"/>
          <w:sz w:val="24"/>
          <w:szCs w:val="18"/>
          <w:lang w:val="es-CR" w:eastAsia="es-CR"/>
        </w:rPr>
      </w:pPr>
      <w:r>
        <w:rPr>
          <w:rFonts w:ascii="Tahoma" w:hAnsi="Tahoma" w:cs="Tahoma"/>
          <w:sz w:val="24"/>
          <w:szCs w:val="18"/>
          <w:lang w:val="es-CR" w:eastAsia="es-CR"/>
        </w:rPr>
        <w:t>El límite incluye 50% de los recursos requeridos, debido a las limitaciones presupuestarias.</w:t>
      </w:r>
    </w:p>
    <w:p w14:paraId="209D978A" w14:textId="77777777" w:rsidR="0076262B" w:rsidRPr="009720B4" w:rsidRDefault="0076262B" w:rsidP="00814CE7">
      <w:pPr>
        <w:jc w:val="both"/>
        <w:rPr>
          <w:rFonts w:ascii="Tahoma" w:hAnsi="Tahoma" w:cs="Tahoma"/>
          <w:b/>
          <w:color w:val="FF0000"/>
          <w:sz w:val="24"/>
          <w:szCs w:val="18"/>
          <w:lang w:val="es-CR" w:eastAsia="es-CR"/>
        </w:rPr>
      </w:pPr>
    </w:p>
    <w:p w14:paraId="018C4705" w14:textId="77777777" w:rsidR="00D933FE" w:rsidRPr="009720B4" w:rsidRDefault="00D933FE" w:rsidP="00814CE7">
      <w:pPr>
        <w:jc w:val="both"/>
        <w:rPr>
          <w:rFonts w:ascii="Tahoma" w:hAnsi="Tahoma" w:cs="Tahoma"/>
          <w:b/>
          <w:color w:val="FF0000"/>
          <w:sz w:val="24"/>
          <w:szCs w:val="18"/>
          <w:lang w:val="es-CR" w:eastAsia="es-CR"/>
        </w:rPr>
      </w:pPr>
    </w:p>
    <w:p w14:paraId="7D8D3320" w14:textId="77777777" w:rsidR="00B87412" w:rsidRPr="009A5812" w:rsidRDefault="00B87412" w:rsidP="00466DE4">
      <w:pPr>
        <w:pStyle w:val="Ttulo2"/>
        <w:rPr>
          <w:lang w:eastAsia="es-CR"/>
        </w:rPr>
      </w:pPr>
      <w:bookmarkStart w:id="25" w:name="_Toc482772295"/>
      <w:r w:rsidRPr="009A5812">
        <w:rPr>
          <w:lang w:eastAsia="es-CR"/>
        </w:rPr>
        <w:t>1.02.04 Servicio de telecomunicaciones</w:t>
      </w:r>
      <w:bookmarkEnd w:id="25"/>
    </w:p>
    <w:p w14:paraId="2CEF4831" w14:textId="77777777" w:rsidR="00795003" w:rsidRPr="009720B4" w:rsidRDefault="00795003" w:rsidP="00795003">
      <w:pPr>
        <w:jc w:val="both"/>
        <w:rPr>
          <w:rFonts w:ascii="Tahoma" w:hAnsi="Tahoma" w:cs="Tahoma"/>
          <w:b/>
          <w:color w:val="FF0000"/>
          <w:sz w:val="24"/>
          <w:szCs w:val="18"/>
          <w:lang w:val="es-CR" w:eastAsia="es-CR"/>
        </w:rPr>
      </w:pPr>
    </w:p>
    <w:p w14:paraId="72B13EAA" w14:textId="77777777" w:rsidR="00B04F3F" w:rsidRPr="00885808" w:rsidRDefault="009A5812" w:rsidP="00512879">
      <w:pPr>
        <w:jc w:val="both"/>
        <w:rPr>
          <w:rFonts w:ascii="Tahoma" w:hAnsi="Tahoma" w:cs="Tahoma"/>
          <w:sz w:val="24"/>
          <w:szCs w:val="18"/>
          <w:lang w:val="es-CR" w:eastAsia="es-CR"/>
        </w:rPr>
      </w:pPr>
      <w:r w:rsidRPr="00885808">
        <w:rPr>
          <w:rFonts w:ascii="Tahoma" w:hAnsi="Tahoma" w:cs="Tahoma"/>
          <w:sz w:val="24"/>
          <w:szCs w:val="18"/>
          <w:lang w:val="es-CR" w:eastAsia="es-CR"/>
        </w:rPr>
        <w:t>Para</w:t>
      </w:r>
      <w:r w:rsidR="00BF3B2B" w:rsidRPr="00885808">
        <w:rPr>
          <w:rFonts w:ascii="Tahoma" w:hAnsi="Tahoma" w:cs="Tahoma"/>
          <w:sz w:val="24"/>
          <w:szCs w:val="18"/>
          <w:lang w:val="es-CR" w:eastAsia="es-CR"/>
        </w:rPr>
        <w:t xml:space="preserve"> la operación normal de la Institución</w:t>
      </w:r>
      <w:r w:rsidRPr="00885808">
        <w:rPr>
          <w:rFonts w:ascii="Tahoma" w:hAnsi="Tahoma" w:cs="Tahoma"/>
          <w:sz w:val="24"/>
          <w:szCs w:val="18"/>
          <w:lang w:val="es-CR" w:eastAsia="es-CR"/>
        </w:rPr>
        <w:t xml:space="preserve"> es imprescindible contar con el </w:t>
      </w:r>
      <w:r w:rsidR="00BF3B2B" w:rsidRPr="00885808">
        <w:rPr>
          <w:rFonts w:ascii="Tahoma" w:hAnsi="Tahoma" w:cs="Tahoma"/>
          <w:sz w:val="24"/>
          <w:szCs w:val="18"/>
          <w:lang w:val="es-CR" w:eastAsia="es-CR"/>
        </w:rPr>
        <w:t>servicio de internet brindado por RACSA y del servicio de telefonía brindado por el ICE.  Con la finalidad de efectuar los pagos oportunamente y evitar la generación de multas y/o intereses, se proyecta un gasto mensual promedio de ¢</w:t>
      </w:r>
      <w:r w:rsidR="006B74A5" w:rsidRPr="00885808">
        <w:rPr>
          <w:rFonts w:ascii="Tahoma" w:hAnsi="Tahoma" w:cs="Tahoma"/>
          <w:sz w:val="24"/>
          <w:szCs w:val="18"/>
          <w:lang w:val="es-CR" w:eastAsia="es-CR"/>
        </w:rPr>
        <w:t>3.</w:t>
      </w:r>
      <w:r w:rsidR="00885808" w:rsidRPr="00885808">
        <w:rPr>
          <w:rFonts w:ascii="Tahoma" w:hAnsi="Tahoma" w:cs="Tahoma"/>
          <w:sz w:val="24"/>
          <w:szCs w:val="18"/>
          <w:lang w:val="es-CR" w:eastAsia="es-CR"/>
        </w:rPr>
        <w:t>8</w:t>
      </w:r>
      <w:r w:rsidR="00CD75AB" w:rsidRPr="00885808">
        <w:rPr>
          <w:rFonts w:ascii="Tahoma" w:hAnsi="Tahoma" w:cs="Tahoma"/>
          <w:sz w:val="24"/>
          <w:szCs w:val="18"/>
          <w:lang w:val="es-CR" w:eastAsia="es-CR"/>
        </w:rPr>
        <w:t xml:space="preserve"> millones </w:t>
      </w:r>
      <w:r w:rsidR="00BF3B2B" w:rsidRPr="00885808">
        <w:rPr>
          <w:rFonts w:ascii="Tahoma" w:hAnsi="Tahoma" w:cs="Tahoma"/>
          <w:sz w:val="24"/>
          <w:szCs w:val="18"/>
          <w:lang w:val="es-CR" w:eastAsia="es-CR"/>
        </w:rPr>
        <w:t xml:space="preserve"> </w:t>
      </w:r>
      <w:r w:rsidR="006B74A5" w:rsidRPr="00885808">
        <w:rPr>
          <w:rFonts w:ascii="Tahoma" w:hAnsi="Tahoma" w:cs="Tahoma"/>
          <w:sz w:val="24"/>
          <w:szCs w:val="18"/>
          <w:lang w:val="es-CR" w:eastAsia="es-CR"/>
        </w:rPr>
        <w:t>incluidos ambos servicios</w:t>
      </w:r>
      <w:r w:rsidR="00BF3B2B" w:rsidRPr="00885808">
        <w:rPr>
          <w:rFonts w:ascii="Tahoma" w:hAnsi="Tahoma" w:cs="Tahoma"/>
          <w:sz w:val="24"/>
          <w:szCs w:val="18"/>
          <w:lang w:val="es-CR" w:eastAsia="es-CR"/>
        </w:rPr>
        <w:t>.</w:t>
      </w:r>
    </w:p>
    <w:p w14:paraId="14BDE8CF" w14:textId="77777777" w:rsidR="007A0C95" w:rsidRPr="008F3FFF" w:rsidRDefault="007A0C95" w:rsidP="0083226A">
      <w:pPr>
        <w:ind w:left="1416"/>
        <w:jc w:val="both"/>
        <w:rPr>
          <w:rFonts w:ascii="Tahoma" w:hAnsi="Tahoma" w:cs="Tahoma"/>
          <w:b/>
          <w:color w:val="FF0000"/>
          <w:sz w:val="24"/>
          <w:szCs w:val="18"/>
          <w:lang w:val="es-CR" w:eastAsia="es-CR"/>
        </w:rPr>
      </w:pPr>
    </w:p>
    <w:p w14:paraId="2F155B04" w14:textId="6D0DFDEF" w:rsidR="00685376" w:rsidRPr="0076262B" w:rsidRDefault="00685376" w:rsidP="00685376">
      <w:pPr>
        <w:jc w:val="both"/>
        <w:rPr>
          <w:rFonts w:ascii="Tahoma" w:hAnsi="Tahoma" w:cs="Tahoma"/>
          <w:sz w:val="24"/>
          <w:szCs w:val="18"/>
          <w:lang w:val="es-CR" w:eastAsia="es-CR"/>
        </w:rPr>
      </w:pPr>
      <w:r>
        <w:rPr>
          <w:rFonts w:ascii="Tahoma" w:hAnsi="Tahoma" w:cs="Tahoma"/>
          <w:sz w:val="24"/>
          <w:szCs w:val="18"/>
          <w:lang w:val="es-CR" w:eastAsia="es-CR"/>
        </w:rPr>
        <w:t>El límite incluye parcialmente de los recursos requeridos, debido a las limitaciones presupuestarias.</w:t>
      </w:r>
    </w:p>
    <w:p w14:paraId="54991A26" w14:textId="77777777" w:rsidR="0003684A" w:rsidRPr="009720B4" w:rsidRDefault="0003684A" w:rsidP="00814CE7">
      <w:pPr>
        <w:jc w:val="both"/>
        <w:rPr>
          <w:rFonts w:ascii="Tahoma" w:hAnsi="Tahoma" w:cs="Tahoma"/>
          <w:b/>
          <w:color w:val="FF0000"/>
          <w:sz w:val="24"/>
          <w:szCs w:val="18"/>
          <w:lang w:val="es-CR" w:eastAsia="es-CR"/>
        </w:rPr>
      </w:pPr>
    </w:p>
    <w:p w14:paraId="108D128D" w14:textId="77777777" w:rsidR="00B04F3F" w:rsidRPr="009720B4" w:rsidRDefault="00B87412" w:rsidP="00466DE4">
      <w:pPr>
        <w:pStyle w:val="Ttulo2"/>
        <w:rPr>
          <w:color w:val="FF0000"/>
          <w:lang w:eastAsia="es-CR"/>
        </w:rPr>
      </w:pPr>
      <w:bookmarkStart w:id="26" w:name="_Toc482772296"/>
      <w:r w:rsidRPr="006B74A5">
        <w:rPr>
          <w:lang w:eastAsia="es-CR"/>
        </w:rPr>
        <w:t>1.02.99 Otros servicios básicos</w:t>
      </w:r>
      <w:bookmarkEnd w:id="26"/>
    </w:p>
    <w:p w14:paraId="0F0D7089" w14:textId="77777777" w:rsidR="00D933FE" w:rsidRPr="008F3FFF" w:rsidRDefault="00D933FE" w:rsidP="00D933FE">
      <w:pPr>
        <w:jc w:val="both"/>
        <w:rPr>
          <w:rFonts w:ascii="Tahoma" w:hAnsi="Tahoma" w:cs="Tahoma"/>
          <w:b/>
          <w:color w:val="FF0000"/>
          <w:sz w:val="24"/>
          <w:szCs w:val="18"/>
          <w:lang w:val="es-CR" w:eastAsia="es-CR"/>
        </w:rPr>
      </w:pPr>
    </w:p>
    <w:p w14:paraId="11A2EBEC" w14:textId="77777777" w:rsidR="00BF3B2B" w:rsidRDefault="00BF3B2B" w:rsidP="00512879">
      <w:pPr>
        <w:jc w:val="both"/>
        <w:rPr>
          <w:rFonts w:ascii="Tahoma" w:hAnsi="Tahoma" w:cs="Tahoma"/>
          <w:sz w:val="24"/>
          <w:szCs w:val="18"/>
          <w:lang w:val="es-CR" w:eastAsia="es-CR"/>
        </w:rPr>
      </w:pPr>
      <w:r w:rsidRPr="00885808">
        <w:rPr>
          <w:rFonts w:ascii="Tahoma" w:hAnsi="Tahoma" w:cs="Tahoma"/>
          <w:sz w:val="24"/>
          <w:szCs w:val="18"/>
          <w:lang w:val="es-CR" w:eastAsia="es-CR"/>
        </w:rPr>
        <w:t xml:space="preserve">Como parte de la operación </w:t>
      </w:r>
      <w:r w:rsidR="003D7EE7" w:rsidRPr="00885808">
        <w:rPr>
          <w:rFonts w:ascii="Tahoma" w:hAnsi="Tahoma" w:cs="Tahoma"/>
          <w:sz w:val="24"/>
          <w:szCs w:val="18"/>
          <w:lang w:val="es-CR" w:eastAsia="es-CR"/>
        </w:rPr>
        <w:t xml:space="preserve">normal </w:t>
      </w:r>
      <w:r w:rsidRPr="00885808">
        <w:rPr>
          <w:rFonts w:ascii="Tahoma" w:hAnsi="Tahoma" w:cs="Tahoma"/>
          <w:sz w:val="24"/>
          <w:szCs w:val="18"/>
          <w:lang w:val="es-CR" w:eastAsia="es-CR"/>
        </w:rPr>
        <w:t xml:space="preserve">de la Institución, se hace uso de los servicios </w:t>
      </w:r>
      <w:r w:rsidR="003D7EE7" w:rsidRPr="00885808">
        <w:rPr>
          <w:rFonts w:ascii="Tahoma" w:hAnsi="Tahoma" w:cs="Tahoma"/>
          <w:sz w:val="24"/>
          <w:szCs w:val="18"/>
          <w:lang w:val="es-CR" w:eastAsia="es-CR"/>
        </w:rPr>
        <w:t>municipales</w:t>
      </w:r>
      <w:r w:rsidRPr="00885808">
        <w:rPr>
          <w:rFonts w:ascii="Tahoma" w:hAnsi="Tahoma" w:cs="Tahoma"/>
          <w:sz w:val="24"/>
          <w:szCs w:val="18"/>
          <w:lang w:val="es-CR" w:eastAsia="es-CR"/>
        </w:rPr>
        <w:t xml:space="preserve"> brindados por </w:t>
      </w:r>
      <w:r w:rsidR="003D7EE7" w:rsidRPr="00885808">
        <w:rPr>
          <w:rFonts w:ascii="Tahoma" w:hAnsi="Tahoma" w:cs="Tahoma"/>
          <w:sz w:val="24"/>
          <w:szCs w:val="18"/>
          <w:lang w:val="es-CR" w:eastAsia="es-CR"/>
        </w:rPr>
        <w:t>la Municipalidad de San José</w:t>
      </w:r>
      <w:r w:rsidRPr="00885808">
        <w:rPr>
          <w:rFonts w:ascii="Tahoma" w:hAnsi="Tahoma" w:cs="Tahoma"/>
          <w:sz w:val="24"/>
          <w:szCs w:val="18"/>
          <w:lang w:val="es-CR" w:eastAsia="es-CR"/>
        </w:rPr>
        <w:t xml:space="preserve">.  Con la finalidad de efectuar los pagos oportunamente y evitar la generación de multas y/o intereses, se proyecta un gasto </w:t>
      </w:r>
      <w:r w:rsidR="003D7EE7" w:rsidRPr="00885808">
        <w:rPr>
          <w:rFonts w:ascii="Tahoma" w:hAnsi="Tahoma" w:cs="Tahoma"/>
          <w:sz w:val="24"/>
          <w:szCs w:val="18"/>
          <w:lang w:val="es-CR" w:eastAsia="es-CR"/>
        </w:rPr>
        <w:t>trimestral</w:t>
      </w:r>
      <w:r w:rsidRPr="00885808">
        <w:rPr>
          <w:rFonts w:ascii="Tahoma" w:hAnsi="Tahoma" w:cs="Tahoma"/>
          <w:sz w:val="24"/>
          <w:szCs w:val="18"/>
          <w:lang w:val="es-CR" w:eastAsia="es-CR"/>
        </w:rPr>
        <w:t xml:space="preserve"> promedio de ¢1,</w:t>
      </w:r>
      <w:r w:rsidR="00885808" w:rsidRPr="00885808">
        <w:rPr>
          <w:rFonts w:ascii="Tahoma" w:hAnsi="Tahoma" w:cs="Tahoma"/>
          <w:sz w:val="24"/>
          <w:szCs w:val="18"/>
          <w:lang w:val="es-CR" w:eastAsia="es-CR"/>
        </w:rPr>
        <w:t>250</w:t>
      </w:r>
      <w:r w:rsidRPr="00885808">
        <w:rPr>
          <w:rFonts w:ascii="Tahoma" w:hAnsi="Tahoma" w:cs="Tahoma"/>
          <w:sz w:val="24"/>
          <w:szCs w:val="18"/>
          <w:lang w:val="es-CR" w:eastAsia="es-CR"/>
        </w:rPr>
        <w:t>,000.00.</w:t>
      </w:r>
    </w:p>
    <w:p w14:paraId="4CD3AD11" w14:textId="77777777" w:rsidR="00685376" w:rsidRDefault="00685376" w:rsidP="00512879">
      <w:pPr>
        <w:jc w:val="both"/>
        <w:rPr>
          <w:rFonts w:ascii="Tahoma" w:hAnsi="Tahoma" w:cs="Tahoma"/>
          <w:sz w:val="24"/>
          <w:szCs w:val="18"/>
          <w:lang w:val="es-CR" w:eastAsia="es-CR"/>
        </w:rPr>
      </w:pPr>
    </w:p>
    <w:p w14:paraId="598F88FB" w14:textId="77777777" w:rsidR="00685376" w:rsidRPr="0076262B" w:rsidRDefault="00685376" w:rsidP="00685376">
      <w:pPr>
        <w:jc w:val="both"/>
        <w:rPr>
          <w:rFonts w:ascii="Tahoma" w:hAnsi="Tahoma" w:cs="Tahoma"/>
          <w:sz w:val="24"/>
          <w:szCs w:val="18"/>
          <w:lang w:val="es-CR" w:eastAsia="es-CR"/>
        </w:rPr>
      </w:pPr>
      <w:r>
        <w:rPr>
          <w:rFonts w:ascii="Tahoma" w:hAnsi="Tahoma" w:cs="Tahoma"/>
          <w:sz w:val="24"/>
          <w:szCs w:val="18"/>
          <w:lang w:val="es-CR" w:eastAsia="es-CR"/>
        </w:rPr>
        <w:t>El límite incluye parcialmente de los recursos requeridos, debido a las limitaciones presupuestarias.</w:t>
      </w:r>
    </w:p>
    <w:p w14:paraId="32418065" w14:textId="77777777" w:rsidR="006B74A5" w:rsidRPr="00885808" w:rsidRDefault="006B74A5" w:rsidP="00512879">
      <w:pPr>
        <w:jc w:val="both"/>
        <w:rPr>
          <w:rFonts w:ascii="Tahoma" w:hAnsi="Tahoma" w:cs="Tahoma"/>
          <w:sz w:val="24"/>
          <w:szCs w:val="18"/>
          <w:lang w:val="es-CR" w:eastAsia="es-CR"/>
        </w:rPr>
      </w:pPr>
    </w:p>
    <w:p w14:paraId="15E77D5C" w14:textId="77777777" w:rsidR="006B74A5" w:rsidRPr="00885808" w:rsidRDefault="006B74A5" w:rsidP="00512879">
      <w:pPr>
        <w:jc w:val="both"/>
        <w:rPr>
          <w:rFonts w:ascii="Tahoma" w:hAnsi="Tahoma" w:cs="Tahoma"/>
          <w:b/>
          <w:sz w:val="24"/>
          <w:szCs w:val="18"/>
          <w:lang w:val="es-CR" w:eastAsia="es-CR"/>
        </w:rPr>
      </w:pPr>
      <w:r w:rsidRPr="00885808">
        <w:rPr>
          <w:rFonts w:ascii="Tahoma" w:hAnsi="Tahoma" w:cs="Tahoma"/>
          <w:b/>
          <w:sz w:val="24"/>
          <w:szCs w:val="18"/>
          <w:lang w:val="es-CR" w:eastAsia="es-CR"/>
        </w:rPr>
        <w:t xml:space="preserve">(PARA EL PAGO DE LOS SERVICIOS MUNICIPALES) </w:t>
      </w:r>
    </w:p>
    <w:p w14:paraId="1A6330F7" w14:textId="77777777" w:rsidR="00B87412" w:rsidRPr="008A18FA" w:rsidRDefault="00B87412" w:rsidP="00466DE4">
      <w:pPr>
        <w:pStyle w:val="Ttulo2"/>
        <w:rPr>
          <w:lang w:eastAsia="es-CR"/>
        </w:rPr>
      </w:pPr>
      <w:bookmarkStart w:id="27" w:name="_Toc482772297"/>
      <w:r w:rsidRPr="001203B9">
        <w:rPr>
          <w:lang w:eastAsia="es-CR"/>
        </w:rPr>
        <w:t>1.03.06 Comisiones y gastos por servicios financieros y comerciales</w:t>
      </w:r>
      <w:bookmarkEnd w:id="27"/>
    </w:p>
    <w:p w14:paraId="6A5A26FB" w14:textId="77777777" w:rsidR="00A81599" w:rsidRPr="009720B4" w:rsidRDefault="00A81599" w:rsidP="00814CE7">
      <w:pPr>
        <w:jc w:val="both"/>
        <w:rPr>
          <w:rFonts w:ascii="Tahoma" w:hAnsi="Tahoma" w:cs="Tahoma"/>
          <w:b/>
          <w:color w:val="FF0000"/>
          <w:sz w:val="24"/>
          <w:szCs w:val="18"/>
          <w:lang w:val="es-CR" w:eastAsia="es-CR"/>
        </w:rPr>
      </w:pPr>
    </w:p>
    <w:p w14:paraId="1F964E51" w14:textId="5DD771FA" w:rsidR="00A81599" w:rsidRPr="00EB6C7B" w:rsidRDefault="00A81599" w:rsidP="00512879">
      <w:pPr>
        <w:jc w:val="both"/>
        <w:rPr>
          <w:rFonts w:ascii="Tahoma" w:hAnsi="Tahoma" w:cs="Tahoma"/>
          <w:sz w:val="24"/>
          <w:szCs w:val="18"/>
          <w:lang w:val="es-CR" w:eastAsia="es-CR"/>
        </w:rPr>
      </w:pPr>
      <w:r w:rsidRPr="00EB6C7B">
        <w:rPr>
          <w:rFonts w:ascii="Tahoma" w:hAnsi="Tahoma" w:cs="Tahoma"/>
          <w:sz w:val="24"/>
          <w:szCs w:val="18"/>
          <w:lang w:val="es-CR" w:eastAsia="es-CR"/>
        </w:rPr>
        <w:t>Se incluye</w:t>
      </w:r>
      <w:r w:rsidR="000F12EB" w:rsidRPr="00EB6C7B">
        <w:rPr>
          <w:rFonts w:ascii="Tahoma" w:hAnsi="Tahoma" w:cs="Tahoma"/>
          <w:sz w:val="24"/>
          <w:szCs w:val="18"/>
          <w:lang w:val="es-CR" w:eastAsia="es-CR"/>
        </w:rPr>
        <w:t xml:space="preserve"> </w:t>
      </w:r>
      <w:r w:rsidRPr="00EB6C7B">
        <w:rPr>
          <w:rFonts w:ascii="Tahoma" w:hAnsi="Tahoma" w:cs="Tahoma"/>
          <w:sz w:val="24"/>
          <w:szCs w:val="18"/>
          <w:lang w:val="es-CR" w:eastAsia="es-CR"/>
        </w:rPr>
        <w:t xml:space="preserve">para cubrir el pago </w:t>
      </w:r>
      <w:r w:rsidR="00885808" w:rsidRPr="00EB6C7B">
        <w:rPr>
          <w:rFonts w:ascii="Tahoma" w:hAnsi="Tahoma" w:cs="Tahoma"/>
          <w:sz w:val="24"/>
          <w:szCs w:val="18"/>
          <w:lang w:val="es-CR" w:eastAsia="es-CR"/>
        </w:rPr>
        <w:t xml:space="preserve">de la comisión bancaria por el servicio de Quickpass, servicio que es necesario para un mayor control </w:t>
      </w:r>
      <w:r w:rsidR="00EB6C7B" w:rsidRPr="00EB6C7B">
        <w:rPr>
          <w:rFonts w:ascii="Tahoma" w:hAnsi="Tahoma" w:cs="Tahoma"/>
          <w:sz w:val="24"/>
          <w:szCs w:val="18"/>
          <w:lang w:val="es-CR" w:eastAsia="es-CR"/>
        </w:rPr>
        <w:t>en el pago de peajes</w:t>
      </w:r>
      <w:r w:rsidR="001203B9" w:rsidRPr="00EB6C7B">
        <w:rPr>
          <w:rFonts w:ascii="Tahoma" w:hAnsi="Tahoma" w:cs="Tahoma"/>
          <w:sz w:val="24"/>
          <w:szCs w:val="18"/>
          <w:lang w:val="es-CR" w:eastAsia="es-CR"/>
        </w:rPr>
        <w:t>.</w:t>
      </w:r>
    </w:p>
    <w:p w14:paraId="644738D0" w14:textId="77777777" w:rsidR="001203B9" w:rsidRPr="00EB6C7B" w:rsidRDefault="001203B9" w:rsidP="00512879">
      <w:pPr>
        <w:jc w:val="both"/>
        <w:rPr>
          <w:rFonts w:ascii="Tahoma" w:hAnsi="Tahoma" w:cs="Tahoma"/>
          <w:sz w:val="24"/>
          <w:szCs w:val="18"/>
          <w:lang w:val="es-CR" w:eastAsia="es-CR"/>
        </w:rPr>
      </w:pPr>
    </w:p>
    <w:p w14:paraId="1B5B7708" w14:textId="019CA59E" w:rsidR="001203B9" w:rsidRPr="00EB6C7B" w:rsidRDefault="001203B9" w:rsidP="00512879">
      <w:pPr>
        <w:jc w:val="both"/>
        <w:rPr>
          <w:rFonts w:ascii="Tahoma" w:hAnsi="Tahoma" w:cs="Tahoma"/>
          <w:b/>
          <w:sz w:val="24"/>
          <w:szCs w:val="18"/>
          <w:lang w:val="es-CR" w:eastAsia="es-CR"/>
        </w:rPr>
      </w:pPr>
      <w:r w:rsidRPr="00EB6C7B">
        <w:rPr>
          <w:rFonts w:ascii="Tahoma" w:hAnsi="Tahoma" w:cs="Tahoma"/>
          <w:b/>
          <w:sz w:val="24"/>
          <w:szCs w:val="18"/>
          <w:lang w:val="es-CR" w:eastAsia="es-CR"/>
        </w:rPr>
        <w:t xml:space="preserve">(PARA EL PAGO </w:t>
      </w:r>
      <w:r w:rsidR="005F0113">
        <w:rPr>
          <w:rFonts w:ascii="Tahoma" w:hAnsi="Tahoma" w:cs="Tahoma"/>
          <w:b/>
          <w:sz w:val="24"/>
          <w:szCs w:val="18"/>
          <w:lang w:val="es-CR" w:eastAsia="es-CR"/>
        </w:rPr>
        <w:t>D</w:t>
      </w:r>
      <w:r w:rsidR="00885808" w:rsidRPr="00EB6C7B">
        <w:rPr>
          <w:rFonts w:ascii="Tahoma" w:hAnsi="Tahoma" w:cs="Tahoma"/>
          <w:b/>
          <w:sz w:val="24"/>
          <w:szCs w:val="18"/>
          <w:lang w:val="es-CR" w:eastAsia="es-CR"/>
        </w:rPr>
        <w:t>EL SERVICIO DE QUICKPASS</w:t>
      </w:r>
      <w:r w:rsidRPr="00EB6C7B">
        <w:rPr>
          <w:rFonts w:ascii="Tahoma" w:hAnsi="Tahoma" w:cs="Tahoma"/>
          <w:b/>
          <w:sz w:val="24"/>
          <w:szCs w:val="18"/>
          <w:lang w:val="es-CR" w:eastAsia="es-CR"/>
        </w:rPr>
        <w:t>)</w:t>
      </w:r>
    </w:p>
    <w:p w14:paraId="1EF21DDD" w14:textId="77777777" w:rsidR="006D26AD" w:rsidRDefault="006D26AD" w:rsidP="00466DE4">
      <w:pPr>
        <w:pStyle w:val="Ttulo2"/>
        <w:rPr>
          <w:lang w:eastAsia="es-CR"/>
        </w:rPr>
      </w:pPr>
    </w:p>
    <w:p w14:paraId="4970645A" w14:textId="77777777" w:rsidR="001A4701" w:rsidRPr="001A4701" w:rsidRDefault="001A4701" w:rsidP="001A4701">
      <w:pPr>
        <w:rPr>
          <w:lang w:val="es-MX" w:eastAsia="es-CR"/>
        </w:rPr>
      </w:pPr>
    </w:p>
    <w:p w14:paraId="77C6ABF4" w14:textId="77777777" w:rsidR="00B87412" w:rsidRPr="008A18FA" w:rsidRDefault="00B87412" w:rsidP="00466DE4">
      <w:pPr>
        <w:pStyle w:val="Ttulo2"/>
        <w:rPr>
          <w:lang w:eastAsia="es-CR"/>
        </w:rPr>
      </w:pPr>
      <w:bookmarkStart w:id="28" w:name="_Toc482772298"/>
      <w:r w:rsidRPr="008A18FA">
        <w:rPr>
          <w:lang w:eastAsia="es-CR"/>
        </w:rPr>
        <w:t>1.03.07 Servicios de transferencia electrónica de información</w:t>
      </w:r>
      <w:bookmarkEnd w:id="28"/>
    </w:p>
    <w:p w14:paraId="1BBFB8FD" w14:textId="77777777" w:rsidR="00783168" w:rsidRPr="0080127B" w:rsidRDefault="00783168" w:rsidP="00783168">
      <w:pPr>
        <w:jc w:val="both"/>
        <w:rPr>
          <w:rFonts w:ascii="Tahoma" w:hAnsi="Tahoma" w:cs="Tahoma"/>
          <w:b/>
          <w:sz w:val="24"/>
          <w:szCs w:val="18"/>
          <w:lang w:val="es-CR" w:eastAsia="es-CR"/>
        </w:rPr>
      </w:pPr>
    </w:p>
    <w:p w14:paraId="372119EE" w14:textId="2A474977" w:rsidR="0080127B" w:rsidRPr="0080127B" w:rsidRDefault="005F0113" w:rsidP="0080127B">
      <w:pPr>
        <w:ind w:left="1"/>
        <w:jc w:val="both"/>
        <w:rPr>
          <w:rFonts w:ascii="Tahoma" w:hAnsi="Tahoma" w:cs="Tahoma"/>
          <w:sz w:val="24"/>
          <w:szCs w:val="18"/>
          <w:lang w:val="es-CR" w:eastAsia="es-CR"/>
        </w:rPr>
      </w:pPr>
      <w:r>
        <w:rPr>
          <w:rFonts w:ascii="Tahoma" w:hAnsi="Tahoma" w:cs="Tahoma"/>
          <w:sz w:val="24"/>
          <w:szCs w:val="18"/>
          <w:lang w:val="es-CR" w:eastAsia="es-CR"/>
        </w:rPr>
        <w:t>S</w:t>
      </w:r>
      <w:r w:rsidR="0080127B" w:rsidRPr="0080127B">
        <w:rPr>
          <w:rFonts w:ascii="Tahoma" w:hAnsi="Tahoma" w:cs="Tahoma"/>
          <w:sz w:val="24"/>
          <w:szCs w:val="18"/>
          <w:lang w:val="es-CR" w:eastAsia="es-CR"/>
        </w:rPr>
        <w:t>e está presupuestando ¢500,000.00, para cubrir el pago del servicio de reconocimiento de huella digital, un servicio utilizado por la Notaría de Estado como complemento al control que se requiere al momento de firma de los diferentes documentos que debe formalizar como parte del desempeño de sus competencias.</w:t>
      </w:r>
    </w:p>
    <w:p w14:paraId="37D329F4" w14:textId="77777777" w:rsidR="0080127B" w:rsidRDefault="0080127B" w:rsidP="00466DE4">
      <w:pPr>
        <w:pStyle w:val="Ttulo2"/>
        <w:rPr>
          <w:rFonts w:cs="Tahoma"/>
          <w:b w:val="0"/>
          <w:color w:val="FF0000"/>
          <w:szCs w:val="18"/>
          <w:lang w:val="es-CR" w:eastAsia="es-CR"/>
        </w:rPr>
      </w:pPr>
    </w:p>
    <w:p w14:paraId="0BDA2F47" w14:textId="77777777" w:rsidR="005F0113" w:rsidRPr="005F0113" w:rsidRDefault="005F0113" w:rsidP="005F0113">
      <w:pPr>
        <w:rPr>
          <w:lang w:val="es-CR" w:eastAsia="es-CR"/>
        </w:rPr>
      </w:pPr>
    </w:p>
    <w:p w14:paraId="3AFD3435" w14:textId="77777777" w:rsidR="00A81599" w:rsidRPr="00FB6277" w:rsidRDefault="00A81599" w:rsidP="00466DE4">
      <w:pPr>
        <w:pStyle w:val="Ttulo2"/>
        <w:rPr>
          <w:lang w:eastAsia="es-CR"/>
        </w:rPr>
      </w:pPr>
      <w:bookmarkStart w:id="29" w:name="_Toc482772299"/>
      <w:r w:rsidRPr="00EF50F5">
        <w:rPr>
          <w:lang w:eastAsia="es-CR"/>
        </w:rPr>
        <w:t>1.04.06 Servicios generales</w:t>
      </w:r>
      <w:bookmarkEnd w:id="29"/>
    </w:p>
    <w:p w14:paraId="1EC8A26F" w14:textId="77777777" w:rsidR="0036482B" w:rsidRPr="009720B4" w:rsidRDefault="0036482B" w:rsidP="00814CE7">
      <w:pPr>
        <w:jc w:val="both"/>
        <w:rPr>
          <w:rFonts w:ascii="Tahoma" w:hAnsi="Tahoma" w:cs="Tahoma"/>
          <w:b/>
          <w:color w:val="FF0000"/>
          <w:sz w:val="24"/>
          <w:szCs w:val="18"/>
          <w:lang w:val="es-CR" w:eastAsia="es-CR"/>
        </w:rPr>
      </w:pPr>
    </w:p>
    <w:p w14:paraId="120C3340" w14:textId="77777777" w:rsidR="008F22CC" w:rsidRPr="00EE4193" w:rsidRDefault="000E0EC6" w:rsidP="00512879">
      <w:pPr>
        <w:jc w:val="both"/>
        <w:rPr>
          <w:rFonts w:ascii="Tahoma" w:hAnsi="Tahoma" w:cs="Tahoma"/>
          <w:sz w:val="24"/>
          <w:szCs w:val="18"/>
          <w:lang w:val="es-CR" w:eastAsia="es-CR"/>
        </w:rPr>
      </w:pPr>
      <w:r w:rsidRPr="00EE4193">
        <w:rPr>
          <w:rFonts w:ascii="Tahoma" w:hAnsi="Tahoma" w:cs="Tahoma"/>
          <w:sz w:val="24"/>
          <w:szCs w:val="18"/>
          <w:lang w:val="es-CR" w:eastAsia="es-CR"/>
        </w:rPr>
        <w:t>En</w:t>
      </w:r>
      <w:r w:rsidR="008F22CC" w:rsidRPr="00EE4193">
        <w:rPr>
          <w:rFonts w:ascii="Tahoma" w:hAnsi="Tahoma" w:cs="Tahoma"/>
          <w:sz w:val="24"/>
          <w:szCs w:val="18"/>
          <w:lang w:val="es-CR" w:eastAsia="es-CR"/>
        </w:rPr>
        <w:t xml:space="preserve"> esta subpartida se incluyen los recursos para atender los contratos </w:t>
      </w:r>
      <w:r w:rsidR="00180D51" w:rsidRPr="00EE4193">
        <w:rPr>
          <w:rFonts w:ascii="Tahoma" w:hAnsi="Tahoma" w:cs="Tahoma"/>
          <w:sz w:val="24"/>
          <w:szCs w:val="18"/>
          <w:lang w:val="es-CR" w:eastAsia="es-CR"/>
        </w:rPr>
        <w:t>de servicios misceláneos que se describen a continuación</w:t>
      </w:r>
      <w:r w:rsidR="008F22CC" w:rsidRPr="00EE4193">
        <w:rPr>
          <w:rFonts w:ascii="Tahoma" w:hAnsi="Tahoma" w:cs="Tahoma"/>
          <w:sz w:val="24"/>
          <w:szCs w:val="18"/>
          <w:lang w:val="es-CR" w:eastAsia="es-CR"/>
        </w:rPr>
        <w:t>:</w:t>
      </w:r>
    </w:p>
    <w:p w14:paraId="7916D731" w14:textId="77777777" w:rsidR="00CE17F3" w:rsidRPr="00EE4193" w:rsidRDefault="00CE17F3" w:rsidP="00512879">
      <w:pPr>
        <w:jc w:val="both"/>
        <w:rPr>
          <w:rFonts w:ascii="Tahoma" w:hAnsi="Tahoma" w:cs="Tahoma"/>
          <w:sz w:val="24"/>
          <w:szCs w:val="18"/>
          <w:lang w:val="es-CR" w:eastAsia="es-CR"/>
        </w:rPr>
      </w:pPr>
    </w:p>
    <w:p w14:paraId="7C4A74CC" w14:textId="77777777" w:rsidR="008F22CC" w:rsidRPr="00EE4193" w:rsidRDefault="008F22CC" w:rsidP="00512879">
      <w:pPr>
        <w:ind w:left="708"/>
        <w:jc w:val="both"/>
        <w:rPr>
          <w:rFonts w:ascii="Tahoma" w:hAnsi="Tahoma" w:cs="Tahoma"/>
          <w:sz w:val="24"/>
          <w:szCs w:val="18"/>
          <w:lang w:val="es-CR" w:eastAsia="es-CR"/>
        </w:rPr>
      </w:pPr>
      <w:r w:rsidRPr="00EE4193">
        <w:rPr>
          <w:rFonts w:ascii="Tahoma" w:hAnsi="Tahoma" w:cs="Tahoma"/>
          <w:b/>
          <w:sz w:val="24"/>
          <w:szCs w:val="18"/>
          <w:lang w:val="es-CR" w:eastAsia="es-CR"/>
        </w:rPr>
        <w:t xml:space="preserve">N° de contrato: </w:t>
      </w:r>
      <w:r w:rsidR="00FB6277" w:rsidRPr="00EE4193">
        <w:rPr>
          <w:rFonts w:ascii="Tahoma" w:hAnsi="Tahoma" w:cs="Tahoma"/>
          <w:sz w:val="24"/>
          <w:szCs w:val="18"/>
          <w:lang w:val="es-CR" w:eastAsia="es-CR"/>
        </w:rPr>
        <w:t>011</w:t>
      </w:r>
      <w:r w:rsidRPr="00EE4193">
        <w:rPr>
          <w:rFonts w:ascii="Tahoma" w:hAnsi="Tahoma" w:cs="Tahoma"/>
          <w:sz w:val="24"/>
          <w:szCs w:val="18"/>
          <w:lang w:val="es-CR" w:eastAsia="es-CR"/>
        </w:rPr>
        <w:t>-201</w:t>
      </w:r>
      <w:r w:rsidR="00FB6277" w:rsidRPr="00EE4193">
        <w:rPr>
          <w:rFonts w:ascii="Tahoma" w:hAnsi="Tahoma" w:cs="Tahoma"/>
          <w:sz w:val="24"/>
          <w:szCs w:val="18"/>
          <w:lang w:val="es-CR" w:eastAsia="es-CR"/>
        </w:rPr>
        <w:t>4</w:t>
      </w:r>
      <w:r w:rsidRPr="00EE4193">
        <w:rPr>
          <w:rFonts w:ascii="Tahoma" w:hAnsi="Tahoma" w:cs="Tahoma"/>
          <w:sz w:val="24"/>
          <w:szCs w:val="18"/>
          <w:lang w:val="es-CR" w:eastAsia="es-CR"/>
        </w:rPr>
        <w:t>-</w:t>
      </w:r>
      <w:r w:rsidR="00FB6277" w:rsidRPr="00EE4193">
        <w:rPr>
          <w:rFonts w:ascii="Tahoma" w:hAnsi="Tahoma" w:cs="Tahoma"/>
          <w:sz w:val="24"/>
          <w:szCs w:val="18"/>
          <w:lang w:val="es-CR" w:eastAsia="es-CR"/>
        </w:rPr>
        <w:t>LFCG</w:t>
      </w:r>
      <w:r w:rsidR="000E0EC6" w:rsidRPr="00EE4193">
        <w:rPr>
          <w:rFonts w:ascii="Tahoma" w:hAnsi="Tahoma" w:cs="Tahoma"/>
          <w:sz w:val="24"/>
          <w:szCs w:val="18"/>
          <w:lang w:val="es-CR" w:eastAsia="es-CR"/>
        </w:rPr>
        <w:t xml:space="preserve"> </w:t>
      </w:r>
    </w:p>
    <w:p w14:paraId="4F6FBC01" w14:textId="6DF446AE" w:rsidR="008F22CC" w:rsidRPr="00EE4193" w:rsidRDefault="008F22CC" w:rsidP="00512879">
      <w:pPr>
        <w:ind w:left="708"/>
        <w:jc w:val="both"/>
        <w:rPr>
          <w:rFonts w:ascii="Tahoma" w:hAnsi="Tahoma" w:cs="Tahoma"/>
          <w:sz w:val="24"/>
          <w:szCs w:val="18"/>
          <w:lang w:val="es-CR" w:eastAsia="es-CR"/>
        </w:rPr>
      </w:pPr>
      <w:r w:rsidRPr="00EE4193">
        <w:rPr>
          <w:rFonts w:ascii="Tahoma" w:hAnsi="Tahoma" w:cs="Tahoma"/>
          <w:b/>
          <w:sz w:val="24"/>
          <w:szCs w:val="18"/>
          <w:lang w:val="es-CR" w:eastAsia="es-CR"/>
        </w:rPr>
        <w:t xml:space="preserve">Monto </w:t>
      </w:r>
      <w:r w:rsidR="0067614E" w:rsidRPr="00EE4193">
        <w:rPr>
          <w:rFonts w:ascii="Tahoma" w:hAnsi="Tahoma" w:cs="Tahoma"/>
          <w:b/>
          <w:sz w:val="24"/>
          <w:szCs w:val="18"/>
          <w:lang w:val="es-CR" w:eastAsia="es-CR"/>
        </w:rPr>
        <w:t xml:space="preserve">anual </w:t>
      </w:r>
      <w:r w:rsidRPr="00EE4193">
        <w:rPr>
          <w:rFonts w:ascii="Tahoma" w:hAnsi="Tahoma" w:cs="Tahoma"/>
          <w:b/>
          <w:sz w:val="24"/>
          <w:szCs w:val="18"/>
          <w:lang w:val="es-CR" w:eastAsia="es-CR"/>
        </w:rPr>
        <w:t xml:space="preserve">del contrato: </w:t>
      </w:r>
      <w:r w:rsidRPr="00EE4193">
        <w:rPr>
          <w:rFonts w:ascii="Tahoma" w:hAnsi="Tahoma" w:cs="Tahoma"/>
          <w:sz w:val="24"/>
          <w:szCs w:val="18"/>
          <w:lang w:val="es-CR" w:eastAsia="es-CR"/>
        </w:rPr>
        <w:t>¢</w:t>
      </w:r>
      <w:r w:rsidR="00D33454">
        <w:rPr>
          <w:rFonts w:ascii="Tahoma" w:hAnsi="Tahoma" w:cs="Tahoma"/>
          <w:sz w:val="24"/>
          <w:szCs w:val="18"/>
          <w:lang w:val="es-CR" w:eastAsia="es-CR"/>
        </w:rPr>
        <w:t>228</w:t>
      </w:r>
      <w:r w:rsidR="00DB02D1" w:rsidRPr="00EE4193">
        <w:rPr>
          <w:rFonts w:ascii="Tahoma" w:hAnsi="Tahoma" w:cs="Tahoma"/>
          <w:sz w:val="24"/>
          <w:szCs w:val="18"/>
          <w:lang w:val="es-CR" w:eastAsia="es-CR"/>
        </w:rPr>
        <w:t>,76</w:t>
      </w:r>
      <w:r w:rsidR="00D33454">
        <w:rPr>
          <w:rFonts w:ascii="Tahoma" w:hAnsi="Tahoma" w:cs="Tahoma"/>
          <w:sz w:val="24"/>
          <w:szCs w:val="18"/>
          <w:lang w:val="es-CR" w:eastAsia="es-CR"/>
        </w:rPr>
        <w:t>7</w:t>
      </w:r>
      <w:r w:rsidR="00DB02D1" w:rsidRPr="00EE4193">
        <w:rPr>
          <w:rFonts w:ascii="Tahoma" w:hAnsi="Tahoma" w:cs="Tahoma"/>
          <w:sz w:val="24"/>
          <w:szCs w:val="18"/>
          <w:lang w:val="es-CR" w:eastAsia="es-CR"/>
        </w:rPr>
        <w:t>,000</w:t>
      </w:r>
      <w:r w:rsidR="006204BD" w:rsidRPr="00EE4193">
        <w:rPr>
          <w:rFonts w:ascii="Tahoma" w:hAnsi="Tahoma" w:cs="Tahoma"/>
          <w:sz w:val="24"/>
          <w:szCs w:val="18"/>
          <w:lang w:val="es-CR" w:eastAsia="es-CR"/>
        </w:rPr>
        <w:t>.00</w:t>
      </w:r>
    </w:p>
    <w:p w14:paraId="0C8C62FC" w14:textId="77777777" w:rsidR="008F22CC" w:rsidRPr="00EE4193" w:rsidRDefault="008F22CC" w:rsidP="00512879">
      <w:pPr>
        <w:ind w:left="708"/>
        <w:jc w:val="both"/>
        <w:rPr>
          <w:rFonts w:ascii="Tahoma" w:hAnsi="Tahoma" w:cs="Tahoma"/>
          <w:sz w:val="24"/>
          <w:szCs w:val="18"/>
          <w:lang w:val="es-CR" w:eastAsia="es-CR"/>
        </w:rPr>
      </w:pPr>
      <w:r w:rsidRPr="00EE4193">
        <w:rPr>
          <w:rFonts w:ascii="Tahoma" w:hAnsi="Tahoma" w:cs="Tahoma"/>
          <w:b/>
          <w:sz w:val="24"/>
          <w:szCs w:val="18"/>
          <w:lang w:val="es-CR" w:eastAsia="es-CR"/>
        </w:rPr>
        <w:t>Alcance:</w:t>
      </w:r>
      <w:r w:rsidRPr="00EE4193">
        <w:rPr>
          <w:rFonts w:ascii="Tahoma" w:hAnsi="Tahoma" w:cs="Tahoma"/>
          <w:sz w:val="24"/>
          <w:szCs w:val="18"/>
          <w:lang w:val="es-CR" w:eastAsia="es-CR"/>
        </w:rPr>
        <w:t xml:space="preserve"> Seguridad y vigilancia a todos nuestros edificios</w:t>
      </w:r>
    </w:p>
    <w:p w14:paraId="00BE1140" w14:textId="77777777" w:rsidR="008F22CC" w:rsidRPr="00EE4193" w:rsidRDefault="008F22CC" w:rsidP="00512879">
      <w:pPr>
        <w:ind w:left="708"/>
        <w:jc w:val="both"/>
        <w:rPr>
          <w:rFonts w:ascii="Tahoma" w:hAnsi="Tahoma" w:cs="Tahoma"/>
          <w:sz w:val="24"/>
          <w:szCs w:val="18"/>
          <w:lang w:val="es-CR" w:eastAsia="es-CR"/>
        </w:rPr>
      </w:pPr>
      <w:r w:rsidRPr="00EE4193">
        <w:rPr>
          <w:rFonts w:ascii="Tahoma" w:hAnsi="Tahoma" w:cs="Tahoma"/>
          <w:b/>
          <w:sz w:val="24"/>
          <w:szCs w:val="18"/>
          <w:lang w:val="es-CR" w:eastAsia="es-CR"/>
        </w:rPr>
        <w:t>Servicio:</w:t>
      </w:r>
      <w:r w:rsidRPr="00EE4193">
        <w:rPr>
          <w:rFonts w:ascii="Tahoma" w:hAnsi="Tahoma" w:cs="Tahoma"/>
          <w:sz w:val="24"/>
          <w:szCs w:val="18"/>
          <w:lang w:val="es-CR" w:eastAsia="es-CR"/>
        </w:rPr>
        <w:t xml:space="preserve"> Servicios de seguridad y vigilancia</w:t>
      </w:r>
    </w:p>
    <w:p w14:paraId="16A88477" w14:textId="77777777" w:rsidR="008F22CC" w:rsidRPr="00EE4193" w:rsidRDefault="008F22CC" w:rsidP="00512879">
      <w:pPr>
        <w:ind w:left="708"/>
        <w:jc w:val="both"/>
        <w:rPr>
          <w:rFonts w:ascii="Tahoma" w:hAnsi="Tahoma" w:cs="Tahoma"/>
          <w:sz w:val="24"/>
          <w:szCs w:val="18"/>
          <w:lang w:val="es-CR" w:eastAsia="es-CR"/>
        </w:rPr>
      </w:pPr>
      <w:r w:rsidRPr="00EE4193">
        <w:rPr>
          <w:rFonts w:ascii="Tahoma" w:hAnsi="Tahoma" w:cs="Tahoma"/>
          <w:b/>
          <w:sz w:val="24"/>
          <w:szCs w:val="18"/>
          <w:lang w:val="es-CR" w:eastAsia="es-CR"/>
        </w:rPr>
        <w:t>Ente:</w:t>
      </w:r>
      <w:r w:rsidRPr="00EE4193">
        <w:rPr>
          <w:rFonts w:ascii="Tahoma" w:hAnsi="Tahoma" w:cs="Tahoma"/>
          <w:sz w:val="24"/>
          <w:szCs w:val="18"/>
          <w:lang w:val="es-CR" w:eastAsia="es-CR"/>
        </w:rPr>
        <w:t xml:space="preserve"> </w:t>
      </w:r>
      <w:r w:rsidRPr="00EE4193">
        <w:rPr>
          <w:rFonts w:ascii="Tahoma" w:hAnsi="Tahoma" w:cs="Tahoma"/>
          <w:sz w:val="24"/>
          <w:szCs w:val="18"/>
          <w:lang w:val="es-CR" w:eastAsia="es-CR"/>
        </w:rPr>
        <w:tab/>
        <w:t>Consorcio de Información y Seguridad, S.A.</w:t>
      </w:r>
    </w:p>
    <w:p w14:paraId="59EE9642" w14:textId="77777777" w:rsidR="008F22CC" w:rsidRPr="00EE4193" w:rsidRDefault="008F22CC" w:rsidP="00512879">
      <w:pPr>
        <w:ind w:left="708"/>
        <w:jc w:val="both"/>
        <w:rPr>
          <w:rFonts w:ascii="Tahoma" w:hAnsi="Tahoma" w:cs="Tahoma"/>
          <w:sz w:val="24"/>
          <w:szCs w:val="18"/>
          <w:lang w:val="es-CR" w:eastAsia="es-CR"/>
        </w:rPr>
      </w:pPr>
      <w:r w:rsidRPr="00EE4193">
        <w:rPr>
          <w:rFonts w:ascii="Tahoma" w:hAnsi="Tahoma" w:cs="Tahoma"/>
          <w:b/>
          <w:sz w:val="24"/>
          <w:szCs w:val="18"/>
          <w:lang w:val="es-CR" w:eastAsia="es-CR"/>
        </w:rPr>
        <w:t xml:space="preserve">Plazo: </w:t>
      </w:r>
      <w:r w:rsidR="000E0EC6" w:rsidRPr="00EE4193">
        <w:rPr>
          <w:rFonts w:ascii="Tahoma" w:hAnsi="Tahoma" w:cs="Tahoma"/>
          <w:sz w:val="24"/>
          <w:szCs w:val="18"/>
          <w:lang w:val="es-CR" w:eastAsia="es-CR"/>
        </w:rPr>
        <w:t>1 año, prorrogable hasta completar</w:t>
      </w:r>
      <w:r w:rsidR="000E0EC6" w:rsidRPr="00EE4193">
        <w:rPr>
          <w:rFonts w:ascii="Tahoma" w:hAnsi="Tahoma" w:cs="Tahoma"/>
          <w:b/>
          <w:sz w:val="24"/>
          <w:szCs w:val="18"/>
          <w:lang w:val="es-CR" w:eastAsia="es-CR"/>
        </w:rPr>
        <w:t xml:space="preserve"> </w:t>
      </w:r>
      <w:r w:rsidRPr="00EE4193">
        <w:rPr>
          <w:rFonts w:ascii="Tahoma" w:hAnsi="Tahoma" w:cs="Tahoma"/>
          <w:sz w:val="24"/>
          <w:szCs w:val="18"/>
          <w:lang w:val="es-CR" w:eastAsia="es-CR"/>
        </w:rPr>
        <w:t>4 años</w:t>
      </w:r>
      <w:r w:rsidR="000E0EC6" w:rsidRPr="00EE4193">
        <w:rPr>
          <w:rFonts w:ascii="Tahoma" w:hAnsi="Tahoma" w:cs="Tahoma"/>
          <w:sz w:val="24"/>
          <w:szCs w:val="18"/>
          <w:lang w:val="es-CR" w:eastAsia="es-CR"/>
        </w:rPr>
        <w:t>.</w:t>
      </w:r>
    </w:p>
    <w:p w14:paraId="31073CD4" w14:textId="77777777" w:rsidR="00FB6277" w:rsidRPr="00EE4193" w:rsidRDefault="00FB6277" w:rsidP="00512879">
      <w:pPr>
        <w:ind w:left="708"/>
        <w:jc w:val="both"/>
        <w:rPr>
          <w:rFonts w:ascii="Tahoma" w:hAnsi="Tahoma" w:cs="Tahoma"/>
          <w:sz w:val="24"/>
          <w:szCs w:val="18"/>
          <w:lang w:val="es-CR" w:eastAsia="es-CR"/>
        </w:rPr>
      </w:pPr>
      <w:r w:rsidRPr="00EE4193">
        <w:rPr>
          <w:rFonts w:ascii="Tahoma" w:hAnsi="Tahoma" w:cs="Tahoma"/>
          <w:b/>
          <w:sz w:val="24"/>
          <w:szCs w:val="18"/>
          <w:lang w:val="es-CR" w:eastAsia="es-CR"/>
        </w:rPr>
        <w:t>Vencimiento:</w:t>
      </w:r>
      <w:r w:rsidRPr="00EE4193">
        <w:rPr>
          <w:rFonts w:ascii="Tahoma" w:hAnsi="Tahoma" w:cs="Tahoma"/>
          <w:sz w:val="24"/>
          <w:szCs w:val="18"/>
          <w:lang w:val="es-CR" w:eastAsia="es-CR"/>
        </w:rPr>
        <w:t xml:space="preserve"> </w:t>
      </w:r>
      <w:r w:rsidR="00FC329B" w:rsidRPr="00EE4193">
        <w:rPr>
          <w:rFonts w:ascii="Tahoma" w:hAnsi="Tahoma" w:cs="Tahoma"/>
          <w:sz w:val="24"/>
          <w:szCs w:val="18"/>
          <w:lang w:val="es-CR" w:eastAsia="es-CR"/>
        </w:rPr>
        <w:t>El cuarto año vence el 30/11/2018</w:t>
      </w:r>
    </w:p>
    <w:p w14:paraId="7DB560E3" w14:textId="77777777" w:rsidR="000E0EC6" w:rsidRPr="00EE4193" w:rsidRDefault="000E0EC6" w:rsidP="00512879">
      <w:pPr>
        <w:ind w:left="708"/>
        <w:jc w:val="both"/>
        <w:rPr>
          <w:rFonts w:ascii="Tahoma" w:hAnsi="Tahoma" w:cs="Tahoma"/>
          <w:sz w:val="24"/>
          <w:szCs w:val="18"/>
          <w:lang w:val="es-CR" w:eastAsia="es-CR"/>
        </w:rPr>
      </w:pPr>
      <w:r w:rsidRPr="00EE4193">
        <w:rPr>
          <w:rFonts w:ascii="Tahoma" w:hAnsi="Tahoma" w:cs="Tahoma"/>
          <w:b/>
          <w:sz w:val="24"/>
          <w:szCs w:val="18"/>
          <w:lang w:val="es-CR" w:eastAsia="es-CR"/>
        </w:rPr>
        <w:t>Necesidad:</w:t>
      </w:r>
      <w:r w:rsidRPr="00EE4193">
        <w:rPr>
          <w:rFonts w:ascii="Tahoma" w:hAnsi="Tahoma" w:cs="Tahoma"/>
          <w:sz w:val="24"/>
          <w:szCs w:val="18"/>
          <w:lang w:val="es-CR" w:eastAsia="es-CR"/>
        </w:rPr>
        <w:tab/>
        <w:t>Protección del patrimonio y de las instalaciones</w:t>
      </w:r>
    </w:p>
    <w:p w14:paraId="3252D66F" w14:textId="77777777" w:rsidR="000E0EC6" w:rsidRPr="00EE4193" w:rsidRDefault="000E0EC6" w:rsidP="00512879">
      <w:pPr>
        <w:ind w:left="708"/>
        <w:jc w:val="both"/>
        <w:rPr>
          <w:rFonts w:ascii="Tahoma" w:hAnsi="Tahoma" w:cs="Tahoma"/>
          <w:sz w:val="24"/>
          <w:szCs w:val="18"/>
          <w:lang w:val="es-CR" w:eastAsia="es-CR"/>
        </w:rPr>
      </w:pPr>
      <w:r w:rsidRPr="00EE4193">
        <w:rPr>
          <w:rFonts w:ascii="Tahoma" w:hAnsi="Tahoma" w:cs="Tahoma"/>
          <w:b/>
          <w:sz w:val="24"/>
          <w:szCs w:val="18"/>
          <w:lang w:val="es-CR" w:eastAsia="es-CR"/>
        </w:rPr>
        <w:t>Finalidad:</w:t>
      </w:r>
      <w:r w:rsidRPr="00EE4193">
        <w:rPr>
          <w:rFonts w:ascii="Tahoma" w:hAnsi="Tahoma" w:cs="Tahoma"/>
          <w:sz w:val="24"/>
          <w:szCs w:val="18"/>
          <w:lang w:val="es-CR" w:eastAsia="es-CR"/>
        </w:rPr>
        <w:t xml:space="preserve"> Cubrir dicha necesidad</w:t>
      </w:r>
    </w:p>
    <w:p w14:paraId="2EF91E71" w14:textId="77777777" w:rsidR="008F22CC" w:rsidRPr="00EE4193" w:rsidRDefault="008F22CC" w:rsidP="00512879">
      <w:pPr>
        <w:ind w:left="708"/>
        <w:jc w:val="both"/>
        <w:rPr>
          <w:rFonts w:ascii="Tahoma" w:hAnsi="Tahoma" w:cs="Tahoma"/>
          <w:sz w:val="24"/>
          <w:szCs w:val="18"/>
          <w:lang w:val="es-CR" w:eastAsia="es-CR"/>
        </w:rPr>
      </w:pPr>
      <w:r w:rsidRPr="00EE4193">
        <w:rPr>
          <w:rFonts w:ascii="Tahoma" w:hAnsi="Tahoma" w:cs="Tahoma"/>
          <w:b/>
          <w:sz w:val="24"/>
          <w:szCs w:val="18"/>
          <w:lang w:val="es-CR" w:eastAsia="es-CR"/>
        </w:rPr>
        <w:t xml:space="preserve">Beneficio institucional: </w:t>
      </w:r>
      <w:r w:rsidRPr="00EE4193">
        <w:rPr>
          <w:rFonts w:ascii="Tahoma" w:hAnsi="Tahoma" w:cs="Tahoma"/>
          <w:sz w:val="24"/>
          <w:szCs w:val="18"/>
          <w:lang w:val="es-CR" w:eastAsia="es-CR"/>
        </w:rPr>
        <w:t>Mantener protegidas las instalaciones de la Institución y cuido del patrimonio</w:t>
      </w:r>
      <w:r w:rsidR="000E0EC6" w:rsidRPr="00EE4193">
        <w:rPr>
          <w:rFonts w:ascii="Tahoma" w:hAnsi="Tahoma" w:cs="Tahoma"/>
          <w:sz w:val="24"/>
          <w:szCs w:val="18"/>
          <w:lang w:val="es-CR" w:eastAsia="es-CR"/>
        </w:rPr>
        <w:t>.</w:t>
      </w:r>
    </w:p>
    <w:p w14:paraId="26119EC8" w14:textId="77777777" w:rsidR="000E0EC6" w:rsidRPr="00EE4193" w:rsidRDefault="000E0EC6" w:rsidP="00512879">
      <w:pPr>
        <w:jc w:val="both"/>
        <w:rPr>
          <w:rFonts w:ascii="Tahoma" w:hAnsi="Tahoma" w:cs="Tahoma"/>
          <w:sz w:val="24"/>
          <w:szCs w:val="18"/>
          <w:lang w:val="es-CR" w:eastAsia="es-CR"/>
        </w:rPr>
      </w:pPr>
    </w:p>
    <w:p w14:paraId="0D052E4F" w14:textId="77777777" w:rsidR="008F22CC" w:rsidRPr="00EE4193" w:rsidRDefault="008F22CC" w:rsidP="00512879">
      <w:pPr>
        <w:ind w:left="708"/>
        <w:jc w:val="both"/>
        <w:rPr>
          <w:rFonts w:ascii="Tahoma" w:hAnsi="Tahoma" w:cs="Tahoma"/>
          <w:sz w:val="24"/>
          <w:szCs w:val="18"/>
          <w:lang w:val="es-CR" w:eastAsia="es-CR"/>
        </w:rPr>
      </w:pPr>
      <w:r w:rsidRPr="00EE4193">
        <w:rPr>
          <w:rFonts w:ascii="Tahoma" w:hAnsi="Tahoma" w:cs="Tahoma"/>
          <w:b/>
          <w:sz w:val="24"/>
          <w:szCs w:val="18"/>
          <w:lang w:val="es-CR" w:eastAsia="es-CR"/>
        </w:rPr>
        <w:t xml:space="preserve">N° de contrato: </w:t>
      </w:r>
      <w:r w:rsidR="00DB02D1" w:rsidRPr="00EE4193">
        <w:rPr>
          <w:rFonts w:ascii="Tahoma" w:hAnsi="Tahoma" w:cs="Tahoma"/>
          <w:sz w:val="24"/>
          <w:szCs w:val="18"/>
          <w:lang w:val="es-CR" w:eastAsia="es-CR"/>
        </w:rPr>
        <w:t>006-2015-LFCG</w:t>
      </w:r>
    </w:p>
    <w:p w14:paraId="1ACE4366" w14:textId="7F92ADD9" w:rsidR="008F22CC" w:rsidRPr="00EE4193" w:rsidRDefault="008F22CC" w:rsidP="00512879">
      <w:pPr>
        <w:ind w:left="708"/>
        <w:jc w:val="both"/>
        <w:rPr>
          <w:rFonts w:ascii="Tahoma" w:hAnsi="Tahoma" w:cs="Tahoma"/>
          <w:sz w:val="24"/>
          <w:szCs w:val="18"/>
          <w:lang w:val="es-CR" w:eastAsia="es-CR"/>
        </w:rPr>
      </w:pPr>
      <w:r w:rsidRPr="00EE4193">
        <w:rPr>
          <w:rFonts w:ascii="Tahoma" w:hAnsi="Tahoma" w:cs="Tahoma"/>
          <w:b/>
          <w:sz w:val="24"/>
          <w:szCs w:val="18"/>
          <w:lang w:val="es-CR" w:eastAsia="es-CR"/>
        </w:rPr>
        <w:t xml:space="preserve">Monto </w:t>
      </w:r>
      <w:r w:rsidR="0067614E" w:rsidRPr="00EE4193">
        <w:rPr>
          <w:rFonts w:ascii="Tahoma" w:hAnsi="Tahoma" w:cs="Tahoma"/>
          <w:b/>
          <w:sz w:val="24"/>
          <w:szCs w:val="18"/>
          <w:lang w:val="es-CR" w:eastAsia="es-CR"/>
        </w:rPr>
        <w:t xml:space="preserve">anual </w:t>
      </w:r>
      <w:r w:rsidRPr="00EE4193">
        <w:rPr>
          <w:rFonts w:ascii="Tahoma" w:hAnsi="Tahoma" w:cs="Tahoma"/>
          <w:b/>
          <w:sz w:val="24"/>
          <w:szCs w:val="18"/>
          <w:lang w:val="es-CR" w:eastAsia="es-CR"/>
        </w:rPr>
        <w:t xml:space="preserve">del contrato: </w:t>
      </w:r>
      <w:r w:rsidRPr="00EE4193">
        <w:rPr>
          <w:rFonts w:ascii="Tahoma" w:hAnsi="Tahoma" w:cs="Tahoma"/>
          <w:sz w:val="24"/>
          <w:szCs w:val="18"/>
          <w:lang w:val="es-CR" w:eastAsia="es-CR"/>
        </w:rPr>
        <w:t>¢</w:t>
      </w:r>
      <w:r w:rsidR="00D33454">
        <w:rPr>
          <w:rFonts w:ascii="Tahoma" w:hAnsi="Tahoma" w:cs="Tahoma"/>
          <w:sz w:val="24"/>
          <w:szCs w:val="18"/>
          <w:lang w:val="es-CR" w:eastAsia="es-CR"/>
        </w:rPr>
        <w:t>27,537</w:t>
      </w:r>
      <w:r w:rsidR="007E10B2" w:rsidRPr="00EE4193">
        <w:rPr>
          <w:rFonts w:ascii="Tahoma" w:hAnsi="Tahoma" w:cs="Tahoma"/>
          <w:sz w:val="24"/>
          <w:szCs w:val="18"/>
          <w:lang w:val="es-CR" w:eastAsia="es-CR"/>
        </w:rPr>
        <w:t>,</w:t>
      </w:r>
      <w:r w:rsidR="00D33454">
        <w:rPr>
          <w:rFonts w:ascii="Tahoma" w:hAnsi="Tahoma" w:cs="Tahoma"/>
          <w:sz w:val="24"/>
          <w:szCs w:val="18"/>
          <w:lang w:val="es-CR" w:eastAsia="es-CR"/>
        </w:rPr>
        <w:t>000</w:t>
      </w:r>
      <w:r w:rsidR="006204BD" w:rsidRPr="00EE4193">
        <w:rPr>
          <w:rFonts w:ascii="Tahoma" w:hAnsi="Tahoma" w:cs="Tahoma"/>
          <w:sz w:val="24"/>
          <w:szCs w:val="18"/>
          <w:lang w:val="es-CR" w:eastAsia="es-CR"/>
        </w:rPr>
        <w:t>.00</w:t>
      </w:r>
    </w:p>
    <w:p w14:paraId="75FC6A75" w14:textId="77777777" w:rsidR="008F22CC" w:rsidRPr="00EE4193" w:rsidRDefault="008F22CC" w:rsidP="00512879">
      <w:pPr>
        <w:ind w:left="708"/>
        <w:jc w:val="both"/>
        <w:rPr>
          <w:rFonts w:ascii="Tahoma" w:hAnsi="Tahoma" w:cs="Tahoma"/>
          <w:sz w:val="24"/>
          <w:szCs w:val="18"/>
          <w:lang w:val="es-CR" w:eastAsia="es-CR"/>
        </w:rPr>
      </w:pPr>
      <w:r w:rsidRPr="00EE4193">
        <w:rPr>
          <w:rFonts w:ascii="Tahoma" w:hAnsi="Tahoma" w:cs="Tahoma"/>
          <w:b/>
          <w:sz w:val="24"/>
          <w:szCs w:val="18"/>
          <w:lang w:val="es-CR" w:eastAsia="es-CR"/>
        </w:rPr>
        <w:t>Alcance:</w:t>
      </w:r>
      <w:r w:rsidRPr="00EE4193">
        <w:rPr>
          <w:rFonts w:ascii="Tahoma" w:hAnsi="Tahoma" w:cs="Tahoma"/>
          <w:sz w:val="24"/>
          <w:szCs w:val="18"/>
          <w:lang w:val="es-CR" w:eastAsia="es-CR"/>
        </w:rPr>
        <w:t xml:space="preserve"> Traslado de documentos dentro del Área Metropolitana</w:t>
      </w:r>
    </w:p>
    <w:p w14:paraId="6F8CF280" w14:textId="77777777" w:rsidR="008F22CC" w:rsidRPr="00EE4193" w:rsidRDefault="008F22CC" w:rsidP="00512879">
      <w:pPr>
        <w:ind w:left="708"/>
        <w:jc w:val="both"/>
        <w:rPr>
          <w:rFonts w:ascii="Tahoma" w:hAnsi="Tahoma" w:cs="Tahoma"/>
          <w:sz w:val="24"/>
          <w:szCs w:val="18"/>
          <w:lang w:val="es-CR" w:eastAsia="es-CR"/>
        </w:rPr>
      </w:pPr>
      <w:r w:rsidRPr="00EE4193">
        <w:rPr>
          <w:rFonts w:ascii="Tahoma" w:hAnsi="Tahoma" w:cs="Tahoma"/>
          <w:b/>
          <w:sz w:val="24"/>
          <w:szCs w:val="18"/>
          <w:lang w:val="es-CR" w:eastAsia="es-CR"/>
        </w:rPr>
        <w:t>Servicio:</w:t>
      </w:r>
      <w:r w:rsidRPr="00EE4193">
        <w:rPr>
          <w:rFonts w:ascii="Tahoma" w:hAnsi="Tahoma" w:cs="Tahoma"/>
          <w:sz w:val="24"/>
          <w:szCs w:val="18"/>
          <w:lang w:val="es-CR" w:eastAsia="es-CR"/>
        </w:rPr>
        <w:t xml:space="preserve"> Servicios de mensajería</w:t>
      </w:r>
    </w:p>
    <w:p w14:paraId="0D401D34" w14:textId="77777777" w:rsidR="008F22CC" w:rsidRPr="00EE4193" w:rsidRDefault="008F22CC" w:rsidP="00512879">
      <w:pPr>
        <w:ind w:left="708"/>
        <w:jc w:val="both"/>
        <w:rPr>
          <w:rFonts w:ascii="Tahoma" w:hAnsi="Tahoma" w:cs="Tahoma"/>
          <w:sz w:val="24"/>
          <w:szCs w:val="18"/>
          <w:lang w:val="es-CR" w:eastAsia="es-CR"/>
        </w:rPr>
      </w:pPr>
      <w:r w:rsidRPr="00EE4193">
        <w:rPr>
          <w:rFonts w:ascii="Tahoma" w:hAnsi="Tahoma" w:cs="Tahoma"/>
          <w:b/>
          <w:sz w:val="24"/>
          <w:szCs w:val="18"/>
          <w:lang w:val="es-CR" w:eastAsia="es-CR"/>
        </w:rPr>
        <w:t>Ente:</w:t>
      </w:r>
      <w:r w:rsidRPr="00EE4193">
        <w:rPr>
          <w:rFonts w:ascii="Tahoma" w:hAnsi="Tahoma" w:cs="Tahoma"/>
          <w:sz w:val="24"/>
          <w:szCs w:val="18"/>
          <w:lang w:val="es-CR" w:eastAsia="es-CR"/>
        </w:rPr>
        <w:t xml:space="preserve"> </w:t>
      </w:r>
      <w:r w:rsidRPr="00EE4193">
        <w:rPr>
          <w:rFonts w:ascii="Tahoma" w:hAnsi="Tahoma" w:cs="Tahoma"/>
          <w:sz w:val="24"/>
          <w:szCs w:val="18"/>
          <w:lang w:val="es-CR" w:eastAsia="es-CR"/>
        </w:rPr>
        <w:tab/>
      </w:r>
      <w:r w:rsidR="0067614E" w:rsidRPr="00EE4193">
        <w:rPr>
          <w:rFonts w:ascii="Tahoma" w:hAnsi="Tahoma" w:cs="Tahoma"/>
          <w:sz w:val="24"/>
          <w:szCs w:val="18"/>
          <w:lang w:val="es-CR" w:eastAsia="es-CR"/>
        </w:rPr>
        <w:t>Novus Mensajería</w:t>
      </w:r>
      <w:r w:rsidRPr="00EE4193">
        <w:rPr>
          <w:rFonts w:ascii="Tahoma" w:hAnsi="Tahoma" w:cs="Tahoma"/>
          <w:sz w:val="24"/>
          <w:szCs w:val="18"/>
          <w:lang w:val="es-CR" w:eastAsia="es-CR"/>
        </w:rPr>
        <w:t>, S.A.</w:t>
      </w:r>
    </w:p>
    <w:p w14:paraId="6FACFB60" w14:textId="77777777" w:rsidR="0067614E" w:rsidRPr="00EE4193" w:rsidRDefault="008F22CC" w:rsidP="0067614E">
      <w:pPr>
        <w:ind w:left="708"/>
        <w:jc w:val="both"/>
        <w:rPr>
          <w:rFonts w:ascii="Tahoma" w:hAnsi="Tahoma" w:cs="Tahoma"/>
          <w:sz w:val="24"/>
          <w:szCs w:val="18"/>
          <w:lang w:val="es-CR" w:eastAsia="es-CR"/>
        </w:rPr>
      </w:pPr>
      <w:r w:rsidRPr="00EE4193">
        <w:rPr>
          <w:rFonts w:ascii="Tahoma" w:hAnsi="Tahoma" w:cs="Tahoma"/>
          <w:b/>
          <w:sz w:val="24"/>
          <w:szCs w:val="18"/>
          <w:lang w:val="es-CR" w:eastAsia="es-CR"/>
        </w:rPr>
        <w:t xml:space="preserve">Plazo: </w:t>
      </w:r>
      <w:r w:rsidR="000E0EC6" w:rsidRPr="00EE4193">
        <w:rPr>
          <w:rFonts w:ascii="Tahoma" w:hAnsi="Tahoma" w:cs="Tahoma"/>
          <w:sz w:val="24"/>
          <w:szCs w:val="18"/>
          <w:lang w:val="es-CR" w:eastAsia="es-CR"/>
        </w:rPr>
        <w:t xml:space="preserve">1 año, prorrogable hasta completar </w:t>
      </w:r>
      <w:r w:rsidRPr="00EE4193">
        <w:rPr>
          <w:rFonts w:ascii="Tahoma" w:hAnsi="Tahoma" w:cs="Tahoma"/>
          <w:sz w:val="24"/>
          <w:szCs w:val="18"/>
          <w:lang w:val="es-CR" w:eastAsia="es-CR"/>
        </w:rPr>
        <w:t>4 años</w:t>
      </w:r>
    </w:p>
    <w:p w14:paraId="5A348783" w14:textId="77777777" w:rsidR="0067614E" w:rsidRPr="00EE4193" w:rsidRDefault="0067614E" w:rsidP="0067614E">
      <w:pPr>
        <w:ind w:left="708"/>
        <w:jc w:val="both"/>
        <w:rPr>
          <w:rFonts w:ascii="Tahoma" w:hAnsi="Tahoma" w:cs="Tahoma"/>
          <w:sz w:val="24"/>
          <w:szCs w:val="18"/>
          <w:lang w:val="es-CR" w:eastAsia="es-CR"/>
        </w:rPr>
      </w:pPr>
      <w:r w:rsidRPr="00EE4193">
        <w:rPr>
          <w:rFonts w:ascii="Tahoma" w:hAnsi="Tahoma" w:cs="Tahoma"/>
          <w:b/>
          <w:sz w:val="24"/>
          <w:szCs w:val="18"/>
          <w:lang w:val="es-CR" w:eastAsia="es-CR"/>
        </w:rPr>
        <w:t>Vencimiento:</w:t>
      </w:r>
      <w:r w:rsidRPr="00EE4193">
        <w:rPr>
          <w:rFonts w:ascii="Tahoma" w:hAnsi="Tahoma" w:cs="Tahoma"/>
          <w:sz w:val="24"/>
          <w:szCs w:val="18"/>
          <w:lang w:val="es-CR" w:eastAsia="es-CR"/>
        </w:rPr>
        <w:t xml:space="preserve"> </w:t>
      </w:r>
      <w:r w:rsidR="007E10B2" w:rsidRPr="00EE4193">
        <w:rPr>
          <w:rFonts w:ascii="Tahoma" w:hAnsi="Tahoma" w:cs="Tahoma"/>
          <w:sz w:val="24"/>
          <w:szCs w:val="18"/>
          <w:lang w:val="es-CR" w:eastAsia="es-CR"/>
        </w:rPr>
        <w:t>El cuarto año vence el 30/09/</w:t>
      </w:r>
      <w:r w:rsidRPr="00EE4193">
        <w:rPr>
          <w:rFonts w:ascii="Tahoma" w:hAnsi="Tahoma" w:cs="Tahoma"/>
          <w:sz w:val="24"/>
          <w:szCs w:val="18"/>
          <w:lang w:val="es-CR" w:eastAsia="es-CR"/>
        </w:rPr>
        <w:t>2019.</w:t>
      </w:r>
    </w:p>
    <w:p w14:paraId="2C3F8D53" w14:textId="77777777" w:rsidR="000E0EC6" w:rsidRPr="00EE4193" w:rsidRDefault="000E0EC6" w:rsidP="00512879">
      <w:pPr>
        <w:ind w:left="708"/>
        <w:jc w:val="both"/>
        <w:rPr>
          <w:rFonts w:ascii="Tahoma" w:hAnsi="Tahoma" w:cs="Tahoma"/>
          <w:sz w:val="24"/>
          <w:szCs w:val="18"/>
          <w:lang w:val="es-CR" w:eastAsia="es-CR"/>
        </w:rPr>
      </w:pPr>
      <w:r w:rsidRPr="00EE4193">
        <w:rPr>
          <w:rFonts w:ascii="Tahoma" w:hAnsi="Tahoma" w:cs="Tahoma"/>
          <w:b/>
          <w:sz w:val="24"/>
          <w:szCs w:val="18"/>
          <w:lang w:val="es-CR" w:eastAsia="es-CR"/>
        </w:rPr>
        <w:t>Necesidad:</w:t>
      </w:r>
      <w:r w:rsidRPr="00EE4193">
        <w:rPr>
          <w:rFonts w:ascii="Tahoma" w:hAnsi="Tahoma" w:cs="Tahoma"/>
          <w:sz w:val="24"/>
          <w:szCs w:val="18"/>
          <w:lang w:val="es-CR" w:eastAsia="es-CR"/>
        </w:rPr>
        <w:tab/>
        <w:t>Traslado y entrega de documentación en los plazos judiciales establecidos</w:t>
      </w:r>
    </w:p>
    <w:p w14:paraId="1D1D6FBD" w14:textId="77777777" w:rsidR="000E0EC6" w:rsidRPr="00EE4193" w:rsidRDefault="000E0EC6" w:rsidP="00512879">
      <w:pPr>
        <w:ind w:left="708"/>
        <w:jc w:val="both"/>
        <w:rPr>
          <w:rFonts w:ascii="Tahoma" w:hAnsi="Tahoma" w:cs="Tahoma"/>
          <w:sz w:val="24"/>
          <w:szCs w:val="18"/>
          <w:lang w:val="es-CR" w:eastAsia="es-CR"/>
        </w:rPr>
      </w:pPr>
      <w:r w:rsidRPr="00EE4193">
        <w:rPr>
          <w:rFonts w:ascii="Tahoma" w:hAnsi="Tahoma" w:cs="Tahoma"/>
          <w:b/>
          <w:sz w:val="24"/>
          <w:szCs w:val="18"/>
          <w:lang w:val="es-CR" w:eastAsia="es-CR"/>
        </w:rPr>
        <w:t>Finalidad:</w:t>
      </w:r>
      <w:r w:rsidRPr="00EE4193">
        <w:rPr>
          <w:rFonts w:ascii="Tahoma" w:hAnsi="Tahoma" w:cs="Tahoma"/>
          <w:sz w:val="24"/>
          <w:szCs w:val="18"/>
          <w:lang w:val="es-CR" w:eastAsia="es-CR"/>
        </w:rPr>
        <w:t xml:space="preserve"> Cubrir dicha necesidad</w:t>
      </w:r>
    </w:p>
    <w:p w14:paraId="0D545D2F" w14:textId="77777777" w:rsidR="0064680E" w:rsidRPr="00EE4193" w:rsidRDefault="008F22CC" w:rsidP="00512879">
      <w:pPr>
        <w:ind w:left="708"/>
        <w:jc w:val="both"/>
        <w:rPr>
          <w:rFonts w:ascii="Tahoma" w:hAnsi="Tahoma" w:cs="Tahoma"/>
          <w:sz w:val="24"/>
          <w:szCs w:val="18"/>
          <w:lang w:val="es-CR" w:eastAsia="es-CR"/>
        </w:rPr>
      </w:pPr>
      <w:r w:rsidRPr="00EE4193">
        <w:rPr>
          <w:rFonts w:ascii="Tahoma" w:hAnsi="Tahoma" w:cs="Tahoma"/>
          <w:b/>
          <w:sz w:val="24"/>
          <w:szCs w:val="18"/>
          <w:lang w:val="es-CR" w:eastAsia="es-CR"/>
        </w:rPr>
        <w:t xml:space="preserve">Beneficio institucional: </w:t>
      </w:r>
      <w:r w:rsidR="0064680E" w:rsidRPr="00EE4193">
        <w:rPr>
          <w:rFonts w:ascii="Tahoma" w:hAnsi="Tahoma" w:cs="Tahoma"/>
          <w:sz w:val="24"/>
          <w:szCs w:val="18"/>
          <w:lang w:val="es-CR" w:eastAsia="es-CR"/>
        </w:rPr>
        <w:t xml:space="preserve">Cumplimiento de </w:t>
      </w:r>
      <w:r w:rsidR="007E10B2" w:rsidRPr="00EE4193">
        <w:rPr>
          <w:rFonts w:ascii="Tahoma" w:hAnsi="Tahoma" w:cs="Tahoma"/>
          <w:sz w:val="24"/>
          <w:szCs w:val="18"/>
          <w:lang w:val="es-CR" w:eastAsia="es-CR"/>
        </w:rPr>
        <w:t>las</w:t>
      </w:r>
      <w:r w:rsidR="0064680E" w:rsidRPr="00EE4193">
        <w:rPr>
          <w:rFonts w:ascii="Tahoma" w:hAnsi="Tahoma" w:cs="Tahoma"/>
          <w:sz w:val="24"/>
          <w:szCs w:val="18"/>
          <w:lang w:val="es-CR" w:eastAsia="es-CR"/>
        </w:rPr>
        <w:t xml:space="preserve"> competencias</w:t>
      </w:r>
      <w:r w:rsidR="007E10B2" w:rsidRPr="00EE4193">
        <w:rPr>
          <w:rFonts w:ascii="Tahoma" w:hAnsi="Tahoma" w:cs="Tahoma"/>
          <w:sz w:val="24"/>
          <w:szCs w:val="18"/>
          <w:lang w:val="es-CR" w:eastAsia="es-CR"/>
        </w:rPr>
        <w:t xml:space="preserve"> institucionales</w:t>
      </w:r>
      <w:r w:rsidRPr="00EE4193">
        <w:rPr>
          <w:rFonts w:ascii="Tahoma" w:hAnsi="Tahoma" w:cs="Tahoma"/>
          <w:b/>
          <w:sz w:val="24"/>
          <w:szCs w:val="18"/>
          <w:lang w:val="es-CR" w:eastAsia="es-CR"/>
        </w:rPr>
        <w:tab/>
      </w:r>
    </w:p>
    <w:p w14:paraId="78879E66" w14:textId="77777777" w:rsidR="008F22CC" w:rsidRPr="00EE4193" w:rsidRDefault="008F22CC" w:rsidP="00512879">
      <w:pPr>
        <w:ind w:left="708"/>
        <w:jc w:val="both"/>
        <w:rPr>
          <w:rFonts w:ascii="Tahoma" w:hAnsi="Tahoma" w:cs="Tahoma"/>
          <w:sz w:val="24"/>
          <w:szCs w:val="18"/>
          <w:lang w:val="es-CR" w:eastAsia="es-CR"/>
        </w:rPr>
      </w:pPr>
    </w:p>
    <w:p w14:paraId="05D4B674" w14:textId="77777777" w:rsidR="0064680E" w:rsidRPr="00EE4193" w:rsidRDefault="0064680E" w:rsidP="00512879">
      <w:pPr>
        <w:ind w:left="708"/>
        <w:jc w:val="both"/>
        <w:rPr>
          <w:rFonts w:ascii="Tahoma" w:hAnsi="Tahoma" w:cs="Tahoma"/>
          <w:sz w:val="24"/>
          <w:szCs w:val="18"/>
          <w:lang w:val="es-CR" w:eastAsia="es-CR"/>
        </w:rPr>
      </w:pPr>
      <w:r w:rsidRPr="00EE4193">
        <w:rPr>
          <w:rFonts w:ascii="Tahoma" w:hAnsi="Tahoma" w:cs="Tahoma"/>
          <w:b/>
          <w:sz w:val="24"/>
          <w:szCs w:val="18"/>
          <w:lang w:val="es-CR" w:eastAsia="es-CR"/>
        </w:rPr>
        <w:t xml:space="preserve">N° de contrato: </w:t>
      </w:r>
      <w:r w:rsidRPr="00EE4193">
        <w:rPr>
          <w:rFonts w:ascii="Tahoma" w:hAnsi="Tahoma" w:cs="Tahoma"/>
          <w:sz w:val="24"/>
          <w:szCs w:val="18"/>
          <w:lang w:val="es-CR" w:eastAsia="es-CR"/>
        </w:rPr>
        <w:t>Convenio Marco del Ministerio de Hacienda</w:t>
      </w:r>
    </w:p>
    <w:p w14:paraId="4C683C4F" w14:textId="77777777" w:rsidR="0064680E" w:rsidRPr="00EE4193" w:rsidRDefault="0064680E" w:rsidP="00512879">
      <w:pPr>
        <w:ind w:left="708"/>
        <w:jc w:val="both"/>
        <w:rPr>
          <w:rFonts w:ascii="Tahoma" w:hAnsi="Tahoma" w:cs="Tahoma"/>
          <w:sz w:val="24"/>
          <w:szCs w:val="18"/>
          <w:lang w:val="es-CR" w:eastAsia="es-CR"/>
        </w:rPr>
      </w:pPr>
      <w:r w:rsidRPr="00EE4193">
        <w:rPr>
          <w:rFonts w:ascii="Tahoma" w:hAnsi="Tahoma" w:cs="Tahoma"/>
          <w:b/>
          <w:sz w:val="24"/>
          <w:szCs w:val="18"/>
          <w:lang w:val="es-CR" w:eastAsia="es-CR"/>
        </w:rPr>
        <w:t xml:space="preserve">Monto del contrato: </w:t>
      </w:r>
      <w:r w:rsidRPr="00EE4193">
        <w:rPr>
          <w:rFonts w:ascii="Tahoma" w:hAnsi="Tahoma" w:cs="Tahoma"/>
          <w:sz w:val="24"/>
          <w:szCs w:val="18"/>
          <w:lang w:val="es-CR" w:eastAsia="es-CR"/>
        </w:rPr>
        <w:t>¢</w:t>
      </w:r>
      <w:r w:rsidR="0080127B" w:rsidRPr="00EE4193">
        <w:rPr>
          <w:rFonts w:ascii="Tahoma" w:hAnsi="Tahoma" w:cs="Tahoma"/>
          <w:sz w:val="24"/>
          <w:szCs w:val="18"/>
          <w:lang w:val="es-CR" w:eastAsia="es-CR"/>
        </w:rPr>
        <w:t>81,841</w:t>
      </w:r>
      <w:r w:rsidR="000E0EC6" w:rsidRPr="00EE4193">
        <w:rPr>
          <w:rFonts w:ascii="Tahoma" w:hAnsi="Tahoma" w:cs="Tahoma"/>
          <w:sz w:val="24"/>
          <w:szCs w:val="18"/>
          <w:lang w:val="es-CR" w:eastAsia="es-CR"/>
        </w:rPr>
        <w:t>,000</w:t>
      </w:r>
      <w:r w:rsidR="006204BD" w:rsidRPr="00EE4193">
        <w:rPr>
          <w:rFonts w:ascii="Tahoma" w:hAnsi="Tahoma" w:cs="Tahoma"/>
          <w:sz w:val="24"/>
          <w:szCs w:val="18"/>
          <w:lang w:val="es-CR" w:eastAsia="es-CR"/>
        </w:rPr>
        <w:t>.00</w:t>
      </w:r>
    </w:p>
    <w:p w14:paraId="55DE7711" w14:textId="77777777" w:rsidR="0064680E" w:rsidRPr="00EE4193" w:rsidRDefault="0064680E" w:rsidP="00512879">
      <w:pPr>
        <w:ind w:left="708"/>
        <w:jc w:val="both"/>
        <w:rPr>
          <w:rFonts w:ascii="Tahoma" w:hAnsi="Tahoma" w:cs="Tahoma"/>
          <w:sz w:val="24"/>
          <w:szCs w:val="18"/>
          <w:lang w:val="es-CR" w:eastAsia="es-CR"/>
        </w:rPr>
      </w:pPr>
      <w:r w:rsidRPr="00EE4193">
        <w:rPr>
          <w:rFonts w:ascii="Tahoma" w:hAnsi="Tahoma" w:cs="Tahoma"/>
          <w:b/>
          <w:sz w:val="24"/>
          <w:szCs w:val="18"/>
          <w:lang w:val="es-CR" w:eastAsia="es-CR"/>
        </w:rPr>
        <w:t>Alcance:</w:t>
      </w:r>
      <w:r w:rsidRPr="00EE4193">
        <w:rPr>
          <w:rFonts w:ascii="Tahoma" w:hAnsi="Tahoma" w:cs="Tahoma"/>
          <w:sz w:val="24"/>
          <w:szCs w:val="18"/>
          <w:lang w:val="es-CR" w:eastAsia="es-CR"/>
        </w:rPr>
        <w:t xml:space="preserve"> Limpieza a todos nuestros edificios</w:t>
      </w:r>
    </w:p>
    <w:p w14:paraId="528AB53F" w14:textId="77777777" w:rsidR="0064680E" w:rsidRPr="00EE4193" w:rsidRDefault="0064680E" w:rsidP="00512879">
      <w:pPr>
        <w:ind w:left="708"/>
        <w:jc w:val="both"/>
        <w:rPr>
          <w:rFonts w:ascii="Tahoma" w:hAnsi="Tahoma" w:cs="Tahoma"/>
          <w:sz w:val="24"/>
          <w:szCs w:val="18"/>
          <w:lang w:val="es-CR" w:eastAsia="es-CR"/>
        </w:rPr>
      </w:pPr>
      <w:r w:rsidRPr="00EE4193">
        <w:rPr>
          <w:rFonts w:ascii="Tahoma" w:hAnsi="Tahoma" w:cs="Tahoma"/>
          <w:b/>
          <w:sz w:val="24"/>
          <w:szCs w:val="18"/>
          <w:lang w:val="es-CR" w:eastAsia="es-CR"/>
        </w:rPr>
        <w:t>Servicio:</w:t>
      </w:r>
      <w:r w:rsidRPr="00EE4193">
        <w:rPr>
          <w:rFonts w:ascii="Tahoma" w:hAnsi="Tahoma" w:cs="Tahoma"/>
          <w:sz w:val="24"/>
          <w:szCs w:val="18"/>
          <w:lang w:val="es-CR" w:eastAsia="es-CR"/>
        </w:rPr>
        <w:t xml:space="preserve"> Servicios de limpieza</w:t>
      </w:r>
    </w:p>
    <w:p w14:paraId="2E580535" w14:textId="77777777" w:rsidR="0064680E" w:rsidRPr="00EE4193" w:rsidRDefault="0064680E" w:rsidP="00512879">
      <w:pPr>
        <w:ind w:left="708"/>
        <w:jc w:val="both"/>
        <w:rPr>
          <w:rFonts w:ascii="Tahoma" w:hAnsi="Tahoma" w:cs="Tahoma"/>
          <w:sz w:val="24"/>
          <w:szCs w:val="18"/>
          <w:lang w:val="es-CR" w:eastAsia="es-CR"/>
        </w:rPr>
      </w:pPr>
      <w:r w:rsidRPr="00EE4193">
        <w:rPr>
          <w:rFonts w:ascii="Tahoma" w:hAnsi="Tahoma" w:cs="Tahoma"/>
          <w:b/>
          <w:sz w:val="24"/>
          <w:szCs w:val="18"/>
          <w:lang w:val="es-CR" w:eastAsia="es-CR"/>
        </w:rPr>
        <w:t>Ente:</w:t>
      </w:r>
      <w:r w:rsidRPr="00EE4193">
        <w:rPr>
          <w:rFonts w:ascii="Tahoma" w:hAnsi="Tahoma" w:cs="Tahoma"/>
          <w:sz w:val="24"/>
          <w:szCs w:val="18"/>
          <w:lang w:val="es-CR" w:eastAsia="es-CR"/>
        </w:rPr>
        <w:t xml:space="preserve"> </w:t>
      </w:r>
      <w:r w:rsidRPr="00EE4193">
        <w:rPr>
          <w:rFonts w:ascii="Tahoma" w:hAnsi="Tahoma" w:cs="Tahoma"/>
          <w:sz w:val="24"/>
          <w:szCs w:val="18"/>
          <w:lang w:val="es-CR" w:eastAsia="es-CR"/>
        </w:rPr>
        <w:tab/>
      </w:r>
      <w:r w:rsidR="0067614E" w:rsidRPr="00EE4193">
        <w:rPr>
          <w:rFonts w:ascii="Tahoma" w:hAnsi="Tahoma" w:cs="Tahoma"/>
          <w:sz w:val="24"/>
          <w:szCs w:val="18"/>
          <w:lang w:val="es-CR" w:eastAsia="es-CR"/>
        </w:rPr>
        <w:t xml:space="preserve">actualmente es </w:t>
      </w:r>
      <w:r w:rsidR="007E10B2" w:rsidRPr="00EE4193">
        <w:rPr>
          <w:rFonts w:ascii="Tahoma" w:hAnsi="Tahoma" w:cs="Tahoma"/>
          <w:sz w:val="24"/>
          <w:szCs w:val="18"/>
          <w:lang w:val="es-CR" w:eastAsia="es-CR"/>
        </w:rPr>
        <w:t>DEQUISA</w:t>
      </w:r>
      <w:r w:rsidRPr="00EE4193">
        <w:rPr>
          <w:rFonts w:ascii="Tahoma" w:hAnsi="Tahoma" w:cs="Tahoma"/>
          <w:sz w:val="24"/>
          <w:szCs w:val="18"/>
          <w:lang w:val="es-CR" w:eastAsia="es-CR"/>
        </w:rPr>
        <w:t>, S.A.</w:t>
      </w:r>
      <w:r w:rsidR="0067614E" w:rsidRPr="00EE4193">
        <w:rPr>
          <w:rFonts w:ascii="Tahoma" w:hAnsi="Tahoma" w:cs="Tahoma"/>
          <w:sz w:val="24"/>
          <w:szCs w:val="18"/>
          <w:lang w:val="es-CR" w:eastAsia="es-CR"/>
        </w:rPr>
        <w:t>, quien brinda los servicios</w:t>
      </w:r>
    </w:p>
    <w:p w14:paraId="01CC9B7F" w14:textId="77777777" w:rsidR="000E0EC6" w:rsidRPr="00EE4193" w:rsidRDefault="000E0EC6" w:rsidP="00512879">
      <w:pPr>
        <w:ind w:left="708"/>
        <w:jc w:val="both"/>
        <w:rPr>
          <w:rFonts w:ascii="Tahoma" w:hAnsi="Tahoma" w:cs="Tahoma"/>
          <w:sz w:val="24"/>
          <w:szCs w:val="18"/>
          <w:lang w:val="es-CR" w:eastAsia="es-CR"/>
        </w:rPr>
      </w:pPr>
      <w:r w:rsidRPr="00EE4193">
        <w:rPr>
          <w:rFonts w:ascii="Tahoma" w:hAnsi="Tahoma" w:cs="Tahoma"/>
          <w:b/>
          <w:sz w:val="24"/>
          <w:szCs w:val="18"/>
          <w:lang w:val="es-CR" w:eastAsia="es-CR"/>
        </w:rPr>
        <w:t>Necesidad:</w:t>
      </w:r>
      <w:r w:rsidRPr="00EE4193">
        <w:rPr>
          <w:rFonts w:ascii="Tahoma" w:hAnsi="Tahoma" w:cs="Tahoma"/>
          <w:sz w:val="24"/>
          <w:szCs w:val="18"/>
          <w:lang w:val="es-CR" w:eastAsia="es-CR"/>
        </w:rPr>
        <w:tab/>
        <w:t>Limpieza de las instalaciones</w:t>
      </w:r>
    </w:p>
    <w:p w14:paraId="2176176D" w14:textId="77777777" w:rsidR="000E0EC6" w:rsidRPr="00EE4193" w:rsidRDefault="000E0EC6" w:rsidP="00512879">
      <w:pPr>
        <w:ind w:left="708"/>
        <w:jc w:val="both"/>
        <w:rPr>
          <w:rFonts w:ascii="Tahoma" w:hAnsi="Tahoma" w:cs="Tahoma"/>
          <w:sz w:val="24"/>
          <w:szCs w:val="18"/>
          <w:lang w:val="es-CR" w:eastAsia="es-CR"/>
        </w:rPr>
      </w:pPr>
      <w:r w:rsidRPr="00EE4193">
        <w:rPr>
          <w:rFonts w:ascii="Tahoma" w:hAnsi="Tahoma" w:cs="Tahoma"/>
          <w:b/>
          <w:sz w:val="24"/>
          <w:szCs w:val="18"/>
          <w:lang w:val="es-CR" w:eastAsia="es-CR"/>
        </w:rPr>
        <w:t>Finalidad:</w:t>
      </w:r>
      <w:r w:rsidRPr="00EE4193">
        <w:rPr>
          <w:rFonts w:ascii="Tahoma" w:hAnsi="Tahoma" w:cs="Tahoma"/>
          <w:sz w:val="24"/>
          <w:szCs w:val="18"/>
          <w:lang w:val="es-CR" w:eastAsia="es-CR"/>
        </w:rPr>
        <w:t xml:space="preserve"> Cubrir dicha necesidad</w:t>
      </w:r>
    </w:p>
    <w:p w14:paraId="4A6D8498" w14:textId="77777777" w:rsidR="0064680E" w:rsidRPr="00EE4193" w:rsidRDefault="0064680E" w:rsidP="00512879">
      <w:pPr>
        <w:ind w:left="708"/>
        <w:jc w:val="both"/>
        <w:rPr>
          <w:rFonts w:ascii="Tahoma" w:hAnsi="Tahoma" w:cs="Tahoma"/>
          <w:sz w:val="24"/>
          <w:szCs w:val="18"/>
          <w:lang w:val="es-CR" w:eastAsia="es-CR"/>
        </w:rPr>
      </w:pPr>
      <w:r w:rsidRPr="00EE4193">
        <w:rPr>
          <w:rFonts w:ascii="Tahoma" w:hAnsi="Tahoma" w:cs="Tahoma"/>
          <w:b/>
          <w:sz w:val="24"/>
          <w:szCs w:val="18"/>
          <w:lang w:val="es-CR" w:eastAsia="es-CR"/>
        </w:rPr>
        <w:t xml:space="preserve">Beneficio institucional: </w:t>
      </w:r>
      <w:r w:rsidRPr="00EE4193">
        <w:rPr>
          <w:rFonts w:ascii="Tahoma" w:hAnsi="Tahoma" w:cs="Tahoma"/>
          <w:sz w:val="24"/>
          <w:szCs w:val="18"/>
          <w:lang w:val="es-CR" w:eastAsia="es-CR"/>
        </w:rPr>
        <w:t>Mantener limpias las instalaciones de la Institución</w:t>
      </w:r>
    </w:p>
    <w:p w14:paraId="66849D73" w14:textId="77777777" w:rsidR="0080127B" w:rsidRPr="00EE4193" w:rsidRDefault="0080127B" w:rsidP="00512879">
      <w:pPr>
        <w:ind w:left="708"/>
        <w:jc w:val="both"/>
        <w:rPr>
          <w:rFonts w:ascii="Tahoma" w:hAnsi="Tahoma" w:cs="Tahoma"/>
          <w:sz w:val="24"/>
          <w:szCs w:val="18"/>
          <w:lang w:val="es-CR" w:eastAsia="es-CR"/>
        </w:rPr>
      </w:pPr>
    </w:p>
    <w:p w14:paraId="089923A4" w14:textId="77777777" w:rsidR="0080127B" w:rsidRPr="00EE4193" w:rsidRDefault="0080127B" w:rsidP="00512879">
      <w:pPr>
        <w:ind w:left="708"/>
        <w:jc w:val="both"/>
        <w:rPr>
          <w:rFonts w:ascii="Tahoma" w:hAnsi="Tahoma" w:cs="Tahoma"/>
          <w:sz w:val="24"/>
          <w:szCs w:val="18"/>
          <w:lang w:val="es-CR" w:eastAsia="es-CR"/>
        </w:rPr>
      </w:pPr>
      <w:r w:rsidRPr="00EE4193">
        <w:rPr>
          <w:rFonts w:ascii="Tahoma" w:hAnsi="Tahoma" w:cs="Tahoma"/>
          <w:sz w:val="24"/>
          <w:szCs w:val="18"/>
          <w:lang w:val="es-CR" w:eastAsia="es-CR"/>
        </w:rPr>
        <w:t xml:space="preserve">Este convenio marco vence en el 2017, dado que se trata de un servicio básico para la operación normal de la Institución, actualmente, se gestiona la contratación del servicio, para que entre en vigencia </w:t>
      </w:r>
      <w:r w:rsidR="00EE4193" w:rsidRPr="00EE4193">
        <w:rPr>
          <w:rFonts w:ascii="Tahoma" w:hAnsi="Tahoma" w:cs="Tahoma"/>
          <w:sz w:val="24"/>
          <w:szCs w:val="18"/>
          <w:lang w:val="es-CR" w:eastAsia="es-CR"/>
        </w:rPr>
        <w:t>inmediatamente después del vencimiento del convenio marco.</w:t>
      </w:r>
    </w:p>
    <w:p w14:paraId="75F8FC67" w14:textId="77777777" w:rsidR="000E0EC6" w:rsidRPr="00EE4193" w:rsidRDefault="000E0EC6" w:rsidP="00512879">
      <w:pPr>
        <w:jc w:val="both"/>
        <w:rPr>
          <w:rFonts w:ascii="Tahoma" w:hAnsi="Tahoma" w:cs="Tahoma"/>
          <w:sz w:val="24"/>
          <w:szCs w:val="18"/>
          <w:lang w:val="es-CR" w:eastAsia="es-CR"/>
        </w:rPr>
      </w:pPr>
    </w:p>
    <w:p w14:paraId="6F803D7C" w14:textId="29872529" w:rsidR="00EF50F5" w:rsidRPr="00EE4193" w:rsidRDefault="00EF50F5" w:rsidP="00EF50F5">
      <w:pPr>
        <w:tabs>
          <w:tab w:val="left" w:pos="2475"/>
        </w:tabs>
        <w:jc w:val="both"/>
        <w:rPr>
          <w:rFonts w:ascii="Tahoma" w:hAnsi="Tahoma" w:cs="Tahoma"/>
          <w:b/>
          <w:sz w:val="24"/>
          <w:szCs w:val="18"/>
          <w:lang w:val="es-CR" w:eastAsia="es-CR"/>
        </w:rPr>
      </w:pPr>
      <w:r w:rsidRPr="00EE4193">
        <w:rPr>
          <w:rFonts w:ascii="Tahoma" w:hAnsi="Tahoma" w:cs="Tahoma"/>
          <w:b/>
          <w:sz w:val="24"/>
          <w:szCs w:val="18"/>
          <w:lang w:val="es-CR" w:eastAsia="es-CR"/>
        </w:rPr>
        <w:t>(</w:t>
      </w:r>
      <w:r w:rsidRPr="00EE4193">
        <w:rPr>
          <w:rFonts w:ascii="Tahoma" w:hAnsi="Tahoma" w:cs="Tahoma"/>
          <w:b/>
          <w:sz w:val="24"/>
          <w:szCs w:val="18"/>
          <w:lang w:val="es-MX" w:eastAsia="es-CR"/>
        </w:rPr>
        <w:t>PARA EL PAGO DE LOS COMPROMISOS QUE SE DERIVAN DEL CONTRATO DE</w:t>
      </w:r>
      <w:r w:rsidRPr="00EE4193">
        <w:rPr>
          <w:rFonts w:ascii="Tahoma" w:hAnsi="Tahoma" w:cs="Tahoma"/>
          <w:sz w:val="24"/>
          <w:szCs w:val="18"/>
          <w:lang w:val="es-CR" w:eastAsia="es-CR"/>
        </w:rPr>
        <w:t xml:space="preserve"> </w:t>
      </w:r>
      <w:r w:rsidR="00364F24" w:rsidRPr="00EE4193">
        <w:rPr>
          <w:rFonts w:ascii="Tahoma" w:hAnsi="Tahoma" w:cs="Tahoma"/>
          <w:b/>
          <w:sz w:val="24"/>
          <w:szCs w:val="18"/>
          <w:lang w:val="es-CR" w:eastAsia="es-CR"/>
        </w:rPr>
        <w:t>SERVICIOS DE SEGURIDAD Y VIGILANCIA,</w:t>
      </w:r>
      <w:r w:rsidR="00364F24" w:rsidRPr="00EE4193">
        <w:rPr>
          <w:rFonts w:ascii="Tahoma" w:hAnsi="Tahoma" w:cs="Tahoma"/>
          <w:sz w:val="24"/>
          <w:szCs w:val="18"/>
          <w:lang w:val="es-CR" w:eastAsia="es-CR"/>
        </w:rPr>
        <w:t xml:space="preserve"> </w:t>
      </w:r>
      <w:r w:rsidRPr="00EE4193">
        <w:rPr>
          <w:rFonts w:ascii="Tahoma" w:hAnsi="Tahoma" w:cs="Tahoma"/>
          <w:b/>
          <w:sz w:val="24"/>
          <w:szCs w:val="18"/>
          <w:lang w:val="es-CR" w:eastAsia="es-CR"/>
        </w:rPr>
        <w:t>EL CONTRATO  DE MENSAJERÍA Y EL CONTRATO DE LIMPIEZA DE  OFICINAS</w:t>
      </w:r>
      <w:r w:rsidR="00364F24" w:rsidRPr="00EE4193">
        <w:rPr>
          <w:rFonts w:ascii="Tahoma" w:hAnsi="Tahoma" w:cs="Tahoma"/>
          <w:b/>
          <w:sz w:val="24"/>
          <w:szCs w:val="18"/>
          <w:lang w:val="es-CR" w:eastAsia="es-CR"/>
        </w:rPr>
        <w:t>, ENTRE OTROS</w:t>
      </w:r>
      <w:r w:rsidRPr="00EE4193">
        <w:rPr>
          <w:rFonts w:ascii="Tahoma" w:hAnsi="Tahoma" w:cs="Tahoma"/>
          <w:b/>
          <w:sz w:val="24"/>
          <w:szCs w:val="18"/>
          <w:lang w:val="es-CR" w:eastAsia="es-CR"/>
        </w:rPr>
        <w:t>)</w:t>
      </w:r>
    </w:p>
    <w:p w14:paraId="25C3B7E2" w14:textId="77777777" w:rsidR="00402260" w:rsidRDefault="00402260" w:rsidP="00814CE7">
      <w:pPr>
        <w:jc w:val="both"/>
        <w:rPr>
          <w:rFonts w:ascii="Tahoma" w:hAnsi="Tahoma" w:cs="Tahoma"/>
          <w:b/>
          <w:color w:val="FF0000"/>
          <w:sz w:val="24"/>
          <w:szCs w:val="18"/>
          <w:lang w:val="es-CR" w:eastAsia="es-CR"/>
        </w:rPr>
      </w:pPr>
    </w:p>
    <w:p w14:paraId="60721A10" w14:textId="77777777" w:rsidR="00402260" w:rsidRPr="009720B4" w:rsidRDefault="00402260" w:rsidP="00814CE7">
      <w:pPr>
        <w:jc w:val="both"/>
        <w:rPr>
          <w:rFonts w:ascii="Tahoma" w:hAnsi="Tahoma" w:cs="Tahoma"/>
          <w:b/>
          <w:color w:val="FF0000"/>
          <w:sz w:val="24"/>
          <w:szCs w:val="18"/>
          <w:lang w:val="es-CR" w:eastAsia="es-CR"/>
        </w:rPr>
      </w:pPr>
    </w:p>
    <w:p w14:paraId="145EC429" w14:textId="77777777" w:rsidR="00A81599" w:rsidRPr="001D6E9D" w:rsidRDefault="00A81599" w:rsidP="00466DE4">
      <w:pPr>
        <w:pStyle w:val="Ttulo2"/>
        <w:rPr>
          <w:lang w:eastAsia="es-CR"/>
        </w:rPr>
      </w:pPr>
      <w:bookmarkStart w:id="30" w:name="_Toc482772300"/>
      <w:r w:rsidRPr="00364F24">
        <w:rPr>
          <w:lang w:eastAsia="es-CR"/>
        </w:rPr>
        <w:t>1.04.99 Otros servicios de gestión y apoyo</w:t>
      </w:r>
      <w:bookmarkEnd w:id="30"/>
      <w:r w:rsidR="00FA042B" w:rsidRPr="001D6E9D">
        <w:rPr>
          <w:lang w:eastAsia="es-CR"/>
        </w:rPr>
        <w:t xml:space="preserve"> </w:t>
      </w:r>
    </w:p>
    <w:p w14:paraId="12982566" w14:textId="77777777" w:rsidR="00CE17F3" w:rsidRPr="009720B4" w:rsidRDefault="00CE17F3" w:rsidP="00CE17F3">
      <w:pPr>
        <w:jc w:val="both"/>
        <w:rPr>
          <w:rFonts w:ascii="Tahoma" w:hAnsi="Tahoma" w:cs="Tahoma"/>
          <w:b/>
          <w:color w:val="FF0000"/>
          <w:sz w:val="24"/>
          <w:szCs w:val="18"/>
          <w:lang w:val="es-CR" w:eastAsia="es-CR"/>
        </w:rPr>
      </w:pPr>
    </w:p>
    <w:p w14:paraId="4079310E" w14:textId="32399777" w:rsidR="003F0E65" w:rsidRDefault="00D33454" w:rsidP="00512879">
      <w:pPr>
        <w:jc w:val="both"/>
        <w:rPr>
          <w:rFonts w:ascii="Tahoma" w:hAnsi="Tahoma" w:cs="Tahoma"/>
          <w:color w:val="FF0000"/>
          <w:sz w:val="24"/>
          <w:szCs w:val="18"/>
          <w:lang w:val="es-CR" w:eastAsia="es-CR"/>
        </w:rPr>
      </w:pPr>
      <w:r w:rsidRPr="00D33454">
        <w:rPr>
          <w:rFonts w:ascii="Tahoma" w:hAnsi="Tahoma" w:cs="Tahoma"/>
          <w:sz w:val="24"/>
          <w:szCs w:val="18"/>
          <w:lang w:val="es-CR" w:eastAsia="es-CR"/>
        </w:rPr>
        <w:t>Para el pago del contrato que se describe a continuación:</w:t>
      </w:r>
    </w:p>
    <w:p w14:paraId="505D9C14" w14:textId="77777777" w:rsidR="00D33454" w:rsidRDefault="00D33454" w:rsidP="00512879">
      <w:pPr>
        <w:jc w:val="both"/>
        <w:rPr>
          <w:rFonts w:ascii="Tahoma" w:hAnsi="Tahoma" w:cs="Tahoma"/>
          <w:color w:val="FF0000"/>
          <w:sz w:val="24"/>
          <w:szCs w:val="18"/>
          <w:lang w:val="es-CR" w:eastAsia="es-CR"/>
        </w:rPr>
      </w:pPr>
    </w:p>
    <w:p w14:paraId="045BC9AB" w14:textId="77777777" w:rsidR="003F0E65" w:rsidRPr="003F0E65" w:rsidRDefault="003F0E65" w:rsidP="003F0E65">
      <w:pPr>
        <w:ind w:left="708"/>
        <w:jc w:val="both"/>
        <w:rPr>
          <w:rFonts w:ascii="Tahoma" w:hAnsi="Tahoma" w:cs="Tahoma"/>
          <w:color w:val="FF0000"/>
          <w:sz w:val="24"/>
          <w:szCs w:val="18"/>
          <w:lang w:val="es-CR" w:eastAsia="es-CR"/>
        </w:rPr>
      </w:pPr>
      <w:r w:rsidRPr="008E2C6A">
        <w:rPr>
          <w:rFonts w:ascii="Tahoma" w:hAnsi="Tahoma" w:cs="Tahoma"/>
          <w:b/>
          <w:sz w:val="24"/>
          <w:szCs w:val="18"/>
          <w:lang w:val="es-CR" w:eastAsia="es-CR"/>
        </w:rPr>
        <w:t xml:space="preserve">N° de contrato: </w:t>
      </w:r>
      <w:r w:rsidR="008E2C6A" w:rsidRPr="008E2C6A">
        <w:rPr>
          <w:rFonts w:ascii="Tahoma" w:hAnsi="Tahoma" w:cs="Tahoma"/>
          <w:sz w:val="24"/>
          <w:szCs w:val="18"/>
          <w:lang w:val="es-CR" w:eastAsia="es-CR"/>
        </w:rPr>
        <w:t>0432017000200007-00</w:t>
      </w:r>
    </w:p>
    <w:p w14:paraId="505467F5" w14:textId="77777777" w:rsidR="003F0E65" w:rsidRPr="00AA238A" w:rsidRDefault="003F0E65" w:rsidP="003F0E65">
      <w:pPr>
        <w:ind w:left="708"/>
        <w:jc w:val="both"/>
        <w:rPr>
          <w:rFonts w:ascii="Tahoma" w:hAnsi="Tahoma" w:cs="Tahoma"/>
          <w:sz w:val="24"/>
          <w:szCs w:val="18"/>
          <w:lang w:val="es-CR" w:eastAsia="es-CR"/>
        </w:rPr>
      </w:pPr>
      <w:r w:rsidRPr="00AA238A">
        <w:rPr>
          <w:rFonts w:ascii="Tahoma" w:hAnsi="Tahoma" w:cs="Tahoma"/>
          <w:b/>
          <w:sz w:val="24"/>
          <w:szCs w:val="18"/>
          <w:lang w:val="es-CR" w:eastAsia="es-CR"/>
        </w:rPr>
        <w:t xml:space="preserve">Monto anual del contrato: </w:t>
      </w:r>
      <w:r w:rsidRPr="00AA238A">
        <w:rPr>
          <w:rFonts w:ascii="Tahoma" w:hAnsi="Tahoma" w:cs="Tahoma"/>
          <w:sz w:val="24"/>
          <w:szCs w:val="18"/>
          <w:lang w:val="es-CR" w:eastAsia="es-CR"/>
        </w:rPr>
        <w:t>¢4,000,000.00</w:t>
      </w:r>
    </w:p>
    <w:p w14:paraId="5124FCBE" w14:textId="77777777" w:rsidR="003F0E65" w:rsidRPr="00AA238A" w:rsidRDefault="003F0E65" w:rsidP="003F0E65">
      <w:pPr>
        <w:ind w:left="708"/>
        <w:jc w:val="both"/>
        <w:rPr>
          <w:rFonts w:ascii="Tahoma" w:hAnsi="Tahoma" w:cs="Tahoma"/>
          <w:sz w:val="24"/>
          <w:szCs w:val="18"/>
          <w:lang w:val="es-CR" w:eastAsia="es-CR"/>
        </w:rPr>
      </w:pPr>
      <w:r w:rsidRPr="00AA238A">
        <w:rPr>
          <w:rFonts w:ascii="Tahoma" w:hAnsi="Tahoma" w:cs="Tahoma"/>
          <w:b/>
          <w:sz w:val="24"/>
          <w:szCs w:val="18"/>
          <w:lang w:val="es-CR" w:eastAsia="es-CR"/>
        </w:rPr>
        <w:t>Alcance:</w:t>
      </w:r>
      <w:r w:rsidRPr="00AA238A">
        <w:rPr>
          <w:rFonts w:ascii="Tahoma" w:hAnsi="Tahoma" w:cs="Tahoma"/>
          <w:sz w:val="24"/>
          <w:szCs w:val="18"/>
          <w:lang w:val="es-CR" w:eastAsia="es-CR"/>
        </w:rPr>
        <w:t xml:space="preserve"> </w:t>
      </w:r>
      <w:r w:rsidR="00AA238A" w:rsidRPr="00AA238A">
        <w:rPr>
          <w:rFonts w:ascii="Tahoma" w:hAnsi="Tahoma" w:cs="Tahoma"/>
          <w:sz w:val="24"/>
          <w:szCs w:val="18"/>
          <w:lang w:val="es-CR" w:eastAsia="es-CR"/>
        </w:rPr>
        <w:t>Servicio de monitoreo para la flotilla institucional</w:t>
      </w:r>
    </w:p>
    <w:p w14:paraId="1300DD97" w14:textId="77777777" w:rsidR="003F0E65" w:rsidRPr="00AA238A" w:rsidRDefault="003F0E65" w:rsidP="003F0E65">
      <w:pPr>
        <w:ind w:left="708"/>
        <w:jc w:val="both"/>
        <w:rPr>
          <w:rFonts w:ascii="Tahoma" w:hAnsi="Tahoma" w:cs="Tahoma"/>
          <w:sz w:val="24"/>
          <w:szCs w:val="18"/>
          <w:lang w:val="es-CR" w:eastAsia="es-CR"/>
        </w:rPr>
      </w:pPr>
      <w:r w:rsidRPr="00AA238A">
        <w:rPr>
          <w:rFonts w:ascii="Tahoma" w:hAnsi="Tahoma" w:cs="Tahoma"/>
          <w:b/>
          <w:sz w:val="24"/>
          <w:szCs w:val="18"/>
          <w:lang w:val="es-CR" w:eastAsia="es-CR"/>
        </w:rPr>
        <w:t>Servicio:</w:t>
      </w:r>
      <w:r w:rsidRPr="00AA238A">
        <w:rPr>
          <w:rFonts w:ascii="Tahoma" w:hAnsi="Tahoma" w:cs="Tahoma"/>
          <w:sz w:val="24"/>
          <w:szCs w:val="18"/>
          <w:lang w:val="es-CR" w:eastAsia="es-CR"/>
        </w:rPr>
        <w:t xml:space="preserve"> </w:t>
      </w:r>
      <w:r w:rsidR="00AA238A" w:rsidRPr="00AA238A">
        <w:rPr>
          <w:rFonts w:ascii="Tahoma" w:hAnsi="Tahoma" w:cs="Tahoma"/>
          <w:sz w:val="24"/>
          <w:szCs w:val="18"/>
          <w:lang w:val="es-CR" w:eastAsia="es-CR"/>
        </w:rPr>
        <w:t>Sistema de Posicionamiento Global</w:t>
      </w:r>
    </w:p>
    <w:p w14:paraId="2341B828" w14:textId="77777777" w:rsidR="003F0E65" w:rsidRPr="00AA238A" w:rsidRDefault="003F0E65" w:rsidP="003F0E65">
      <w:pPr>
        <w:ind w:left="708"/>
        <w:jc w:val="both"/>
        <w:rPr>
          <w:rFonts w:ascii="Tahoma" w:hAnsi="Tahoma" w:cs="Tahoma"/>
          <w:sz w:val="24"/>
          <w:szCs w:val="18"/>
          <w:lang w:val="es-CR" w:eastAsia="es-CR"/>
        </w:rPr>
      </w:pPr>
      <w:r w:rsidRPr="00AA238A">
        <w:rPr>
          <w:rFonts w:ascii="Tahoma" w:hAnsi="Tahoma" w:cs="Tahoma"/>
          <w:b/>
          <w:sz w:val="24"/>
          <w:szCs w:val="18"/>
          <w:lang w:val="es-CR" w:eastAsia="es-CR"/>
        </w:rPr>
        <w:t>Ente:</w:t>
      </w:r>
      <w:r w:rsidRPr="00AA238A">
        <w:rPr>
          <w:rFonts w:ascii="Tahoma" w:hAnsi="Tahoma" w:cs="Tahoma"/>
          <w:sz w:val="24"/>
          <w:szCs w:val="18"/>
          <w:lang w:val="es-CR" w:eastAsia="es-CR"/>
        </w:rPr>
        <w:t xml:space="preserve"> </w:t>
      </w:r>
      <w:r w:rsidRPr="00AA238A">
        <w:rPr>
          <w:rFonts w:ascii="Tahoma" w:hAnsi="Tahoma" w:cs="Tahoma"/>
          <w:sz w:val="24"/>
          <w:szCs w:val="18"/>
          <w:lang w:val="es-CR" w:eastAsia="es-CR"/>
        </w:rPr>
        <w:tab/>
      </w:r>
      <w:r w:rsidR="00AA238A" w:rsidRPr="00AA238A">
        <w:rPr>
          <w:rFonts w:ascii="Tahoma" w:hAnsi="Tahoma" w:cs="Tahoma"/>
          <w:sz w:val="24"/>
          <w:szCs w:val="18"/>
          <w:lang w:val="es-CR" w:eastAsia="es-CR"/>
        </w:rPr>
        <w:t>GEO TRAK</w:t>
      </w:r>
      <w:r w:rsidRPr="00AA238A">
        <w:rPr>
          <w:rFonts w:ascii="Tahoma" w:hAnsi="Tahoma" w:cs="Tahoma"/>
          <w:sz w:val="24"/>
          <w:szCs w:val="18"/>
          <w:lang w:val="es-CR" w:eastAsia="es-CR"/>
        </w:rPr>
        <w:t>, S.A.</w:t>
      </w:r>
    </w:p>
    <w:p w14:paraId="2B42A941" w14:textId="77777777" w:rsidR="003F0E65" w:rsidRPr="00AA238A" w:rsidRDefault="003F0E65" w:rsidP="003F0E65">
      <w:pPr>
        <w:ind w:left="708"/>
        <w:jc w:val="both"/>
        <w:rPr>
          <w:rFonts w:ascii="Tahoma" w:hAnsi="Tahoma" w:cs="Tahoma"/>
          <w:sz w:val="24"/>
          <w:szCs w:val="18"/>
          <w:lang w:val="es-CR" w:eastAsia="es-CR"/>
        </w:rPr>
      </w:pPr>
      <w:r w:rsidRPr="00AA238A">
        <w:rPr>
          <w:rFonts w:ascii="Tahoma" w:hAnsi="Tahoma" w:cs="Tahoma"/>
          <w:b/>
          <w:sz w:val="24"/>
          <w:szCs w:val="18"/>
          <w:lang w:val="es-CR" w:eastAsia="es-CR"/>
        </w:rPr>
        <w:t xml:space="preserve">Plazo: </w:t>
      </w:r>
      <w:r w:rsidRPr="00AA238A">
        <w:rPr>
          <w:rFonts w:ascii="Tahoma" w:hAnsi="Tahoma" w:cs="Tahoma"/>
          <w:sz w:val="24"/>
          <w:szCs w:val="18"/>
          <w:lang w:val="es-CR" w:eastAsia="es-CR"/>
        </w:rPr>
        <w:t>1 año, prorrogable hasta completar 4 años</w:t>
      </w:r>
    </w:p>
    <w:p w14:paraId="3763EA78" w14:textId="77777777" w:rsidR="003F0E65" w:rsidRPr="00AA238A" w:rsidRDefault="003F0E65" w:rsidP="003F0E65">
      <w:pPr>
        <w:ind w:left="708"/>
        <w:jc w:val="both"/>
        <w:rPr>
          <w:rFonts w:ascii="Tahoma" w:hAnsi="Tahoma" w:cs="Tahoma"/>
          <w:sz w:val="24"/>
          <w:szCs w:val="18"/>
          <w:lang w:val="es-CR" w:eastAsia="es-CR"/>
        </w:rPr>
      </w:pPr>
      <w:r w:rsidRPr="00AA238A">
        <w:rPr>
          <w:rFonts w:ascii="Tahoma" w:hAnsi="Tahoma" w:cs="Tahoma"/>
          <w:b/>
          <w:sz w:val="24"/>
          <w:szCs w:val="18"/>
          <w:lang w:val="es-CR" w:eastAsia="es-CR"/>
        </w:rPr>
        <w:t>Vencimiento:</w:t>
      </w:r>
      <w:r w:rsidRPr="00AA238A">
        <w:rPr>
          <w:rFonts w:ascii="Tahoma" w:hAnsi="Tahoma" w:cs="Tahoma"/>
          <w:sz w:val="24"/>
          <w:szCs w:val="18"/>
          <w:lang w:val="es-CR" w:eastAsia="es-CR"/>
        </w:rPr>
        <w:t xml:space="preserve"> El cuarto año vence el </w:t>
      </w:r>
      <w:r w:rsidR="00AA238A" w:rsidRPr="00AA238A">
        <w:rPr>
          <w:rFonts w:ascii="Tahoma" w:hAnsi="Tahoma" w:cs="Tahoma"/>
          <w:sz w:val="24"/>
          <w:szCs w:val="18"/>
          <w:lang w:val="es-CR" w:eastAsia="es-CR"/>
        </w:rPr>
        <w:t>30</w:t>
      </w:r>
      <w:r w:rsidRPr="00AA238A">
        <w:rPr>
          <w:rFonts w:ascii="Tahoma" w:hAnsi="Tahoma" w:cs="Tahoma"/>
          <w:sz w:val="24"/>
          <w:szCs w:val="18"/>
          <w:lang w:val="es-CR" w:eastAsia="es-CR"/>
        </w:rPr>
        <w:t>/0</w:t>
      </w:r>
      <w:r w:rsidR="00AA238A" w:rsidRPr="00AA238A">
        <w:rPr>
          <w:rFonts w:ascii="Tahoma" w:hAnsi="Tahoma" w:cs="Tahoma"/>
          <w:sz w:val="24"/>
          <w:szCs w:val="18"/>
          <w:lang w:val="es-CR" w:eastAsia="es-CR"/>
        </w:rPr>
        <w:t>4</w:t>
      </w:r>
      <w:r w:rsidRPr="00AA238A">
        <w:rPr>
          <w:rFonts w:ascii="Tahoma" w:hAnsi="Tahoma" w:cs="Tahoma"/>
          <w:sz w:val="24"/>
          <w:szCs w:val="18"/>
          <w:lang w:val="es-CR" w:eastAsia="es-CR"/>
        </w:rPr>
        <w:t>/</w:t>
      </w:r>
      <w:r w:rsidR="00AA238A" w:rsidRPr="00AA238A">
        <w:rPr>
          <w:rFonts w:ascii="Tahoma" w:hAnsi="Tahoma" w:cs="Tahoma"/>
          <w:sz w:val="24"/>
          <w:szCs w:val="18"/>
          <w:lang w:val="es-CR" w:eastAsia="es-CR"/>
        </w:rPr>
        <w:t>2021</w:t>
      </w:r>
      <w:r w:rsidRPr="00AA238A">
        <w:rPr>
          <w:rFonts w:ascii="Tahoma" w:hAnsi="Tahoma" w:cs="Tahoma"/>
          <w:sz w:val="24"/>
          <w:szCs w:val="18"/>
          <w:lang w:val="es-CR" w:eastAsia="es-CR"/>
        </w:rPr>
        <w:t>.</w:t>
      </w:r>
    </w:p>
    <w:p w14:paraId="0F26DEDB" w14:textId="77777777" w:rsidR="003F0E65" w:rsidRPr="00AA238A" w:rsidRDefault="003F0E65" w:rsidP="003F0E65">
      <w:pPr>
        <w:ind w:left="708"/>
        <w:jc w:val="both"/>
        <w:rPr>
          <w:rFonts w:ascii="Tahoma" w:hAnsi="Tahoma" w:cs="Tahoma"/>
          <w:sz w:val="24"/>
          <w:szCs w:val="18"/>
          <w:lang w:val="es-CR" w:eastAsia="es-CR"/>
        </w:rPr>
      </w:pPr>
      <w:r w:rsidRPr="00AA238A">
        <w:rPr>
          <w:rFonts w:ascii="Tahoma" w:hAnsi="Tahoma" w:cs="Tahoma"/>
          <w:b/>
          <w:sz w:val="24"/>
          <w:szCs w:val="18"/>
          <w:lang w:val="es-CR" w:eastAsia="es-CR"/>
        </w:rPr>
        <w:t>Necesidad:</w:t>
      </w:r>
      <w:r w:rsidRPr="00AA238A">
        <w:rPr>
          <w:rFonts w:ascii="Tahoma" w:hAnsi="Tahoma" w:cs="Tahoma"/>
          <w:sz w:val="24"/>
          <w:szCs w:val="18"/>
          <w:lang w:val="es-CR" w:eastAsia="es-CR"/>
        </w:rPr>
        <w:tab/>
      </w:r>
      <w:r w:rsidR="00AA238A" w:rsidRPr="00AA238A">
        <w:rPr>
          <w:rFonts w:ascii="Tahoma" w:hAnsi="Tahoma" w:cs="Tahoma"/>
          <w:sz w:val="24"/>
          <w:szCs w:val="18"/>
          <w:lang w:val="es-CR" w:eastAsia="es-CR"/>
        </w:rPr>
        <w:t>Mayor control del uso de los vehículos institucionales, así como del consumo de combustible.</w:t>
      </w:r>
    </w:p>
    <w:p w14:paraId="61402231" w14:textId="77777777" w:rsidR="003F0E65" w:rsidRPr="00AA238A" w:rsidRDefault="003F0E65" w:rsidP="003F0E65">
      <w:pPr>
        <w:ind w:left="708"/>
        <w:jc w:val="both"/>
        <w:rPr>
          <w:rFonts w:ascii="Tahoma" w:hAnsi="Tahoma" w:cs="Tahoma"/>
          <w:sz w:val="24"/>
          <w:szCs w:val="18"/>
          <w:lang w:val="es-CR" w:eastAsia="es-CR"/>
        </w:rPr>
      </w:pPr>
      <w:r w:rsidRPr="00AA238A">
        <w:rPr>
          <w:rFonts w:ascii="Tahoma" w:hAnsi="Tahoma" w:cs="Tahoma"/>
          <w:b/>
          <w:sz w:val="24"/>
          <w:szCs w:val="18"/>
          <w:lang w:val="es-CR" w:eastAsia="es-CR"/>
        </w:rPr>
        <w:t>Finalidad:</w:t>
      </w:r>
      <w:r w:rsidRPr="00AA238A">
        <w:rPr>
          <w:rFonts w:ascii="Tahoma" w:hAnsi="Tahoma" w:cs="Tahoma"/>
          <w:sz w:val="24"/>
          <w:szCs w:val="18"/>
          <w:lang w:val="es-CR" w:eastAsia="es-CR"/>
        </w:rPr>
        <w:t xml:space="preserve"> </w:t>
      </w:r>
      <w:r w:rsidR="00AA238A" w:rsidRPr="00AA238A">
        <w:rPr>
          <w:rFonts w:ascii="Tahoma" w:hAnsi="Tahoma" w:cs="Tahoma"/>
          <w:sz w:val="24"/>
          <w:szCs w:val="18"/>
          <w:lang w:val="es-CR" w:eastAsia="es-CR"/>
        </w:rPr>
        <w:t xml:space="preserve">disponer de una herramienta que permita realizar el debido control, para la toma de decisiones. </w:t>
      </w:r>
    </w:p>
    <w:p w14:paraId="746C9933" w14:textId="77777777" w:rsidR="003F0E65" w:rsidRPr="00AA238A" w:rsidRDefault="003F0E65" w:rsidP="00AA238A">
      <w:pPr>
        <w:ind w:left="708"/>
        <w:jc w:val="both"/>
        <w:rPr>
          <w:rFonts w:ascii="Tahoma" w:hAnsi="Tahoma" w:cs="Tahoma"/>
          <w:sz w:val="24"/>
          <w:szCs w:val="18"/>
          <w:lang w:val="es-CR" w:eastAsia="es-CR"/>
        </w:rPr>
      </w:pPr>
      <w:r w:rsidRPr="00AA238A">
        <w:rPr>
          <w:rFonts w:ascii="Tahoma" w:hAnsi="Tahoma" w:cs="Tahoma"/>
          <w:b/>
          <w:sz w:val="24"/>
          <w:szCs w:val="18"/>
          <w:lang w:val="es-CR" w:eastAsia="es-CR"/>
        </w:rPr>
        <w:t xml:space="preserve">Beneficio institucional: </w:t>
      </w:r>
      <w:r w:rsidR="00AA238A" w:rsidRPr="00AA238A">
        <w:rPr>
          <w:rFonts w:ascii="Tahoma" w:hAnsi="Tahoma" w:cs="Tahoma"/>
          <w:sz w:val="24"/>
          <w:szCs w:val="18"/>
          <w:lang w:val="es-CR" w:eastAsia="es-CR"/>
        </w:rPr>
        <w:t>Asegurar el uso adecuado de los recursos institucionales.</w:t>
      </w:r>
    </w:p>
    <w:p w14:paraId="053E2CD9" w14:textId="77777777" w:rsidR="00C90DBA" w:rsidRPr="00942BE4" w:rsidRDefault="00C90DBA" w:rsidP="00512879">
      <w:pPr>
        <w:jc w:val="both"/>
        <w:rPr>
          <w:rFonts w:ascii="Tahoma" w:hAnsi="Tahoma" w:cs="Tahoma"/>
          <w:color w:val="FF0000"/>
          <w:sz w:val="24"/>
          <w:szCs w:val="18"/>
          <w:lang w:val="es-CR" w:eastAsia="es-CR"/>
        </w:rPr>
      </w:pPr>
    </w:p>
    <w:p w14:paraId="3D4B22ED" w14:textId="77777777" w:rsidR="00512879" w:rsidRPr="00942BE4" w:rsidRDefault="00512879" w:rsidP="00814CE7">
      <w:pPr>
        <w:jc w:val="both"/>
        <w:rPr>
          <w:rFonts w:ascii="Tahoma" w:hAnsi="Tahoma" w:cs="Tahoma"/>
          <w:b/>
          <w:color w:val="FF0000"/>
          <w:sz w:val="24"/>
          <w:szCs w:val="18"/>
          <w:lang w:val="es-CR" w:eastAsia="es-CR"/>
        </w:rPr>
      </w:pPr>
    </w:p>
    <w:p w14:paraId="0687AA61" w14:textId="68D12EDF" w:rsidR="00364F24" w:rsidRPr="005305C1" w:rsidRDefault="00364F24" w:rsidP="00364F24">
      <w:pPr>
        <w:tabs>
          <w:tab w:val="left" w:pos="2475"/>
        </w:tabs>
        <w:jc w:val="both"/>
        <w:rPr>
          <w:rFonts w:ascii="Tahoma" w:hAnsi="Tahoma" w:cs="Tahoma"/>
          <w:b/>
          <w:sz w:val="24"/>
          <w:szCs w:val="18"/>
          <w:lang w:val="es-CR" w:eastAsia="es-CR"/>
        </w:rPr>
      </w:pPr>
      <w:r w:rsidRPr="005305C1">
        <w:rPr>
          <w:rFonts w:ascii="Tahoma" w:hAnsi="Tahoma" w:cs="Tahoma"/>
          <w:b/>
          <w:sz w:val="24"/>
          <w:szCs w:val="18"/>
          <w:lang w:val="es-CR" w:eastAsia="es-CR"/>
        </w:rPr>
        <w:t>(</w:t>
      </w:r>
      <w:r w:rsidR="00D33454">
        <w:rPr>
          <w:rFonts w:ascii="Tahoma" w:hAnsi="Tahoma" w:cs="Tahoma"/>
          <w:b/>
          <w:sz w:val="24"/>
          <w:szCs w:val="18"/>
          <w:lang w:val="es-CR" w:eastAsia="es-CR"/>
        </w:rPr>
        <w:t xml:space="preserve">PARA EL </w:t>
      </w:r>
      <w:r w:rsidR="005305C1" w:rsidRPr="005305C1">
        <w:rPr>
          <w:rFonts w:ascii="Tahoma" w:hAnsi="Tahoma" w:cs="Tahoma"/>
          <w:b/>
          <w:sz w:val="24"/>
          <w:szCs w:val="18"/>
          <w:lang w:val="es-CR" w:eastAsia="es-CR"/>
        </w:rPr>
        <w:t>PAGO DEL SERVICIO DE GPS</w:t>
      </w:r>
      <w:r w:rsidRPr="005305C1">
        <w:rPr>
          <w:rFonts w:ascii="Tahoma" w:hAnsi="Tahoma" w:cs="Tahoma"/>
          <w:b/>
          <w:sz w:val="24"/>
          <w:szCs w:val="18"/>
          <w:lang w:val="es-CR" w:eastAsia="es-CR"/>
        </w:rPr>
        <w:t>)</w:t>
      </w:r>
    </w:p>
    <w:p w14:paraId="1D9FFB45" w14:textId="77777777" w:rsidR="001A4701" w:rsidRDefault="001A4701" w:rsidP="00814CE7">
      <w:pPr>
        <w:jc w:val="both"/>
        <w:rPr>
          <w:rFonts w:ascii="Tahoma" w:hAnsi="Tahoma" w:cs="Tahoma"/>
          <w:b/>
          <w:color w:val="FF0000"/>
          <w:sz w:val="24"/>
          <w:szCs w:val="18"/>
          <w:lang w:val="es-CR" w:eastAsia="es-CR"/>
        </w:rPr>
      </w:pPr>
    </w:p>
    <w:p w14:paraId="1D774A1B" w14:textId="77777777" w:rsidR="001A4701" w:rsidRDefault="001A4701" w:rsidP="00814CE7">
      <w:pPr>
        <w:jc w:val="both"/>
        <w:rPr>
          <w:rFonts w:ascii="Tahoma" w:hAnsi="Tahoma" w:cs="Tahoma"/>
          <w:b/>
          <w:color w:val="FF0000"/>
          <w:sz w:val="24"/>
          <w:szCs w:val="18"/>
          <w:lang w:val="es-CR" w:eastAsia="es-CR"/>
        </w:rPr>
      </w:pPr>
    </w:p>
    <w:p w14:paraId="04629E97" w14:textId="77777777" w:rsidR="001A4701" w:rsidRDefault="001A4701" w:rsidP="00814CE7">
      <w:pPr>
        <w:jc w:val="both"/>
        <w:rPr>
          <w:rFonts w:ascii="Tahoma" w:hAnsi="Tahoma" w:cs="Tahoma"/>
          <w:b/>
          <w:color w:val="FF0000"/>
          <w:sz w:val="24"/>
          <w:szCs w:val="18"/>
          <w:lang w:val="es-CR" w:eastAsia="es-CR"/>
        </w:rPr>
      </w:pPr>
    </w:p>
    <w:p w14:paraId="566AC3D9" w14:textId="77777777" w:rsidR="00A81599" w:rsidRPr="00E02E35" w:rsidRDefault="0046691F" w:rsidP="00466DE4">
      <w:pPr>
        <w:pStyle w:val="Ttulo2"/>
        <w:rPr>
          <w:lang w:eastAsia="es-CR"/>
        </w:rPr>
      </w:pPr>
      <w:bookmarkStart w:id="31" w:name="_Toc482772301"/>
      <w:r w:rsidRPr="00E02E35">
        <w:rPr>
          <w:lang w:eastAsia="es-CR"/>
        </w:rPr>
        <w:t>1.05.01 Transporte dentro del país</w:t>
      </w:r>
      <w:bookmarkEnd w:id="31"/>
    </w:p>
    <w:p w14:paraId="58E83020" w14:textId="77777777" w:rsidR="0017008E" w:rsidRPr="00450F25" w:rsidRDefault="0017008E" w:rsidP="0017008E">
      <w:pPr>
        <w:jc w:val="both"/>
        <w:rPr>
          <w:rFonts w:ascii="Tahoma" w:hAnsi="Tahoma" w:cs="Tahoma"/>
          <w:b/>
          <w:color w:val="B2A1C7" w:themeColor="accent4" w:themeTint="99"/>
          <w:sz w:val="24"/>
          <w:szCs w:val="18"/>
          <w:lang w:val="es-CR" w:eastAsia="es-CR"/>
        </w:rPr>
      </w:pPr>
    </w:p>
    <w:p w14:paraId="5E8B22BA" w14:textId="54BAC984" w:rsidR="0017008E" w:rsidRPr="005305C1" w:rsidRDefault="00A04407" w:rsidP="00512879">
      <w:pPr>
        <w:jc w:val="both"/>
        <w:rPr>
          <w:rFonts w:ascii="Tahoma" w:hAnsi="Tahoma" w:cs="Tahoma"/>
          <w:sz w:val="24"/>
          <w:szCs w:val="18"/>
          <w:lang w:val="es-CR" w:eastAsia="es-CR"/>
        </w:rPr>
      </w:pPr>
      <w:r w:rsidRPr="005305C1">
        <w:rPr>
          <w:rFonts w:ascii="Tahoma" w:hAnsi="Tahoma" w:cs="Tahoma"/>
          <w:sz w:val="24"/>
          <w:szCs w:val="18"/>
          <w:lang w:val="es-CR" w:eastAsia="es-CR"/>
        </w:rPr>
        <w:t>Dentro del quehacer diario, los funcionarios de la Institución deben desplazarse a las diferentes zonas del país don</w:t>
      </w:r>
      <w:r w:rsidR="00B11C37" w:rsidRPr="005305C1">
        <w:rPr>
          <w:rFonts w:ascii="Tahoma" w:hAnsi="Tahoma" w:cs="Tahoma"/>
          <w:sz w:val="24"/>
          <w:szCs w:val="18"/>
          <w:lang w:val="es-CR" w:eastAsia="es-CR"/>
        </w:rPr>
        <w:t>de</w:t>
      </w:r>
      <w:r w:rsidRPr="005305C1">
        <w:rPr>
          <w:rFonts w:ascii="Tahoma" w:hAnsi="Tahoma" w:cs="Tahoma"/>
          <w:sz w:val="24"/>
          <w:szCs w:val="18"/>
          <w:lang w:val="es-CR" w:eastAsia="es-CR"/>
        </w:rPr>
        <w:t xml:space="preserve"> existan oficinas</w:t>
      </w:r>
      <w:r w:rsidR="00B11C37" w:rsidRPr="005305C1">
        <w:rPr>
          <w:rFonts w:ascii="Tahoma" w:hAnsi="Tahoma" w:cs="Tahoma"/>
          <w:sz w:val="24"/>
          <w:szCs w:val="18"/>
          <w:lang w:val="es-CR" w:eastAsia="es-CR"/>
        </w:rPr>
        <w:t xml:space="preserve"> judiciales</w:t>
      </w:r>
      <w:r w:rsidRPr="005305C1">
        <w:rPr>
          <w:rFonts w:ascii="Tahoma" w:hAnsi="Tahoma" w:cs="Tahoma"/>
          <w:sz w:val="24"/>
          <w:szCs w:val="18"/>
          <w:lang w:val="es-CR" w:eastAsia="es-CR"/>
        </w:rPr>
        <w:t xml:space="preserve">, sea para la revisión de expedientes, la entrega de documentos o la atención de procesos judiciales.  En este traslado se incurre frecuentemente en gastos por concepto de </w:t>
      </w:r>
      <w:r w:rsidR="0017008E" w:rsidRPr="005305C1">
        <w:rPr>
          <w:rFonts w:ascii="Tahoma" w:hAnsi="Tahoma" w:cs="Tahoma"/>
          <w:sz w:val="24"/>
          <w:szCs w:val="18"/>
          <w:lang w:val="es-CR" w:eastAsia="es-CR"/>
        </w:rPr>
        <w:t xml:space="preserve">servicios de </w:t>
      </w:r>
      <w:r w:rsidR="00D33454">
        <w:rPr>
          <w:rFonts w:ascii="Tahoma" w:hAnsi="Tahoma" w:cs="Tahoma"/>
          <w:sz w:val="24"/>
          <w:szCs w:val="18"/>
          <w:lang w:val="es-CR" w:eastAsia="es-CR"/>
        </w:rPr>
        <w:t>peaje</w:t>
      </w:r>
      <w:r w:rsidR="00B11C37" w:rsidRPr="005305C1">
        <w:rPr>
          <w:rFonts w:ascii="Tahoma" w:hAnsi="Tahoma" w:cs="Tahoma"/>
          <w:sz w:val="24"/>
          <w:szCs w:val="18"/>
          <w:lang w:val="es-CR" w:eastAsia="es-CR"/>
        </w:rPr>
        <w:t>, de manera que resulta ineludible la p</w:t>
      </w:r>
      <w:r w:rsidR="00383AA8" w:rsidRPr="005305C1">
        <w:rPr>
          <w:rFonts w:ascii="Tahoma" w:hAnsi="Tahoma" w:cs="Tahoma"/>
          <w:sz w:val="24"/>
          <w:szCs w:val="18"/>
          <w:lang w:val="es-CR" w:eastAsia="es-CR"/>
        </w:rPr>
        <w:t>resupuestación</w:t>
      </w:r>
      <w:r w:rsidR="009D0E07" w:rsidRPr="005305C1">
        <w:rPr>
          <w:rFonts w:ascii="Tahoma" w:hAnsi="Tahoma" w:cs="Tahoma"/>
          <w:sz w:val="24"/>
          <w:szCs w:val="18"/>
          <w:lang w:val="es-CR" w:eastAsia="es-CR"/>
        </w:rPr>
        <w:t xml:space="preserve"> de ¢</w:t>
      </w:r>
      <w:r w:rsidR="00D33454">
        <w:rPr>
          <w:rFonts w:ascii="Tahoma" w:hAnsi="Tahoma" w:cs="Tahoma"/>
          <w:sz w:val="24"/>
          <w:szCs w:val="18"/>
          <w:lang w:val="es-CR" w:eastAsia="es-CR"/>
        </w:rPr>
        <w:t>4</w:t>
      </w:r>
      <w:r w:rsidR="00383AA8" w:rsidRPr="005305C1">
        <w:rPr>
          <w:rFonts w:ascii="Tahoma" w:hAnsi="Tahoma" w:cs="Tahoma"/>
          <w:sz w:val="24"/>
          <w:szCs w:val="18"/>
          <w:lang w:val="es-CR" w:eastAsia="es-CR"/>
        </w:rPr>
        <w:t>50</w:t>
      </w:r>
      <w:r w:rsidR="00B11C37" w:rsidRPr="005305C1">
        <w:rPr>
          <w:rFonts w:ascii="Tahoma" w:hAnsi="Tahoma" w:cs="Tahoma"/>
          <w:sz w:val="24"/>
          <w:szCs w:val="18"/>
          <w:lang w:val="es-CR" w:eastAsia="es-CR"/>
        </w:rPr>
        <w:t>,000.00</w:t>
      </w:r>
      <w:r w:rsidR="00E02E35" w:rsidRPr="005305C1">
        <w:rPr>
          <w:rFonts w:ascii="Tahoma" w:hAnsi="Tahoma" w:cs="Tahoma"/>
          <w:sz w:val="24"/>
          <w:szCs w:val="18"/>
          <w:lang w:val="es-CR" w:eastAsia="es-CR"/>
        </w:rPr>
        <w:t>.</w:t>
      </w:r>
    </w:p>
    <w:p w14:paraId="1AC01104" w14:textId="77777777" w:rsidR="009D0E07" w:rsidRPr="00942BE4" w:rsidRDefault="009D0E07" w:rsidP="00512879">
      <w:pPr>
        <w:jc w:val="both"/>
        <w:rPr>
          <w:rFonts w:ascii="Tahoma" w:hAnsi="Tahoma" w:cs="Tahoma"/>
          <w:color w:val="FF0000"/>
          <w:sz w:val="24"/>
          <w:szCs w:val="18"/>
          <w:lang w:val="es-CR" w:eastAsia="es-CR"/>
        </w:rPr>
      </w:pPr>
    </w:p>
    <w:p w14:paraId="3C4839CE" w14:textId="77777777" w:rsidR="00CD4409" w:rsidRPr="009720B4" w:rsidRDefault="00CD4409" w:rsidP="00814CE7">
      <w:pPr>
        <w:jc w:val="both"/>
        <w:rPr>
          <w:rFonts w:ascii="Tahoma" w:hAnsi="Tahoma" w:cs="Tahoma"/>
          <w:b/>
          <w:color w:val="FF0000"/>
          <w:sz w:val="24"/>
          <w:szCs w:val="18"/>
          <w:lang w:val="es-CR" w:eastAsia="es-CR"/>
        </w:rPr>
      </w:pPr>
    </w:p>
    <w:p w14:paraId="39DE6848" w14:textId="77777777" w:rsidR="0046691F" w:rsidRPr="00433D5A" w:rsidRDefault="0046691F" w:rsidP="00466DE4">
      <w:pPr>
        <w:pStyle w:val="Ttulo2"/>
        <w:rPr>
          <w:lang w:eastAsia="es-CR"/>
        </w:rPr>
      </w:pPr>
      <w:bookmarkStart w:id="32" w:name="_Toc482772302"/>
      <w:r w:rsidRPr="00433D5A">
        <w:rPr>
          <w:lang w:eastAsia="es-CR"/>
        </w:rPr>
        <w:t>1.06.01 Seguros</w:t>
      </w:r>
      <w:bookmarkEnd w:id="32"/>
    </w:p>
    <w:p w14:paraId="245360D5" w14:textId="77777777" w:rsidR="00104EED" w:rsidRPr="009720B4" w:rsidRDefault="00104EED" w:rsidP="00814CE7">
      <w:pPr>
        <w:jc w:val="both"/>
        <w:rPr>
          <w:rFonts w:ascii="Tahoma" w:hAnsi="Tahoma" w:cs="Tahoma"/>
          <w:b/>
          <w:color w:val="FF0000"/>
          <w:sz w:val="24"/>
          <w:szCs w:val="18"/>
          <w:lang w:val="es-CR" w:eastAsia="es-CR"/>
        </w:rPr>
      </w:pPr>
    </w:p>
    <w:p w14:paraId="2DB69A94" w14:textId="77777777" w:rsidR="009E2D6C" w:rsidRPr="005305C1" w:rsidRDefault="009E2D6C" w:rsidP="00512879">
      <w:pPr>
        <w:jc w:val="both"/>
        <w:rPr>
          <w:rFonts w:ascii="Tahoma" w:hAnsi="Tahoma" w:cs="Tahoma"/>
          <w:sz w:val="24"/>
          <w:szCs w:val="18"/>
          <w:lang w:val="es-CR" w:eastAsia="es-CR"/>
        </w:rPr>
      </w:pPr>
      <w:r w:rsidRPr="005305C1">
        <w:rPr>
          <w:rFonts w:ascii="Tahoma" w:hAnsi="Tahoma" w:cs="Tahoma"/>
          <w:sz w:val="24"/>
          <w:szCs w:val="18"/>
          <w:lang w:val="es-CR" w:eastAsia="es-CR"/>
        </w:rPr>
        <w:t>Los seguros constituyen otro gasto de carácter ineludible, de manera que se está presupuestando los recursos destinados al pago de:</w:t>
      </w:r>
    </w:p>
    <w:p w14:paraId="5154F961" w14:textId="77777777" w:rsidR="009E2D6C" w:rsidRPr="005305C1" w:rsidRDefault="009E2D6C" w:rsidP="00512879">
      <w:pPr>
        <w:jc w:val="both"/>
        <w:rPr>
          <w:rFonts w:ascii="Tahoma" w:hAnsi="Tahoma" w:cs="Tahoma"/>
          <w:sz w:val="24"/>
          <w:szCs w:val="18"/>
          <w:lang w:val="es-CR" w:eastAsia="es-CR"/>
        </w:rPr>
      </w:pPr>
    </w:p>
    <w:p w14:paraId="43EFE15E" w14:textId="77777777" w:rsidR="003E4DB2" w:rsidRPr="005305C1" w:rsidRDefault="009E2D6C" w:rsidP="00512879">
      <w:pPr>
        <w:pStyle w:val="Prrafodelista"/>
        <w:numPr>
          <w:ilvl w:val="0"/>
          <w:numId w:val="7"/>
        </w:numPr>
        <w:ind w:left="720"/>
        <w:jc w:val="both"/>
        <w:rPr>
          <w:rFonts w:ascii="Tahoma" w:hAnsi="Tahoma" w:cs="Tahoma"/>
          <w:sz w:val="24"/>
          <w:szCs w:val="18"/>
          <w:lang w:val="es-CR" w:eastAsia="es-CR"/>
        </w:rPr>
      </w:pPr>
      <w:r w:rsidRPr="005305C1">
        <w:rPr>
          <w:rFonts w:ascii="Tahoma" w:hAnsi="Tahoma" w:cs="Tahoma"/>
          <w:sz w:val="24"/>
          <w:szCs w:val="18"/>
          <w:lang w:val="es-CR" w:eastAsia="es-CR"/>
        </w:rPr>
        <w:t>P</w:t>
      </w:r>
      <w:r w:rsidR="00104EED" w:rsidRPr="005305C1">
        <w:rPr>
          <w:rFonts w:ascii="Tahoma" w:hAnsi="Tahoma" w:cs="Tahoma"/>
          <w:sz w:val="24"/>
          <w:szCs w:val="18"/>
          <w:lang w:val="es-CR" w:eastAsia="es-CR"/>
        </w:rPr>
        <w:t>óliza de riesgos del trabajo</w:t>
      </w:r>
      <w:r w:rsidR="004F26B7" w:rsidRPr="005305C1">
        <w:rPr>
          <w:rFonts w:ascii="Tahoma" w:hAnsi="Tahoma" w:cs="Tahoma"/>
          <w:sz w:val="24"/>
          <w:szCs w:val="18"/>
          <w:lang w:val="es-CR" w:eastAsia="es-CR"/>
        </w:rPr>
        <w:t xml:space="preserve"> por un monto de ¢</w:t>
      </w:r>
      <w:r w:rsidR="005305C1" w:rsidRPr="005305C1">
        <w:rPr>
          <w:rFonts w:ascii="Tahoma" w:hAnsi="Tahoma" w:cs="Tahoma"/>
          <w:sz w:val="24"/>
          <w:szCs w:val="18"/>
          <w:lang w:val="es-CR" w:eastAsia="es-CR"/>
        </w:rPr>
        <w:t>45</w:t>
      </w:r>
      <w:r w:rsidR="00433D5A" w:rsidRPr="005305C1">
        <w:rPr>
          <w:rFonts w:ascii="Tahoma" w:hAnsi="Tahoma" w:cs="Tahoma"/>
          <w:sz w:val="24"/>
          <w:szCs w:val="18"/>
          <w:lang w:val="es-CR" w:eastAsia="es-CR"/>
        </w:rPr>
        <w:t>,</w:t>
      </w:r>
      <w:r w:rsidR="00255585" w:rsidRPr="005305C1">
        <w:rPr>
          <w:rFonts w:ascii="Tahoma" w:hAnsi="Tahoma" w:cs="Tahoma"/>
          <w:sz w:val="24"/>
          <w:szCs w:val="18"/>
          <w:lang w:val="es-CR" w:eastAsia="es-CR"/>
        </w:rPr>
        <w:t>0</w:t>
      </w:r>
      <w:r w:rsidR="000A66CC" w:rsidRPr="005305C1">
        <w:rPr>
          <w:rFonts w:ascii="Tahoma" w:hAnsi="Tahoma" w:cs="Tahoma"/>
          <w:sz w:val="24"/>
          <w:szCs w:val="18"/>
          <w:lang w:val="es-CR" w:eastAsia="es-CR"/>
        </w:rPr>
        <w:t>00</w:t>
      </w:r>
      <w:r w:rsidR="004F26B7" w:rsidRPr="005305C1">
        <w:rPr>
          <w:rFonts w:ascii="Tahoma" w:hAnsi="Tahoma" w:cs="Tahoma"/>
          <w:sz w:val="24"/>
          <w:szCs w:val="18"/>
          <w:lang w:val="es-CR" w:eastAsia="es-CR"/>
        </w:rPr>
        <w:t>,000.00</w:t>
      </w:r>
      <w:r w:rsidR="00104EED" w:rsidRPr="005305C1">
        <w:rPr>
          <w:rFonts w:ascii="Tahoma" w:hAnsi="Tahoma" w:cs="Tahoma"/>
          <w:sz w:val="24"/>
          <w:szCs w:val="18"/>
          <w:lang w:val="es-CR" w:eastAsia="es-CR"/>
        </w:rPr>
        <w:t>,</w:t>
      </w:r>
    </w:p>
    <w:p w14:paraId="683617EB" w14:textId="77777777" w:rsidR="00104EED" w:rsidRDefault="00104EED" w:rsidP="00814CE7">
      <w:pPr>
        <w:jc w:val="both"/>
        <w:rPr>
          <w:rFonts w:ascii="Tahoma" w:hAnsi="Tahoma" w:cs="Tahoma"/>
          <w:b/>
          <w:color w:val="FF0000"/>
          <w:sz w:val="24"/>
          <w:szCs w:val="18"/>
          <w:lang w:val="es-CR" w:eastAsia="es-CR"/>
        </w:rPr>
      </w:pPr>
    </w:p>
    <w:p w14:paraId="7E407559" w14:textId="77777777" w:rsidR="005305C1" w:rsidRPr="009720B4" w:rsidRDefault="005305C1" w:rsidP="00814CE7">
      <w:pPr>
        <w:jc w:val="both"/>
        <w:rPr>
          <w:rFonts w:ascii="Tahoma" w:hAnsi="Tahoma" w:cs="Tahoma"/>
          <w:b/>
          <w:color w:val="FF0000"/>
          <w:sz w:val="24"/>
          <w:szCs w:val="18"/>
          <w:lang w:val="es-CR" w:eastAsia="es-CR"/>
        </w:rPr>
      </w:pPr>
    </w:p>
    <w:p w14:paraId="175CA37C" w14:textId="77777777" w:rsidR="00B664A9" w:rsidRPr="00B664A9" w:rsidRDefault="00B664A9" w:rsidP="00B664A9">
      <w:pPr>
        <w:rPr>
          <w:lang w:val="es-MX" w:eastAsia="es-CR"/>
        </w:rPr>
      </w:pPr>
    </w:p>
    <w:p w14:paraId="57F88152" w14:textId="77777777" w:rsidR="0046691F" w:rsidRPr="00055E36" w:rsidRDefault="0046691F" w:rsidP="00466DE4">
      <w:pPr>
        <w:pStyle w:val="Ttulo2"/>
        <w:rPr>
          <w:lang w:eastAsia="es-CR"/>
        </w:rPr>
      </w:pPr>
      <w:bookmarkStart w:id="33" w:name="_Toc482772303"/>
      <w:r w:rsidRPr="00055E36">
        <w:rPr>
          <w:lang w:eastAsia="es-CR"/>
        </w:rPr>
        <w:t>1.08.01 Mantenimiento de edificios, locales y terrenos</w:t>
      </w:r>
      <w:bookmarkEnd w:id="33"/>
    </w:p>
    <w:p w14:paraId="7386063F" w14:textId="77777777" w:rsidR="0046691F" w:rsidRPr="009720B4" w:rsidRDefault="0046691F" w:rsidP="00814CE7">
      <w:pPr>
        <w:jc w:val="both"/>
        <w:rPr>
          <w:rFonts w:ascii="Tahoma" w:hAnsi="Tahoma" w:cs="Tahoma"/>
          <w:color w:val="FF0000"/>
          <w:sz w:val="24"/>
          <w:szCs w:val="18"/>
          <w:lang w:val="es-CR" w:eastAsia="es-CR"/>
        </w:rPr>
      </w:pPr>
    </w:p>
    <w:p w14:paraId="77AA8875" w14:textId="57DBE1D8" w:rsidR="00B02FBC" w:rsidRPr="005305C1" w:rsidRDefault="00B02FBC" w:rsidP="00512879">
      <w:pPr>
        <w:rPr>
          <w:rFonts w:ascii="Tahoma" w:hAnsi="Tahoma" w:cs="Tahoma"/>
          <w:sz w:val="24"/>
          <w:szCs w:val="18"/>
          <w:lang w:val="es-CR" w:eastAsia="es-CR"/>
        </w:rPr>
      </w:pPr>
      <w:r w:rsidRPr="005305C1">
        <w:rPr>
          <w:rFonts w:ascii="Tahoma" w:hAnsi="Tahoma" w:cs="Tahoma"/>
          <w:sz w:val="24"/>
          <w:szCs w:val="18"/>
          <w:lang w:val="es-CR" w:eastAsia="es-CR"/>
        </w:rPr>
        <w:t>En esta subpartida se incluyen los recursos para atender lo</w:t>
      </w:r>
      <w:r w:rsidR="00D33454">
        <w:rPr>
          <w:rFonts w:ascii="Tahoma" w:hAnsi="Tahoma" w:cs="Tahoma"/>
          <w:sz w:val="24"/>
          <w:szCs w:val="18"/>
          <w:lang w:val="es-CR" w:eastAsia="es-CR"/>
        </w:rPr>
        <w:t xml:space="preserve"> siguiente</w:t>
      </w:r>
      <w:r w:rsidRPr="005305C1">
        <w:rPr>
          <w:rFonts w:ascii="Tahoma" w:hAnsi="Tahoma" w:cs="Tahoma"/>
          <w:sz w:val="24"/>
          <w:szCs w:val="18"/>
          <w:lang w:val="es-CR" w:eastAsia="es-CR"/>
        </w:rPr>
        <w:t>:</w:t>
      </w:r>
    </w:p>
    <w:p w14:paraId="6441EE28" w14:textId="77777777" w:rsidR="00B02FBC" w:rsidRPr="005305C1" w:rsidRDefault="00B02FBC" w:rsidP="00512879">
      <w:pPr>
        <w:rPr>
          <w:rFonts w:ascii="Tahoma" w:hAnsi="Tahoma" w:cs="Tahoma"/>
          <w:b/>
          <w:sz w:val="24"/>
          <w:szCs w:val="18"/>
          <w:lang w:val="es-CR" w:eastAsia="es-CR"/>
        </w:rPr>
      </w:pPr>
    </w:p>
    <w:p w14:paraId="505A65E6" w14:textId="77777777" w:rsidR="00DC5520" w:rsidRPr="005305C1" w:rsidRDefault="00DC5520" w:rsidP="00512879">
      <w:pPr>
        <w:ind w:left="708"/>
        <w:rPr>
          <w:rFonts w:ascii="Tahoma" w:hAnsi="Tahoma" w:cs="Tahoma"/>
          <w:sz w:val="24"/>
          <w:szCs w:val="18"/>
          <w:lang w:val="es-CR" w:eastAsia="es-CR"/>
        </w:rPr>
      </w:pPr>
      <w:r w:rsidRPr="005305C1">
        <w:rPr>
          <w:rFonts w:ascii="Tahoma" w:hAnsi="Tahoma" w:cs="Tahoma"/>
          <w:b/>
          <w:sz w:val="24"/>
          <w:szCs w:val="18"/>
          <w:lang w:val="es-CR" w:eastAsia="es-CR"/>
        </w:rPr>
        <w:t xml:space="preserve">N° de contrato: </w:t>
      </w:r>
      <w:r w:rsidR="00DE7672" w:rsidRPr="005305C1">
        <w:rPr>
          <w:rFonts w:ascii="Tahoma" w:hAnsi="Tahoma" w:cs="Tahoma"/>
          <w:sz w:val="24"/>
          <w:szCs w:val="18"/>
          <w:lang w:val="es-CR" w:eastAsia="es-CR"/>
        </w:rPr>
        <w:t>006-2013-LFCG</w:t>
      </w:r>
    </w:p>
    <w:p w14:paraId="3703FB93" w14:textId="6E9AE9CD" w:rsidR="00DC5520" w:rsidRPr="005305C1" w:rsidRDefault="00DC5520" w:rsidP="00512879">
      <w:pPr>
        <w:ind w:left="708"/>
        <w:rPr>
          <w:rFonts w:ascii="Tahoma" w:hAnsi="Tahoma" w:cs="Tahoma"/>
          <w:sz w:val="24"/>
          <w:szCs w:val="18"/>
          <w:lang w:val="es-CR" w:eastAsia="es-CR"/>
        </w:rPr>
      </w:pPr>
      <w:r w:rsidRPr="005305C1">
        <w:rPr>
          <w:rFonts w:ascii="Tahoma" w:hAnsi="Tahoma" w:cs="Tahoma"/>
          <w:b/>
          <w:sz w:val="24"/>
          <w:szCs w:val="18"/>
          <w:lang w:val="es-CR" w:eastAsia="es-CR"/>
        </w:rPr>
        <w:t xml:space="preserve">Monto </w:t>
      </w:r>
      <w:r w:rsidR="00DE7672" w:rsidRPr="005305C1">
        <w:rPr>
          <w:rFonts w:ascii="Tahoma" w:hAnsi="Tahoma" w:cs="Tahoma"/>
          <w:b/>
          <w:sz w:val="24"/>
          <w:szCs w:val="18"/>
          <w:lang w:val="es-CR" w:eastAsia="es-CR"/>
        </w:rPr>
        <w:t>del contrato</w:t>
      </w:r>
      <w:r w:rsidRPr="005305C1">
        <w:rPr>
          <w:rFonts w:ascii="Tahoma" w:hAnsi="Tahoma" w:cs="Tahoma"/>
          <w:b/>
          <w:sz w:val="24"/>
          <w:szCs w:val="18"/>
          <w:lang w:val="es-CR" w:eastAsia="es-CR"/>
        </w:rPr>
        <w:t xml:space="preserve">: </w:t>
      </w:r>
      <w:r w:rsidRPr="005305C1">
        <w:rPr>
          <w:rFonts w:ascii="Tahoma" w:hAnsi="Tahoma" w:cs="Tahoma"/>
          <w:sz w:val="24"/>
          <w:szCs w:val="18"/>
          <w:lang w:val="es-CR" w:eastAsia="es-CR"/>
        </w:rPr>
        <w:t>¢</w:t>
      </w:r>
      <w:r w:rsidR="00D33454">
        <w:rPr>
          <w:rFonts w:ascii="Tahoma" w:hAnsi="Tahoma" w:cs="Tahoma"/>
          <w:sz w:val="24"/>
          <w:szCs w:val="18"/>
          <w:lang w:val="es-CR" w:eastAsia="es-CR"/>
        </w:rPr>
        <w:t>2</w:t>
      </w:r>
      <w:r w:rsidR="00DE7672" w:rsidRPr="005305C1">
        <w:rPr>
          <w:rFonts w:ascii="Tahoma" w:hAnsi="Tahoma" w:cs="Tahoma"/>
          <w:sz w:val="24"/>
          <w:szCs w:val="18"/>
          <w:lang w:val="es-CR" w:eastAsia="es-CR"/>
        </w:rPr>
        <w:t>,</w:t>
      </w:r>
      <w:r w:rsidR="00D33454">
        <w:rPr>
          <w:rFonts w:ascii="Tahoma" w:hAnsi="Tahoma" w:cs="Tahoma"/>
          <w:sz w:val="24"/>
          <w:szCs w:val="18"/>
          <w:lang w:val="es-CR" w:eastAsia="es-CR"/>
        </w:rPr>
        <w:t>0</w:t>
      </w:r>
      <w:r w:rsidR="00055E36" w:rsidRPr="005305C1">
        <w:rPr>
          <w:rFonts w:ascii="Tahoma" w:hAnsi="Tahoma" w:cs="Tahoma"/>
          <w:sz w:val="24"/>
          <w:szCs w:val="18"/>
          <w:lang w:val="es-CR" w:eastAsia="es-CR"/>
        </w:rPr>
        <w:t>00</w:t>
      </w:r>
      <w:r w:rsidR="00DE7672" w:rsidRPr="005305C1">
        <w:rPr>
          <w:rFonts w:ascii="Tahoma" w:hAnsi="Tahoma" w:cs="Tahoma"/>
          <w:sz w:val="24"/>
          <w:szCs w:val="18"/>
          <w:lang w:val="es-CR" w:eastAsia="es-CR"/>
        </w:rPr>
        <w:t>,</w:t>
      </w:r>
      <w:r w:rsidR="00055E36" w:rsidRPr="005305C1">
        <w:rPr>
          <w:rFonts w:ascii="Tahoma" w:hAnsi="Tahoma" w:cs="Tahoma"/>
          <w:sz w:val="24"/>
          <w:szCs w:val="18"/>
          <w:lang w:val="es-CR" w:eastAsia="es-CR"/>
        </w:rPr>
        <w:t>000</w:t>
      </w:r>
      <w:r w:rsidR="00DE7672" w:rsidRPr="005305C1">
        <w:rPr>
          <w:rFonts w:ascii="Tahoma" w:hAnsi="Tahoma" w:cs="Tahoma"/>
          <w:sz w:val="24"/>
          <w:szCs w:val="18"/>
          <w:lang w:val="es-CR" w:eastAsia="es-CR"/>
        </w:rPr>
        <w:t>.00</w:t>
      </w:r>
    </w:p>
    <w:p w14:paraId="2ED71A22" w14:textId="48085C07" w:rsidR="00DC5520" w:rsidRPr="005305C1" w:rsidRDefault="00DC5520" w:rsidP="00512879">
      <w:pPr>
        <w:ind w:left="708"/>
        <w:rPr>
          <w:rFonts w:ascii="Tahoma" w:hAnsi="Tahoma" w:cs="Tahoma"/>
          <w:sz w:val="24"/>
          <w:szCs w:val="18"/>
          <w:lang w:val="es-CR" w:eastAsia="es-CR"/>
        </w:rPr>
      </w:pPr>
      <w:r w:rsidRPr="005305C1">
        <w:rPr>
          <w:rFonts w:ascii="Tahoma" w:hAnsi="Tahoma" w:cs="Tahoma"/>
          <w:b/>
          <w:sz w:val="24"/>
          <w:szCs w:val="18"/>
          <w:lang w:val="es-CR" w:eastAsia="es-CR"/>
        </w:rPr>
        <w:t>Alcance:</w:t>
      </w:r>
      <w:r w:rsidRPr="005305C1">
        <w:rPr>
          <w:rFonts w:ascii="Tahoma" w:hAnsi="Tahoma" w:cs="Tahoma"/>
          <w:sz w:val="24"/>
          <w:szCs w:val="18"/>
          <w:lang w:val="es-CR" w:eastAsia="es-CR"/>
        </w:rPr>
        <w:t xml:space="preserve"> Mantenimiento preventivo del ascensor</w:t>
      </w:r>
    </w:p>
    <w:p w14:paraId="0D125B21" w14:textId="77777777" w:rsidR="00DC5520" w:rsidRPr="005305C1" w:rsidRDefault="00DC5520" w:rsidP="00512879">
      <w:pPr>
        <w:ind w:left="708"/>
        <w:rPr>
          <w:rFonts w:ascii="Tahoma" w:hAnsi="Tahoma" w:cs="Tahoma"/>
          <w:sz w:val="24"/>
          <w:szCs w:val="18"/>
          <w:lang w:val="es-CR" w:eastAsia="es-CR"/>
        </w:rPr>
      </w:pPr>
      <w:r w:rsidRPr="005305C1">
        <w:rPr>
          <w:rFonts w:ascii="Tahoma" w:hAnsi="Tahoma" w:cs="Tahoma"/>
          <w:b/>
          <w:sz w:val="24"/>
          <w:szCs w:val="18"/>
          <w:lang w:val="es-CR" w:eastAsia="es-CR"/>
        </w:rPr>
        <w:t>Servicio:</w:t>
      </w:r>
      <w:r w:rsidRPr="005305C1">
        <w:rPr>
          <w:rFonts w:ascii="Tahoma" w:hAnsi="Tahoma" w:cs="Tahoma"/>
          <w:sz w:val="24"/>
          <w:szCs w:val="18"/>
          <w:lang w:val="es-CR" w:eastAsia="es-CR"/>
        </w:rPr>
        <w:t xml:space="preserve"> Mantenimiento y reparación</w:t>
      </w:r>
    </w:p>
    <w:p w14:paraId="143EAD20" w14:textId="77777777" w:rsidR="00DC5520" w:rsidRPr="005305C1" w:rsidRDefault="00DC5520" w:rsidP="00512879">
      <w:pPr>
        <w:ind w:left="708"/>
        <w:rPr>
          <w:rFonts w:ascii="Tahoma" w:hAnsi="Tahoma" w:cs="Tahoma"/>
          <w:sz w:val="24"/>
          <w:szCs w:val="18"/>
          <w:lang w:val="es-CR" w:eastAsia="es-CR"/>
        </w:rPr>
      </w:pPr>
      <w:r w:rsidRPr="005305C1">
        <w:rPr>
          <w:rFonts w:ascii="Tahoma" w:hAnsi="Tahoma" w:cs="Tahoma"/>
          <w:b/>
          <w:sz w:val="24"/>
          <w:szCs w:val="18"/>
          <w:lang w:val="es-CR" w:eastAsia="es-CR"/>
        </w:rPr>
        <w:t>Ente:</w:t>
      </w:r>
      <w:r w:rsidRPr="005305C1">
        <w:rPr>
          <w:rFonts w:ascii="Tahoma" w:hAnsi="Tahoma" w:cs="Tahoma"/>
          <w:sz w:val="24"/>
          <w:szCs w:val="18"/>
          <w:lang w:val="es-CR" w:eastAsia="es-CR"/>
        </w:rPr>
        <w:t xml:space="preserve"> </w:t>
      </w:r>
      <w:r w:rsidRPr="005305C1">
        <w:rPr>
          <w:rFonts w:ascii="Tahoma" w:hAnsi="Tahoma" w:cs="Tahoma"/>
          <w:sz w:val="24"/>
          <w:szCs w:val="18"/>
          <w:lang w:val="es-CR" w:eastAsia="es-CR"/>
        </w:rPr>
        <w:tab/>
      </w:r>
      <w:r w:rsidR="00C533BF" w:rsidRPr="005305C1">
        <w:rPr>
          <w:rFonts w:ascii="Tahoma" w:hAnsi="Tahoma" w:cs="Tahoma"/>
          <w:sz w:val="24"/>
          <w:szCs w:val="18"/>
          <w:lang w:val="es-CR" w:eastAsia="es-CR"/>
        </w:rPr>
        <w:t>Elevadores Schindler, S.A.,</w:t>
      </w:r>
    </w:p>
    <w:p w14:paraId="43845794" w14:textId="77777777" w:rsidR="00DC5520" w:rsidRPr="005305C1" w:rsidRDefault="00DC5520" w:rsidP="00512879">
      <w:pPr>
        <w:ind w:left="708"/>
        <w:rPr>
          <w:rFonts w:ascii="Tahoma" w:hAnsi="Tahoma" w:cs="Tahoma"/>
          <w:sz w:val="24"/>
          <w:szCs w:val="18"/>
          <w:lang w:val="es-CR" w:eastAsia="es-CR"/>
        </w:rPr>
      </w:pPr>
      <w:r w:rsidRPr="005305C1">
        <w:rPr>
          <w:rFonts w:ascii="Tahoma" w:hAnsi="Tahoma" w:cs="Tahoma"/>
          <w:b/>
          <w:sz w:val="24"/>
          <w:szCs w:val="18"/>
          <w:lang w:val="es-CR" w:eastAsia="es-CR"/>
        </w:rPr>
        <w:t xml:space="preserve">Plazo: </w:t>
      </w:r>
      <w:r w:rsidR="00DE7672" w:rsidRPr="005305C1">
        <w:rPr>
          <w:rFonts w:ascii="Tahoma" w:hAnsi="Tahoma" w:cs="Tahoma"/>
          <w:sz w:val="24"/>
          <w:szCs w:val="18"/>
          <w:lang w:val="es-CR" w:eastAsia="es-CR"/>
        </w:rPr>
        <w:t xml:space="preserve">1 año, prorrogable hasta completar </w:t>
      </w:r>
      <w:r w:rsidRPr="005305C1">
        <w:rPr>
          <w:rFonts w:ascii="Tahoma" w:hAnsi="Tahoma" w:cs="Tahoma"/>
          <w:sz w:val="24"/>
          <w:szCs w:val="18"/>
          <w:lang w:val="es-CR" w:eastAsia="es-CR"/>
        </w:rPr>
        <w:t>4 años</w:t>
      </w:r>
    </w:p>
    <w:p w14:paraId="47209006" w14:textId="77777777" w:rsidR="00055E36" w:rsidRPr="005305C1" w:rsidRDefault="00055E36" w:rsidP="00512879">
      <w:pPr>
        <w:ind w:left="708"/>
        <w:rPr>
          <w:rFonts w:ascii="Tahoma" w:hAnsi="Tahoma" w:cs="Tahoma"/>
          <w:sz w:val="24"/>
          <w:szCs w:val="18"/>
          <w:lang w:val="es-CR" w:eastAsia="es-CR"/>
        </w:rPr>
      </w:pPr>
      <w:r w:rsidRPr="005305C1">
        <w:rPr>
          <w:rFonts w:ascii="Tahoma" w:hAnsi="Tahoma" w:cs="Tahoma"/>
          <w:b/>
          <w:sz w:val="24"/>
          <w:szCs w:val="18"/>
          <w:lang w:val="es-CR" w:eastAsia="es-CR"/>
        </w:rPr>
        <w:t xml:space="preserve">Vencimiento: </w:t>
      </w:r>
      <w:r w:rsidR="0020327B" w:rsidRPr="005305C1">
        <w:rPr>
          <w:rFonts w:ascii="Tahoma" w:hAnsi="Tahoma" w:cs="Tahoma"/>
          <w:sz w:val="24"/>
          <w:szCs w:val="18"/>
          <w:lang w:val="es-CR" w:eastAsia="es-CR"/>
        </w:rPr>
        <w:t>EL 30/07/</w:t>
      </w:r>
      <w:r w:rsidRPr="005305C1">
        <w:rPr>
          <w:rFonts w:ascii="Tahoma" w:hAnsi="Tahoma" w:cs="Tahoma"/>
          <w:sz w:val="24"/>
          <w:szCs w:val="18"/>
          <w:lang w:val="es-CR" w:eastAsia="es-CR"/>
        </w:rPr>
        <w:t>2017 estaría venciendo el cuarto periodo.</w:t>
      </w:r>
    </w:p>
    <w:p w14:paraId="4742060E" w14:textId="77777777" w:rsidR="00DC5520" w:rsidRPr="005305C1" w:rsidRDefault="00DC5520" w:rsidP="00512879">
      <w:pPr>
        <w:ind w:left="708"/>
        <w:rPr>
          <w:rFonts w:ascii="Tahoma" w:hAnsi="Tahoma" w:cs="Tahoma"/>
          <w:sz w:val="24"/>
          <w:szCs w:val="18"/>
          <w:lang w:val="es-CR" w:eastAsia="es-CR"/>
        </w:rPr>
      </w:pPr>
      <w:r w:rsidRPr="005305C1">
        <w:rPr>
          <w:rFonts w:ascii="Tahoma" w:hAnsi="Tahoma" w:cs="Tahoma"/>
          <w:b/>
          <w:sz w:val="24"/>
          <w:szCs w:val="18"/>
          <w:lang w:val="es-CR" w:eastAsia="es-CR"/>
        </w:rPr>
        <w:t>Beneficio institucional:</w:t>
      </w:r>
      <w:r w:rsidR="00DE7672" w:rsidRPr="005305C1">
        <w:rPr>
          <w:rFonts w:ascii="Tahoma" w:hAnsi="Tahoma" w:cs="Tahoma"/>
          <w:b/>
          <w:sz w:val="24"/>
          <w:szCs w:val="18"/>
          <w:lang w:val="es-CR" w:eastAsia="es-CR"/>
        </w:rPr>
        <w:t xml:space="preserve"> </w:t>
      </w:r>
      <w:r w:rsidRPr="005305C1">
        <w:rPr>
          <w:rFonts w:ascii="Tahoma" w:hAnsi="Tahoma" w:cs="Tahoma"/>
          <w:sz w:val="24"/>
          <w:szCs w:val="18"/>
          <w:lang w:val="es-CR" w:eastAsia="es-CR"/>
        </w:rPr>
        <w:t>Mantener el ascensor en óptimas condiciones</w:t>
      </w:r>
    </w:p>
    <w:p w14:paraId="4AEF12B0" w14:textId="77777777" w:rsidR="00DC5520" w:rsidRPr="005305C1" w:rsidRDefault="00DC5520" w:rsidP="00512879">
      <w:pPr>
        <w:ind w:left="708"/>
        <w:rPr>
          <w:rFonts w:ascii="Tahoma" w:hAnsi="Tahoma" w:cs="Tahoma"/>
          <w:sz w:val="24"/>
          <w:szCs w:val="18"/>
          <w:lang w:val="es-CR" w:eastAsia="es-CR"/>
        </w:rPr>
      </w:pPr>
      <w:r w:rsidRPr="005305C1">
        <w:rPr>
          <w:rFonts w:ascii="Tahoma" w:hAnsi="Tahoma" w:cs="Tahoma"/>
          <w:b/>
          <w:sz w:val="24"/>
          <w:szCs w:val="18"/>
          <w:lang w:val="es-CR" w:eastAsia="es-CR"/>
        </w:rPr>
        <w:t xml:space="preserve">Necesidad: </w:t>
      </w:r>
      <w:r w:rsidRPr="005305C1">
        <w:rPr>
          <w:rFonts w:ascii="Tahoma" w:hAnsi="Tahoma" w:cs="Tahoma"/>
          <w:sz w:val="24"/>
          <w:szCs w:val="18"/>
          <w:lang w:val="es-CR" w:eastAsia="es-CR"/>
        </w:rPr>
        <w:tab/>
        <w:t>Mantenimiento del ascensor</w:t>
      </w:r>
    </w:p>
    <w:p w14:paraId="50ACCE57" w14:textId="77777777" w:rsidR="005305C1" w:rsidRPr="005305C1" w:rsidRDefault="00DC5520" w:rsidP="00512879">
      <w:pPr>
        <w:ind w:firstLine="708"/>
        <w:rPr>
          <w:rFonts w:ascii="Tahoma" w:hAnsi="Tahoma" w:cs="Tahoma"/>
          <w:sz w:val="24"/>
          <w:szCs w:val="18"/>
          <w:lang w:val="es-CR" w:eastAsia="es-CR"/>
        </w:rPr>
      </w:pPr>
      <w:r w:rsidRPr="005305C1">
        <w:rPr>
          <w:rFonts w:ascii="Tahoma" w:hAnsi="Tahoma" w:cs="Tahoma"/>
          <w:b/>
          <w:sz w:val="24"/>
          <w:szCs w:val="18"/>
          <w:lang w:val="es-CR" w:eastAsia="es-CR"/>
        </w:rPr>
        <w:t>Finalidad:</w:t>
      </w:r>
      <w:r w:rsidRPr="005305C1">
        <w:rPr>
          <w:rFonts w:ascii="Tahoma" w:hAnsi="Tahoma" w:cs="Tahoma"/>
          <w:sz w:val="24"/>
          <w:szCs w:val="18"/>
          <w:lang w:val="es-CR" w:eastAsia="es-CR"/>
        </w:rPr>
        <w:t xml:space="preserve"> Cubrir dicha necesidad</w:t>
      </w:r>
    </w:p>
    <w:p w14:paraId="1074C8BC" w14:textId="77777777" w:rsidR="005305C1" w:rsidRPr="005305C1" w:rsidRDefault="005305C1" w:rsidP="00512879">
      <w:pPr>
        <w:ind w:firstLine="708"/>
        <w:rPr>
          <w:rFonts w:ascii="Tahoma" w:hAnsi="Tahoma" w:cs="Tahoma"/>
          <w:sz w:val="24"/>
          <w:szCs w:val="18"/>
          <w:lang w:val="es-CR" w:eastAsia="es-CR"/>
        </w:rPr>
      </w:pPr>
    </w:p>
    <w:p w14:paraId="6B4581B3" w14:textId="77777777" w:rsidR="005305C1" w:rsidRPr="005305C1" w:rsidRDefault="005305C1" w:rsidP="005305C1">
      <w:pPr>
        <w:ind w:left="708"/>
        <w:jc w:val="both"/>
        <w:rPr>
          <w:rFonts w:ascii="Tahoma" w:hAnsi="Tahoma" w:cs="Tahoma"/>
          <w:sz w:val="24"/>
          <w:szCs w:val="18"/>
          <w:lang w:val="es-CR" w:eastAsia="es-CR"/>
        </w:rPr>
      </w:pPr>
      <w:r w:rsidRPr="005305C1">
        <w:rPr>
          <w:rFonts w:ascii="Tahoma" w:hAnsi="Tahoma" w:cs="Tahoma"/>
          <w:sz w:val="24"/>
          <w:szCs w:val="18"/>
          <w:lang w:val="es-CR" w:eastAsia="es-CR"/>
        </w:rPr>
        <w:t>Por la naturaleza de este servicio, es indispensable su renovación, por lo tanto, se gestiona lo pertinente para su contratación nuevamente.</w:t>
      </w:r>
    </w:p>
    <w:p w14:paraId="648DB313" w14:textId="77777777" w:rsidR="005305C1" w:rsidRPr="00942BE4" w:rsidRDefault="005305C1" w:rsidP="00512879">
      <w:pPr>
        <w:ind w:firstLine="708"/>
        <w:rPr>
          <w:rFonts w:ascii="Tahoma" w:hAnsi="Tahoma" w:cs="Tahoma"/>
          <w:color w:val="FF0000"/>
          <w:sz w:val="24"/>
          <w:szCs w:val="18"/>
          <w:lang w:val="es-CR" w:eastAsia="es-CR"/>
        </w:rPr>
      </w:pPr>
    </w:p>
    <w:p w14:paraId="34B4C52F" w14:textId="77777777" w:rsidR="005305C1" w:rsidRPr="005305C1" w:rsidRDefault="005305C1" w:rsidP="005305C1">
      <w:pPr>
        <w:rPr>
          <w:lang w:val="es-MX" w:eastAsia="es-CR"/>
        </w:rPr>
      </w:pPr>
    </w:p>
    <w:p w14:paraId="15FD7937" w14:textId="77777777" w:rsidR="0046691F" w:rsidRPr="008A337F" w:rsidRDefault="0046691F" w:rsidP="00466DE4">
      <w:pPr>
        <w:pStyle w:val="Ttulo2"/>
        <w:rPr>
          <w:lang w:eastAsia="es-CR"/>
        </w:rPr>
      </w:pPr>
      <w:bookmarkStart w:id="34" w:name="_Toc482772304"/>
      <w:r w:rsidRPr="008A337F">
        <w:rPr>
          <w:lang w:eastAsia="es-CR"/>
        </w:rPr>
        <w:t>1.08.04 Mantenimiento y reparación de maquinaria y equipo de producción</w:t>
      </w:r>
      <w:bookmarkEnd w:id="34"/>
    </w:p>
    <w:p w14:paraId="381FDDFD" w14:textId="77777777" w:rsidR="00B02FBC" w:rsidRPr="008F3FFF" w:rsidRDefault="00B02FBC" w:rsidP="00B02FBC">
      <w:pPr>
        <w:ind w:left="708"/>
        <w:jc w:val="both"/>
        <w:rPr>
          <w:rFonts w:ascii="Tahoma" w:hAnsi="Tahoma" w:cs="Tahoma"/>
          <w:color w:val="FF0000"/>
          <w:sz w:val="24"/>
          <w:szCs w:val="18"/>
          <w:lang w:val="es-CR" w:eastAsia="es-CR"/>
        </w:rPr>
      </w:pPr>
    </w:p>
    <w:p w14:paraId="399416CA" w14:textId="77777777" w:rsidR="00B02FBC" w:rsidRPr="0040655A" w:rsidRDefault="00B02FBC" w:rsidP="00512879">
      <w:pPr>
        <w:jc w:val="both"/>
        <w:rPr>
          <w:rFonts w:ascii="Tahoma" w:hAnsi="Tahoma" w:cs="Tahoma"/>
          <w:sz w:val="24"/>
          <w:szCs w:val="18"/>
          <w:lang w:val="es-CR" w:eastAsia="es-CR"/>
        </w:rPr>
      </w:pPr>
      <w:r w:rsidRPr="0040655A">
        <w:rPr>
          <w:rFonts w:ascii="Tahoma" w:hAnsi="Tahoma" w:cs="Tahoma"/>
          <w:sz w:val="24"/>
          <w:szCs w:val="18"/>
          <w:lang w:val="es-CR" w:eastAsia="es-CR"/>
        </w:rPr>
        <w:t>En esta subpartida se incluyen los recursos para atender el contrato</w:t>
      </w:r>
      <w:r w:rsidR="00315332" w:rsidRPr="0040655A">
        <w:rPr>
          <w:rFonts w:ascii="Tahoma" w:hAnsi="Tahoma" w:cs="Tahoma"/>
          <w:sz w:val="24"/>
          <w:szCs w:val="18"/>
          <w:lang w:val="es-CR" w:eastAsia="es-CR"/>
        </w:rPr>
        <w:t xml:space="preserve"> siguiente</w:t>
      </w:r>
      <w:r w:rsidRPr="0040655A">
        <w:rPr>
          <w:rFonts w:ascii="Tahoma" w:hAnsi="Tahoma" w:cs="Tahoma"/>
          <w:sz w:val="24"/>
          <w:szCs w:val="18"/>
          <w:lang w:val="es-CR" w:eastAsia="es-CR"/>
        </w:rPr>
        <w:t>:</w:t>
      </w:r>
    </w:p>
    <w:p w14:paraId="013B2219" w14:textId="77777777" w:rsidR="00AA60DA" w:rsidRPr="0040655A" w:rsidRDefault="00AA60DA" w:rsidP="00512879">
      <w:pPr>
        <w:jc w:val="both"/>
        <w:rPr>
          <w:rFonts w:ascii="Tahoma" w:hAnsi="Tahoma" w:cs="Tahoma"/>
          <w:b/>
          <w:sz w:val="24"/>
          <w:szCs w:val="18"/>
          <w:lang w:val="es-CR" w:eastAsia="es-CR"/>
        </w:rPr>
      </w:pPr>
    </w:p>
    <w:p w14:paraId="5497BCF9" w14:textId="77777777" w:rsidR="00AA60DA" w:rsidRPr="0040655A" w:rsidRDefault="00AA60DA" w:rsidP="00512879">
      <w:pPr>
        <w:ind w:left="708"/>
        <w:jc w:val="both"/>
        <w:rPr>
          <w:rFonts w:ascii="Tahoma" w:hAnsi="Tahoma" w:cs="Tahoma"/>
          <w:sz w:val="24"/>
          <w:szCs w:val="18"/>
          <w:lang w:val="es-CR" w:eastAsia="es-CR"/>
        </w:rPr>
      </w:pPr>
      <w:r w:rsidRPr="0040655A">
        <w:rPr>
          <w:rFonts w:ascii="Tahoma" w:hAnsi="Tahoma" w:cs="Tahoma"/>
          <w:b/>
          <w:sz w:val="24"/>
          <w:szCs w:val="18"/>
          <w:lang w:val="es-CR" w:eastAsia="es-CR"/>
        </w:rPr>
        <w:t xml:space="preserve">N° de contrato: </w:t>
      </w:r>
      <w:r w:rsidRPr="0040655A">
        <w:rPr>
          <w:rFonts w:ascii="Tahoma" w:hAnsi="Tahoma" w:cs="Tahoma"/>
          <w:sz w:val="24"/>
          <w:szCs w:val="18"/>
          <w:lang w:val="es-CR" w:eastAsia="es-CR"/>
        </w:rPr>
        <w:t>005-2013-LFCG</w:t>
      </w:r>
    </w:p>
    <w:p w14:paraId="5C397685" w14:textId="796DAAF1" w:rsidR="00AA60DA" w:rsidRPr="0040655A" w:rsidRDefault="00AA60DA" w:rsidP="00512879">
      <w:pPr>
        <w:ind w:left="708"/>
        <w:jc w:val="both"/>
        <w:rPr>
          <w:rFonts w:ascii="Tahoma" w:hAnsi="Tahoma" w:cs="Tahoma"/>
          <w:sz w:val="24"/>
          <w:szCs w:val="18"/>
          <w:lang w:val="es-CR" w:eastAsia="es-CR"/>
        </w:rPr>
      </w:pPr>
      <w:r w:rsidRPr="0040655A">
        <w:rPr>
          <w:rFonts w:ascii="Tahoma" w:hAnsi="Tahoma" w:cs="Tahoma"/>
          <w:b/>
          <w:sz w:val="24"/>
          <w:szCs w:val="18"/>
          <w:lang w:val="es-CR" w:eastAsia="es-CR"/>
        </w:rPr>
        <w:t xml:space="preserve">Monto del contrato: </w:t>
      </w:r>
      <w:r w:rsidRPr="0040655A">
        <w:rPr>
          <w:rFonts w:ascii="Tahoma" w:hAnsi="Tahoma" w:cs="Tahoma"/>
          <w:sz w:val="24"/>
          <w:szCs w:val="18"/>
          <w:lang w:val="es-CR" w:eastAsia="es-CR"/>
        </w:rPr>
        <w:t>¢</w:t>
      </w:r>
      <w:r w:rsidR="00D33454">
        <w:rPr>
          <w:rFonts w:ascii="Tahoma" w:hAnsi="Tahoma" w:cs="Tahoma"/>
          <w:sz w:val="24"/>
          <w:szCs w:val="18"/>
          <w:lang w:val="es-CR" w:eastAsia="es-CR"/>
        </w:rPr>
        <w:t>2,127,798.27</w:t>
      </w:r>
    </w:p>
    <w:p w14:paraId="2384BE5C" w14:textId="54EF6027" w:rsidR="00AA60DA" w:rsidRPr="0040655A" w:rsidRDefault="00AA60DA" w:rsidP="00512879">
      <w:pPr>
        <w:ind w:left="708"/>
        <w:jc w:val="both"/>
        <w:rPr>
          <w:rFonts w:ascii="Tahoma" w:hAnsi="Tahoma" w:cs="Tahoma"/>
          <w:sz w:val="24"/>
          <w:szCs w:val="18"/>
          <w:lang w:val="es-CR" w:eastAsia="es-CR"/>
        </w:rPr>
      </w:pPr>
      <w:r w:rsidRPr="0040655A">
        <w:rPr>
          <w:rFonts w:ascii="Tahoma" w:hAnsi="Tahoma" w:cs="Tahoma"/>
          <w:b/>
          <w:sz w:val="24"/>
          <w:szCs w:val="18"/>
          <w:lang w:val="es-CR" w:eastAsia="es-CR"/>
        </w:rPr>
        <w:t>Alcance:</w:t>
      </w:r>
      <w:r w:rsidRPr="0040655A">
        <w:rPr>
          <w:rFonts w:ascii="Tahoma" w:hAnsi="Tahoma" w:cs="Tahoma"/>
          <w:sz w:val="24"/>
          <w:szCs w:val="18"/>
          <w:lang w:val="es-CR" w:eastAsia="es-CR"/>
        </w:rPr>
        <w:t xml:space="preserve"> mantenimiento preventivo </w:t>
      </w:r>
      <w:r w:rsidR="00D33454">
        <w:rPr>
          <w:rFonts w:ascii="Tahoma" w:hAnsi="Tahoma" w:cs="Tahoma"/>
          <w:sz w:val="24"/>
          <w:szCs w:val="18"/>
          <w:lang w:val="es-CR" w:eastAsia="es-CR"/>
        </w:rPr>
        <w:t>d</w:t>
      </w:r>
      <w:r w:rsidRPr="0040655A">
        <w:rPr>
          <w:rFonts w:ascii="Tahoma" w:hAnsi="Tahoma" w:cs="Tahoma"/>
          <w:sz w:val="24"/>
          <w:szCs w:val="18"/>
          <w:lang w:val="es-CR" w:eastAsia="es-CR"/>
        </w:rPr>
        <w:t>e la Planta Eléctrica</w:t>
      </w:r>
    </w:p>
    <w:p w14:paraId="3687946F" w14:textId="77777777" w:rsidR="00AA60DA" w:rsidRPr="0040655A" w:rsidRDefault="00AA60DA" w:rsidP="00512879">
      <w:pPr>
        <w:ind w:left="708"/>
        <w:jc w:val="both"/>
        <w:rPr>
          <w:rFonts w:ascii="Tahoma" w:hAnsi="Tahoma" w:cs="Tahoma"/>
          <w:sz w:val="24"/>
          <w:szCs w:val="18"/>
          <w:lang w:val="es-CR" w:eastAsia="es-CR"/>
        </w:rPr>
      </w:pPr>
      <w:r w:rsidRPr="0040655A">
        <w:rPr>
          <w:rFonts w:ascii="Tahoma" w:hAnsi="Tahoma" w:cs="Tahoma"/>
          <w:b/>
          <w:sz w:val="24"/>
          <w:szCs w:val="18"/>
          <w:lang w:val="es-CR" w:eastAsia="es-CR"/>
        </w:rPr>
        <w:t>Servicio:</w:t>
      </w:r>
      <w:r w:rsidRPr="0040655A">
        <w:rPr>
          <w:rFonts w:ascii="Tahoma" w:hAnsi="Tahoma" w:cs="Tahoma"/>
          <w:sz w:val="24"/>
          <w:szCs w:val="18"/>
          <w:lang w:val="es-CR" w:eastAsia="es-CR"/>
        </w:rPr>
        <w:t xml:space="preserve"> mantenimiento y reparación</w:t>
      </w:r>
    </w:p>
    <w:p w14:paraId="0A5624F8" w14:textId="77777777" w:rsidR="00AA60DA" w:rsidRPr="0040655A" w:rsidRDefault="00AA60DA" w:rsidP="00512879">
      <w:pPr>
        <w:ind w:left="708"/>
        <w:jc w:val="both"/>
        <w:rPr>
          <w:rFonts w:ascii="Tahoma" w:hAnsi="Tahoma" w:cs="Tahoma"/>
          <w:sz w:val="24"/>
          <w:szCs w:val="18"/>
          <w:lang w:val="es-CR" w:eastAsia="es-CR"/>
        </w:rPr>
      </w:pPr>
      <w:r w:rsidRPr="0040655A">
        <w:rPr>
          <w:rFonts w:ascii="Tahoma" w:hAnsi="Tahoma" w:cs="Tahoma"/>
          <w:b/>
          <w:sz w:val="24"/>
          <w:szCs w:val="18"/>
          <w:lang w:val="es-CR" w:eastAsia="es-CR"/>
        </w:rPr>
        <w:t>Ente:</w:t>
      </w:r>
      <w:r w:rsidRPr="0040655A">
        <w:rPr>
          <w:rFonts w:ascii="Tahoma" w:hAnsi="Tahoma" w:cs="Tahoma"/>
          <w:sz w:val="24"/>
          <w:szCs w:val="18"/>
          <w:lang w:val="es-CR" w:eastAsia="es-CR"/>
        </w:rPr>
        <w:t xml:space="preserve"> </w:t>
      </w:r>
      <w:r w:rsidRPr="0040655A">
        <w:rPr>
          <w:rFonts w:ascii="Tahoma" w:hAnsi="Tahoma" w:cs="Tahoma"/>
          <w:sz w:val="24"/>
          <w:szCs w:val="18"/>
          <w:lang w:val="es-CR" w:eastAsia="es-CR"/>
        </w:rPr>
        <w:tab/>
        <w:t>Propace Ingeniería, S.A.</w:t>
      </w:r>
    </w:p>
    <w:p w14:paraId="25D4EBE0" w14:textId="77777777" w:rsidR="008F1065" w:rsidRPr="0040655A" w:rsidRDefault="00AA60DA" w:rsidP="00512879">
      <w:pPr>
        <w:ind w:left="708"/>
        <w:jc w:val="both"/>
        <w:rPr>
          <w:rFonts w:ascii="Tahoma" w:hAnsi="Tahoma" w:cs="Tahoma"/>
          <w:sz w:val="24"/>
          <w:szCs w:val="18"/>
          <w:lang w:val="es-CR" w:eastAsia="es-CR"/>
        </w:rPr>
      </w:pPr>
      <w:r w:rsidRPr="0040655A">
        <w:rPr>
          <w:rFonts w:ascii="Tahoma" w:hAnsi="Tahoma" w:cs="Tahoma"/>
          <w:b/>
          <w:sz w:val="24"/>
          <w:szCs w:val="18"/>
          <w:lang w:val="es-CR" w:eastAsia="es-CR"/>
        </w:rPr>
        <w:t xml:space="preserve">Plazo: </w:t>
      </w:r>
      <w:r w:rsidRPr="0040655A">
        <w:rPr>
          <w:rFonts w:ascii="Tahoma" w:hAnsi="Tahoma" w:cs="Tahoma"/>
          <w:sz w:val="24"/>
          <w:szCs w:val="18"/>
          <w:lang w:val="es-CR" w:eastAsia="es-CR"/>
        </w:rPr>
        <w:t>1 año, prorrogable hasta completar</w:t>
      </w:r>
      <w:r w:rsidRPr="0040655A">
        <w:rPr>
          <w:rFonts w:ascii="Tahoma" w:hAnsi="Tahoma" w:cs="Tahoma"/>
          <w:b/>
          <w:sz w:val="24"/>
          <w:szCs w:val="18"/>
          <w:lang w:val="es-CR" w:eastAsia="es-CR"/>
        </w:rPr>
        <w:t xml:space="preserve"> </w:t>
      </w:r>
      <w:r w:rsidRPr="0040655A">
        <w:rPr>
          <w:rFonts w:ascii="Tahoma" w:hAnsi="Tahoma" w:cs="Tahoma"/>
          <w:sz w:val="24"/>
          <w:szCs w:val="18"/>
          <w:lang w:val="es-CR" w:eastAsia="es-CR"/>
        </w:rPr>
        <w:t>4 años</w:t>
      </w:r>
    </w:p>
    <w:p w14:paraId="7469C989" w14:textId="77777777" w:rsidR="008A337F" w:rsidRPr="0040655A" w:rsidRDefault="008A337F" w:rsidP="00512879">
      <w:pPr>
        <w:ind w:left="708"/>
        <w:jc w:val="both"/>
        <w:rPr>
          <w:rFonts w:ascii="Tahoma" w:hAnsi="Tahoma" w:cs="Tahoma"/>
          <w:sz w:val="24"/>
          <w:szCs w:val="18"/>
          <w:lang w:val="es-CR" w:eastAsia="es-CR"/>
        </w:rPr>
      </w:pPr>
      <w:r w:rsidRPr="0040655A">
        <w:rPr>
          <w:rFonts w:ascii="Tahoma" w:hAnsi="Tahoma" w:cs="Tahoma"/>
          <w:b/>
          <w:sz w:val="24"/>
          <w:szCs w:val="18"/>
          <w:lang w:val="es-CR" w:eastAsia="es-CR"/>
        </w:rPr>
        <w:t xml:space="preserve">Vencimiento: </w:t>
      </w:r>
      <w:r w:rsidR="008B5629" w:rsidRPr="0040655A">
        <w:rPr>
          <w:rFonts w:ascii="Tahoma" w:hAnsi="Tahoma" w:cs="Tahoma"/>
          <w:sz w:val="24"/>
          <w:szCs w:val="18"/>
          <w:lang w:val="es-CR" w:eastAsia="es-CR"/>
        </w:rPr>
        <w:t>el</w:t>
      </w:r>
      <w:r w:rsidR="008B5629" w:rsidRPr="0040655A">
        <w:rPr>
          <w:rFonts w:ascii="Tahoma" w:hAnsi="Tahoma" w:cs="Tahoma"/>
          <w:b/>
          <w:sz w:val="24"/>
          <w:szCs w:val="18"/>
          <w:lang w:val="es-CR" w:eastAsia="es-CR"/>
        </w:rPr>
        <w:t xml:space="preserve"> </w:t>
      </w:r>
      <w:r w:rsidR="008B5629" w:rsidRPr="0040655A">
        <w:rPr>
          <w:rFonts w:ascii="Tahoma" w:hAnsi="Tahoma" w:cs="Tahoma"/>
          <w:sz w:val="24"/>
          <w:szCs w:val="18"/>
          <w:lang w:val="es-CR" w:eastAsia="es-CR"/>
        </w:rPr>
        <w:t>31/07/</w:t>
      </w:r>
      <w:r w:rsidRPr="0040655A">
        <w:rPr>
          <w:rFonts w:ascii="Tahoma" w:hAnsi="Tahoma" w:cs="Tahoma"/>
          <w:sz w:val="24"/>
          <w:szCs w:val="18"/>
          <w:lang w:val="es-CR" w:eastAsia="es-CR"/>
        </w:rPr>
        <w:t>2017 vence el cuarto año.</w:t>
      </w:r>
    </w:p>
    <w:p w14:paraId="196592D2" w14:textId="77777777" w:rsidR="00152A3F" w:rsidRPr="0040655A" w:rsidRDefault="006764AD" w:rsidP="00512879">
      <w:pPr>
        <w:ind w:left="708"/>
        <w:jc w:val="both"/>
        <w:rPr>
          <w:rFonts w:ascii="Tahoma" w:hAnsi="Tahoma" w:cs="Tahoma"/>
          <w:sz w:val="24"/>
          <w:szCs w:val="18"/>
          <w:lang w:val="es-CR" w:eastAsia="es-CR"/>
        </w:rPr>
      </w:pPr>
      <w:r w:rsidRPr="0040655A">
        <w:rPr>
          <w:rFonts w:ascii="Tahoma" w:hAnsi="Tahoma" w:cs="Tahoma"/>
          <w:b/>
          <w:sz w:val="24"/>
          <w:szCs w:val="18"/>
          <w:lang w:val="es-CR" w:eastAsia="es-CR"/>
        </w:rPr>
        <w:t>Necesidad:</w:t>
      </w:r>
      <w:r w:rsidRPr="0040655A">
        <w:rPr>
          <w:rFonts w:ascii="Tahoma" w:hAnsi="Tahoma" w:cs="Tahoma"/>
          <w:sz w:val="24"/>
          <w:szCs w:val="18"/>
          <w:lang w:val="es-CR" w:eastAsia="es-CR"/>
        </w:rPr>
        <w:t xml:space="preserve"> </w:t>
      </w:r>
      <w:r w:rsidR="00E47175" w:rsidRPr="0040655A">
        <w:rPr>
          <w:rFonts w:ascii="Tahoma" w:hAnsi="Tahoma" w:cs="Tahoma"/>
          <w:sz w:val="24"/>
          <w:szCs w:val="18"/>
          <w:lang w:val="es-CR" w:eastAsia="es-CR"/>
        </w:rPr>
        <w:t>Que la</w:t>
      </w:r>
      <w:r w:rsidR="003A3D2F" w:rsidRPr="0040655A">
        <w:rPr>
          <w:rFonts w:ascii="Tahoma" w:hAnsi="Tahoma" w:cs="Tahoma"/>
          <w:sz w:val="24"/>
          <w:szCs w:val="18"/>
          <w:lang w:val="es-CR" w:eastAsia="es-CR"/>
        </w:rPr>
        <w:t xml:space="preserve"> planta eléctrica de suministro alternativo de </w:t>
      </w:r>
      <w:r w:rsidR="0036482B" w:rsidRPr="0040655A">
        <w:rPr>
          <w:rFonts w:ascii="Tahoma" w:hAnsi="Tahoma" w:cs="Tahoma"/>
          <w:sz w:val="24"/>
          <w:szCs w:val="18"/>
          <w:lang w:val="es-CR" w:eastAsia="es-CR"/>
        </w:rPr>
        <w:t>energía</w:t>
      </w:r>
      <w:r w:rsidR="00E47175" w:rsidRPr="0040655A">
        <w:rPr>
          <w:rFonts w:ascii="Tahoma" w:hAnsi="Tahoma" w:cs="Tahoma"/>
          <w:sz w:val="24"/>
          <w:szCs w:val="18"/>
          <w:lang w:val="es-CR" w:eastAsia="es-CR"/>
        </w:rPr>
        <w:t xml:space="preserve"> se encuentre en óptimas condiciones</w:t>
      </w:r>
      <w:r w:rsidR="00FB2044" w:rsidRPr="0040655A">
        <w:rPr>
          <w:rFonts w:ascii="Tahoma" w:hAnsi="Tahoma" w:cs="Tahoma"/>
          <w:sz w:val="24"/>
          <w:szCs w:val="18"/>
          <w:lang w:val="es-CR" w:eastAsia="es-CR"/>
        </w:rPr>
        <w:t>.</w:t>
      </w:r>
    </w:p>
    <w:p w14:paraId="68BE341D" w14:textId="77777777" w:rsidR="00152A3F" w:rsidRPr="0040655A" w:rsidRDefault="006764AD" w:rsidP="00512879">
      <w:pPr>
        <w:ind w:left="708"/>
        <w:jc w:val="both"/>
        <w:rPr>
          <w:rFonts w:ascii="Tahoma" w:hAnsi="Tahoma" w:cs="Tahoma"/>
          <w:sz w:val="24"/>
          <w:szCs w:val="18"/>
          <w:lang w:val="es-CR" w:eastAsia="es-CR"/>
        </w:rPr>
      </w:pPr>
      <w:r w:rsidRPr="0040655A">
        <w:rPr>
          <w:rFonts w:ascii="Tahoma" w:hAnsi="Tahoma" w:cs="Tahoma"/>
          <w:b/>
          <w:sz w:val="24"/>
          <w:szCs w:val="18"/>
          <w:lang w:val="es-CR" w:eastAsia="es-CR"/>
        </w:rPr>
        <w:t>Propósito:</w:t>
      </w:r>
      <w:r w:rsidRPr="0040655A">
        <w:rPr>
          <w:rFonts w:ascii="Tahoma" w:hAnsi="Tahoma" w:cs="Tahoma"/>
          <w:sz w:val="24"/>
          <w:szCs w:val="18"/>
          <w:lang w:val="es-CR" w:eastAsia="es-CR"/>
        </w:rPr>
        <w:t xml:space="preserve"> </w:t>
      </w:r>
      <w:r w:rsidR="00152A3F" w:rsidRPr="0040655A">
        <w:rPr>
          <w:rFonts w:ascii="Tahoma" w:hAnsi="Tahoma" w:cs="Tahoma"/>
          <w:sz w:val="24"/>
          <w:szCs w:val="18"/>
          <w:lang w:val="es-CR" w:eastAsia="es-CR"/>
        </w:rPr>
        <w:t>Mantener este equipo en las condiciones adecuadas para su funcionamiento.</w:t>
      </w:r>
    </w:p>
    <w:p w14:paraId="63E234B8" w14:textId="77777777" w:rsidR="00152A3F" w:rsidRPr="0040655A" w:rsidRDefault="006764AD" w:rsidP="00512879">
      <w:pPr>
        <w:ind w:left="708"/>
        <w:jc w:val="both"/>
        <w:rPr>
          <w:rFonts w:ascii="Tahoma" w:hAnsi="Tahoma" w:cs="Tahoma"/>
          <w:sz w:val="24"/>
          <w:szCs w:val="18"/>
          <w:lang w:val="es-CR" w:eastAsia="es-CR"/>
        </w:rPr>
      </w:pPr>
      <w:r w:rsidRPr="0040655A">
        <w:rPr>
          <w:rFonts w:ascii="Tahoma" w:hAnsi="Tahoma" w:cs="Tahoma"/>
          <w:b/>
          <w:sz w:val="24"/>
          <w:szCs w:val="18"/>
          <w:lang w:val="es-CR" w:eastAsia="es-CR"/>
        </w:rPr>
        <w:t>Beneficio</w:t>
      </w:r>
      <w:r w:rsidR="00AA60DA" w:rsidRPr="0040655A">
        <w:rPr>
          <w:rFonts w:ascii="Tahoma" w:hAnsi="Tahoma" w:cs="Tahoma"/>
          <w:b/>
          <w:sz w:val="24"/>
          <w:szCs w:val="18"/>
          <w:lang w:val="es-CR" w:eastAsia="es-CR"/>
        </w:rPr>
        <w:t xml:space="preserve"> institucional</w:t>
      </w:r>
      <w:r w:rsidRPr="0040655A">
        <w:rPr>
          <w:rFonts w:ascii="Tahoma" w:hAnsi="Tahoma" w:cs="Tahoma"/>
          <w:sz w:val="24"/>
          <w:szCs w:val="18"/>
          <w:lang w:val="es-CR" w:eastAsia="es-CR"/>
        </w:rPr>
        <w:t xml:space="preserve">: </w:t>
      </w:r>
      <w:r w:rsidR="00152A3F" w:rsidRPr="0040655A">
        <w:rPr>
          <w:rFonts w:ascii="Tahoma" w:hAnsi="Tahoma" w:cs="Tahoma"/>
          <w:sz w:val="24"/>
          <w:szCs w:val="18"/>
          <w:lang w:val="es-CR" w:eastAsia="es-CR"/>
        </w:rPr>
        <w:t>Contar en los casos de emergencia que se presenten, con la solución alterna de suministro de energía en las condiciones necesarias, que garanticen la continuidad de trabajo en la PGR.</w:t>
      </w:r>
    </w:p>
    <w:p w14:paraId="780D5E2B" w14:textId="77777777" w:rsidR="008B5629" w:rsidRPr="0040655A" w:rsidRDefault="008B5629" w:rsidP="00512879">
      <w:pPr>
        <w:ind w:left="708"/>
        <w:jc w:val="both"/>
        <w:rPr>
          <w:rFonts w:ascii="Tahoma" w:hAnsi="Tahoma" w:cs="Tahoma"/>
          <w:sz w:val="24"/>
          <w:szCs w:val="18"/>
          <w:lang w:val="es-CR" w:eastAsia="es-CR"/>
        </w:rPr>
      </w:pPr>
    </w:p>
    <w:p w14:paraId="33E283F8" w14:textId="77777777" w:rsidR="00152A3F" w:rsidRPr="0040655A" w:rsidRDefault="0040655A" w:rsidP="006764AD">
      <w:pPr>
        <w:ind w:left="708"/>
        <w:jc w:val="both"/>
        <w:rPr>
          <w:rFonts w:ascii="Tahoma" w:hAnsi="Tahoma" w:cs="Tahoma"/>
          <w:sz w:val="24"/>
          <w:szCs w:val="18"/>
          <w:lang w:val="es-CR" w:eastAsia="es-CR"/>
        </w:rPr>
      </w:pPr>
      <w:r w:rsidRPr="0040655A">
        <w:rPr>
          <w:rFonts w:ascii="Tahoma" w:hAnsi="Tahoma" w:cs="Tahoma"/>
          <w:sz w:val="24"/>
          <w:szCs w:val="18"/>
          <w:lang w:val="es-CR" w:eastAsia="es-CR"/>
        </w:rPr>
        <w:t>Ante el vencimiento de este contrato, actualmente, se gestiona su renovación de manera que se mantenga el servicio en iguales condiciones.</w:t>
      </w:r>
    </w:p>
    <w:p w14:paraId="13ED8DC0" w14:textId="77777777" w:rsidR="0046470F" w:rsidRDefault="0046470F" w:rsidP="00814CE7">
      <w:pPr>
        <w:jc w:val="both"/>
        <w:rPr>
          <w:rFonts w:ascii="Tahoma" w:hAnsi="Tahoma" w:cs="Tahoma"/>
          <w:b/>
          <w:color w:val="FF0000"/>
          <w:sz w:val="24"/>
          <w:szCs w:val="18"/>
          <w:lang w:val="es-CR" w:eastAsia="es-CR"/>
        </w:rPr>
      </w:pPr>
    </w:p>
    <w:p w14:paraId="1B63AB43" w14:textId="77777777" w:rsidR="0040655A" w:rsidRPr="009720B4" w:rsidRDefault="0040655A" w:rsidP="00814CE7">
      <w:pPr>
        <w:jc w:val="both"/>
        <w:rPr>
          <w:rFonts w:ascii="Tahoma" w:hAnsi="Tahoma" w:cs="Tahoma"/>
          <w:b/>
          <w:color w:val="FF0000"/>
          <w:sz w:val="24"/>
          <w:szCs w:val="18"/>
          <w:lang w:val="es-CR" w:eastAsia="es-CR"/>
        </w:rPr>
      </w:pPr>
    </w:p>
    <w:p w14:paraId="320927B7" w14:textId="77777777" w:rsidR="0040655A" w:rsidRPr="0040655A" w:rsidRDefault="0040655A" w:rsidP="0040655A">
      <w:pPr>
        <w:rPr>
          <w:lang w:val="es-MX" w:eastAsia="es-CR"/>
        </w:rPr>
      </w:pPr>
    </w:p>
    <w:p w14:paraId="24456735" w14:textId="77777777" w:rsidR="0046691F" w:rsidRPr="002C79B4" w:rsidRDefault="0046691F" w:rsidP="00466DE4">
      <w:pPr>
        <w:pStyle w:val="Ttulo2"/>
        <w:rPr>
          <w:lang w:eastAsia="es-CR"/>
        </w:rPr>
      </w:pPr>
      <w:bookmarkStart w:id="35" w:name="_Toc482772305"/>
      <w:r w:rsidRPr="002C79B4">
        <w:rPr>
          <w:lang w:eastAsia="es-CR"/>
        </w:rPr>
        <w:t>1.08.06 Mantenimiento y reparación de equipo de comunicación</w:t>
      </w:r>
      <w:bookmarkEnd w:id="35"/>
    </w:p>
    <w:p w14:paraId="159519EC" w14:textId="77777777" w:rsidR="00A56619" w:rsidRPr="009720B4" w:rsidRDefault="00A56619" w:rsidP="00814CE7">
      <w:pPr>
        <w:jc w:val="both"/>
        <w:rPr>
          <w:rFonts w:ascii="Tahoma" w:hAnsi="Tahoma" w:cs="Tahoma"/>
          <w:b/>
          <w:color w:val="FF0000"/>
          <w:sz w:val="24"/>
          <w:szCs w:val="18"/>
          <w:lang w:val="es-CR" w:eastAsia="es-CR"/>
        </w:rPr>
      </w:pPr>
    </w:p>
    <w:p w14:paraId="14103905" w14:textId="77777777" w:rsidR="00315332" w:rsidRPr="0040655A" w:rsidRDefault="00315332" w:rsidP="00512879">
      <w:pPr>
        <w:jc w:val="both"/>
        <w:rPr>
          <w:rFonts w:ascii="Tahoma" w:hAnsi="Tahoma" w:cs="Tahoma"/>
          <w:sz w:val="24"/>
          <w:szCs w:val="18"/>
          <w:lang w:val="es-CR" w:eastAsia="es-CR"/>
        </w:rPr>
      </w:pPr>
      <w:r w:rsidRPr="0040655A">
        <w:rPr>
          <w:rFonts w:ascii="Tahoma" w:hAnsi="Tahoma" w:cs="Tahoma"/>
          <w:sz w:val="24"/>
          <w:szCs w:val="18"/>
          <w:lang w:val="es-CR" w:eastAsia="es-CR"/>
        </w:rPr>
        <w:t>En esta subpartida se incluyen los recursos para atender el contrato siguiente:</w:t>
      </w:r>
    </w:p>
    <w:p w14:paraId="4D6836D4" w14:textId="77777777" w:rsidR="00EA066A" w:rsidRPr="0040655A" w:rsidRDefault="00EA066A" w:rsidP="00512879">
      <w:pPr>
        <w:jc w:val="both"/>
        <w:rPr>
          <w:rFonts w:ascii="Tahoma" w:hAnsi="Tahoma" w:cs="Tahoma"/>
          <w:sz w:val="24"/>
          <w:szCs w:val="18"/>
          <w:lang w:val="es-CR" w:eastAsia="es-CR"/>
        </w:rPr>
      </w:pPr>
    </w:p>
    <w:p w14:paraId="320C3DD4" w14:textId="77777777" w:rsidR="00B02FBC" w:rsidRPr="0040655A" w:rsidRDefault="00B02FBC" w:rsidP="00512879">
      <w:pPr>
        <w:ind w:left="708"/>
        <w:jc w:val="both"/>
        <w:rPr>
          <w:rFonts w:ascii="Tahoma" w:hAnsi="Tahoma" w:cs="Tahoma"/>
          <w:sz w:val="24"/>
          <w:szCs w:val="18"/>
          <w:lang w:val="es-CR" w:eastAsia="es-CR"/>
        </w:rPr>
      </w:pPr>
      <w:r w:rsidRPr="0040655A">
        <w:rPr>
          <w:rFonts w:ascii="Tahoma" w:hAnsi="Tahoma" w:cs="Tahoma"/>
          <w:b/>
          <w:sz w:val="24"/>
          <w:szCs w:val="18"/>
          <w:lang w:val="es-CR" w:eastAsia="es-CR"/>
        </w:rPr>
        <w:t xml:space="preserve">N° de contrato: </w:t>
      </w:r>
      <w:r w:rsidR="00AF2B60" w:rsidRPr="0040655A">
        <w:rPr>
          <w:rFonts w:ascii="Tahoma" w:hAnsi="Tahoma" w:cs="Tahoma"/>
          <w:sz w:val="24"/>
          <w:szCs w:val="18"/>
          <w:lang w:val="es-CR" w:eastAsia="es-CR"/>
        </w:rPr>
        <w:t>007-2015-LFCG</w:t>
      </w:r>
    </w:p>
    <w:p w14:paraId="1AACCD8D" w14:textId="6AD09DBF" w:rsidR="00B02FBC" w:rsidRPr="0040655A" w:rsidRDefault="00B02FBC" w:rsidP="00512879">
      <w:pPr>
        <w:ind w:left="708"/>
        <w:jc w:val="both"/>
        <w:rPr>
          <w:rFonts w:ascii="Tahoma" w:hAnsi="Tahoma" w:cs="Tahoma"/>
          <w:sz w:val="24"/>
          <w:szCs w:val="18"/>
          <w:lang w:val="es-CR" w:eastAsia="es-CR"/>
        </w:rPr>
      </w:pPr>
      <w:r w:rsidRPr="0040655A">
        <w:rPr>
          <w:rFonts w:ascii="Tahoma" w:hAnsi="Tahoma" w:cs="Tahoma"/>
          <w:b/>
          <w:sz w:val="24"/>
          <w:szCs w:val="18"/>
          <w:lang w:val="es-CR" w:eastAsia="es-CR"/>
        </w:rPr>
        <w:t xml:space="preserve">Monto del contrato: </w:t>
      </w:r>
      <w:r w:rsidRPr="0040655A">
        <w:rPr>
          <w:rFonts w:ascii="Tahoma" w:hAnsi="Tahoma" w:cs="Tahoma"/>
          <w:sz w:val="24"/>
          <w:szCs w:val="18"/>
          <w:lang w:val="es-CR" w:eastAsia="es-CR"/>
        </w:rPr>
        <w:t>¢</w:t>
      </w:r>
      <w:r w:rsidR="00D33454">
        <w:rPr>
          <w:rFonts w:ascii="Tahoma" w:hAnsi="Tahoma" w:cs="Tahoma"/>
          <w:sz w:val="24"/>
          <w:szCs w:val="18"/>
          <w:lang w:val="es-CR" w:eastAsia="es-CR"/>
        </w:rPr>
        <w:t>3,650</w:t>
      </w:r>
      <w:r w:rsidRPr="0040655A">
        <w:rPr>
          <w:rFonts w:ascii="Tahoma" w:hAnsi="Tahoma" w:cs="Tahoma"/>
          <w:sz w:val="24"/>
          <w:szCs w:val="18"/>
          <w:lang w:val="es-CR" w:eastAsia="es-CR"/>
        </w:rPr>
        <w:t>,000.00</w:t>
      </w:r>
    </w:p>
    <w:p w14:paraId="72566466" w14:textId="77777777" w:rsidR="00B02FBC" w:rsidRPr="0040655A" w:rsidRDefault="00B02FBC" w:rsidP="00512879">
      <w:pPr>
        <w:ind w:left="708"/>
        <w:jc w:val="both"/>
        <w:rPr>
          <w:rFonts w:ascii="Tahoma" w:hAnsi="Tahoma" w:cs="Tahoma"/>
          <w:sz w:val="24"/>
          <w:szCs w:val="18"/>
          <w:lang w:val="es-CR" w:eastAsia="es-CR"/>
        </w:rPr>
      </w:pPr>
      <w:r w:rsidRPr="0040655A">
        <w:rPr>
          <w:rFonts w:ascii="Tahoma" w:hAnsi="Tahoma" w:cs="Tahoma"/>
          <w:b/>
          <w:sz w:val="24"/>
          <w:szCs w:val="18"/>
          <w:lang w:val="es-CR" w:eastAsia="es-CR"/>
        </w:rPr>
        <w:t>Alcance:</w:t>
      </w:r>
      <w:r w:rsidRPr="0040655A">
        <w:rPr>
          <w:rFonts w:ascii="Tahoma" w:hAnsi="Tahoma" w:cs="Tahoma"/>
          <w:sz w:val="24"/>
          <w:szCs w:val="18"/>
          <w:lang w:val="es-CR" w:eastAsia="es-CR"/>
        </w:rPr>
        <w:t xml:space="preserve"> mantenimiento de la red inalámbrica de la PGR, incluidos los edificios del SINALEVI y Penal. </w:t>
      </w:r>
    </w:p>
    <w:p w14:paraId="77569683" w14:textId="77777777" w:rsidR="00EA0387" w:rsidRPr="0040655A" w:rsidRDefault="00B02FBC" w:rsidP="00EA0387">
      <w:pPr>
        <w:ind w:left="708"/>
        <w:jc w:val="both"/>
        <w:rPr>
          <w:rFonts w:ascii="Tahoma" w:hAnsi="Tahoma" w:cs="Tahoma"/>
          <w:szCs w:val="24"/>
          <w:lang w:val="es-CR"/>
        </w:rPr>
      </w:pPr>
      <w:r w:rsidRPr="0040655A">
        <w:rPr>
          <w:rFonts w:ascii="Tahoma" w:hAnsi="Tahoma" w:cs="Tahoma"/>
          <w:b/>
          <w:sz w:val="24"/>
          <w:szCs w:val="18"/>
          <w:lang w:val="es-CR" w:eastAsia="es-CR"/>
        </w:rPr>
        <w:t>Servicio:</w:t>
      </w:r>
      <w:r w:rsidRPr="0040655A">
        <w:rPr>
          <w:rFonts w:ascii="Tahoma" w:hAnsi="Tahoma" w:cs="Tahoma"/>
          <w:sz w:val="24"/>
          <w:szCs w:val="18"/>
          <w:lang w:val="es-CR" w:eastAsia="es-CR"/>
        </w:rPr>
        <w:t xml:space="preserve"> </w:t>
      </w:r>
      <w:r w:rsidR="00EA0387" w:rsidRPr="0040655A">
        <w:rPr>
          <w:rFonts w:ascii="Tahoma" w:hAnsi="Tahoma" w:cs="Tahoma"/>
          <w:sz w:val="24"/>
          <w:szCs w:val="18"/>
          <w:lang w:val="es-CR" w:eastAsia="es-CR"/>
        </w:rPr>
        <w:t>Mantenimiento y reparación de la Red WIFI y el  enlace inalámbrico.</w:t>
      </w:r>
      <w:r w:rsidR="00EA0387" w:rsidRPr="0040655A">
        <w:rPr>
          <w:rFonts w:ascii="Tahoma" w:hAnsi="Tahoma" w:cs="Tahoma"/>
          <w:szCs w:val="24"/>
          <w:lang w:val="es-CR"/>
        </w:rPr>
        <w:t xml:space="preserve"> </w:t>
      </w:r>
    </w:p>
    <w:p w14:paraId="4FD90A5D" w14:textId="77777777" w:rsidR="00EA0387" w:rsidRPr="0040655A" w:rsidRDefault="00EA0387" w:rsidP="00512879">
      <w:pPr>
        <w:ind w:left="708"/>
        <w:jc w:val="both"/>
        <w:rPr>
          <w:rFonts w:ascii="Tahoma" w:hAnsi="Tahoma" w:cs="Tahoma"/>
          <w:sz w:val="24"/>
          <w:szCs w:val="18"/>
          <w:lang w:val="es-CR" w:eastAsia="es-CR"/>
        </w:rPr>
      </w:pPr>
      <w:r w:rsidRPr="0040655A">
        <w:rPr>
          <w:rFonts w:ascii="Tahoma" w:hAnsi="Tahoma" w:cs="Tahoma"/>
          <w:b/>
          <w:sz w:val="24"/>
          <w:szCs w:val="18"/>
          <w:lang w:val="es-CR" w:eastAsia="es-CR"/>
        </w:rPr>
        <w:t xml:space="preserve">Ente: </w:t>
      </w:r>
      <w:r w:rsidRPr="0040655A">
        <w:rPr>
          <w:rFonts w:ascii="Tahoma" w:hAnsi="Tahoma" w:cs="Tahoma"/>
          <w:sz w:val="24"/>
          <w:szCs w:val="18"/>
          <w:lang w:val="es-CR" w:eastAsia="es-CR"/>
        </w:rPr>
        <w:t>Anphora, S.A.</w:t>
      </w:r>
    </w:p>
    <w:p w14:paraId="546F657B" w14:textId="77777777" w:rsidR="00AF2B60" w:rsidRPr="0040655A" w:rsidRDefault="00AF2B60" w:rsidP="00AF2B60">
      <w:pPr>
        <w:ind w:left="708"/>
        <w:jc w:val="both"/>
        <w:rPr>
          <w:rFonts w:ascii="Tahoma" w:hAnsi="Tahoma" w:cs="Tahoma"/>
          <w:sz w:val="24"/>
          <w:szCs w:val="18"/>
          <w:lang w:val="es-CR" w:eastAsia="es-CR"/>
        </w:rPr>
      </w:pPr>
      <w:r w:rsidRPr="0040655A">
        <w:rPr>
          <w:rFonts w:ascii="Tahoma" w:hAnsi="Tahoma" w:cs="Tahoma"/>
          <w:b/>
          <w:sz w:val="24"/>
          <w:szCs w:val="18"/>
          <w:lang w:val="es-CR" w:eastAsia="es-CR"/>
        </w:rPr>
        <w:t xml:space="preserve">Plazo: </w:t>
      </w:r>
      <w:r w:rsidRPr="0040655A">
        <w:rPr>
          <w:rFonts w:ascii="Tahoma" w:hAnsi="Tahoma" w:cs="Tahoma"/>
          <w:sz w:val="24"/>
          <w:szCs w:val="18"/>
          <w:lang w:val="es-CR" w:eastAsia="es-CR"/>
        </w:rPr>
        <w:t>1 año, prorrogable hasta completar 4 años.</w:t>
      </w:r>
    </w:p>
    <w:p w14:paraId="5094F567" w14:textId="77777777" w:rsidR="00AF2B60" w:rsidRPr="0040655A" w:rsidRDefault="00AF2B60" w:rsidP="00AF2B60">
      <w:pPr>
        <w:ind w:left="708"/>
        <w:jc w:val="both"/>
        <w:rPr>
          <w:rFonts w:ascii="Tahoma" w:hAnsi="Tahoma" w:cs="Tahoma"/>
          <w:sz w:val="24"/>
          <w:szCs w:val="18"/>
          <w:lang w:val="es-CR" w:eastAsia="es-CR"/>
        </w:rPr>
      </w:pPr>
      <w:r w:rsidRPr="0040655A">
        <w:rPr>
          <w:rFonts w:ascii="Tahoma" w:hAnsi="Tahoma" w:cs="Tahoma"/>
          <w:b/>
          <w:sz w:val="24"/>
          <w:szCs w:val="18"/>
          <w:lang w:val="es-CR" w:eastAsia="es-CR"/>
        </w:rPr>
        <w:t>Vencimiento:</w:t>
      </w:r>
      <w:r w:rsidRPr="0040655A">
        <w:rPr>
          <w:rFonts w:ascii="Tahoma" w:hAnsi="Tahoma" w:cs="Tahoma"/>
          <w:sz w:val="24"/>
          <w:szCs w:val="18"/>
          <w:lang w:val="es-CR" w:eastAsia="es-CR"/>
        </w:rPr>
        <w:t xml:space="preserve"> el 15/07/2019</w:t>
      </w:r>
    </w:p>
    <w:p w14:paraId="7D974276" w14:textId="3060746E" w:rsidR="00031363" w:rsidRPr="0040655A" w:rsidRDefault="00031363" w:rsidP="00512879">
      <w:pPr>
        <w:ind w:left="708"/>
        <w:jc w:val="both"/>
        <w:rPr>
          <w:rFonts w:ascii="Tahoma" w:hAnsi="Tahoma" w:cs="Tahoma"/>
          <w:sz w:val="24"/>
          <w:szCs w:val="18"/>
          <w:lang w:val="es-CR" w:eastAsia="es-CR"/>
        </w:rPr>
      </w:pPr>
      <w:r w:rsidRPr="0040655A">
        <w:rPr>
          <w:rFonts w:ascii="Tahoma" w:hAnsi="Tahoma" w:cs="Tahoma"/>
          <w:b/>
          <w:sz w:val="24"/>
          <w:szCs w:val="18"/>
          <w:lang w:val="es-CR" w:eastAsia="es-CR"/>
        </w:rPr>
        <w:t>Necesidad:</w:t>
      </w:r>
      <w:r w:rsidRPr="0040655A">
        <w:rPr>
          <w:rFonts w:ascii="Tahoma" w:hAnsi="Tahoma" w:cs="Tahoma"/>
          <w:sz w:val="24"/>
          <w:szCs w:val="18"/>
          <w:lang w:val="es-CR" w:eastAsia="es-CR"/>
        </w:rPr>
        <w:t xml:space="preserve"> La institución cuenta con una red inalámbrica funcionando </w:t>
      </w:r>
      <w:r w:rsidR="00AA3C64" w:rsidRPr="0040655A">
        <w:rPr>
          <w:rFonts w:ascii="Tahoma" w:hAnsi="Tahoma" w:cs="Tahoma"/>
          <w:sz w:val="24"/>
          <w:szCs w:val="18"/>
          <w:lang w:val="es-CR" w:eastAsia="es-CR"/>
        </w:rPr>
        <w:t>correctamente,</w:t>
      </w:r>
      <w:r w:rsidRPr="0040655A">
        <w:rPr>
          <w:rFonts w:ascii="Tahoma" w:hAnsi="Tahoma" w:cs="Tahoma"/>
          <w:sz w:val="24"/>
          <w:szCs w:val="18"/>
          <w:lang w:val="es-CR" w:eastAsia="es-CR"/>
        </w:rPr>
        <w:t xml:space="preserve"> pero los dispositivos que la componen están fuera de garantía, si alguno falla el servicio de conexión inalámbrica se vería afectado.</w:t>
      </w:r>
    </w:p>
    <w:p w14:paraId="2EDDA51A" w14:textId="77777777" w:rsidR="002B0218" w:rsidRPr="0040655A" w:rsidRDefault="002B0218" w:rsidP="002B0218">
      <w:pPr>
        <w:ind w:left="708"/>
        <w:jc w:val="both"/>
        <w:rPr>
          <w:rFonts w:ascii="Tahoma" w:hAnsi="Tahoma" w:cs="Tahoma"/>
          <w:szCs w:val="24"/>
          <w:lang w:val="es-CR"/>
        </w:rPr>
      </w:pPr>
      <w:r w:rsidRPr="0040655A">
        <w:rPr>
          <w:rFonts w:ascii="Tahoma" w:hAnsi="Tahoma" w:cs="Tahoma"/>
          <w:sz w:val="24"/>
          <w:szCs w:val="18"/>
          <w:lang w:val="es-CR" w:eastAsia="es-CR"/>
        </w:rPr>
        <w:t>Esta red inalámbrica brinda el servicio de conexión a la red de área local y a internet con el fin de que usuarios internos puedan acceder a los servicios sin estar conectados físicamente a un cable, además, que puedan utilizar sus dispositivos móviles en algunos servicios como internet y correo electrónico sin problema. Por otra parte,  la institución cuenta con un enlace inalámbrico para conectar los diferentes edificios (SINALEVI, Don Eugenio y Penal) al centro de datos,  este enlace es utilizado como contingencia por si falla el enlace primario que es de fibra óptica.</w:t>
      </w:r>
      <w:r w:rsidRPr="0040655A">
        <w:rPr>
          <w:rFonts w:ascii="Tahoma" w:hAnsi="Tahoma" w:cs="Tahoma"/>
          <w:szCs w:val="24"/>
          <w:lang w:val="es-CR"/>
        </w:rPr>
        <w:t xml:space="preserve"> </w:t>
      </w:r>
    </w:p>
    <w:p w14:paraId="08139038" w14:textId="77777777" w:rsidR="00EA0387" w:rsidRPr="0040655A" w:rsidRDefault="00031363" w:rsidP="00EA0387">
      <w:pPr>
        <w:ind w:left="708"/>
        <w:jc w:val="both"/>
        <w:rPr>
          <w:rFonts w:ascii="Tahoma" w:hAnsi="Tahoma" w:cs="Tahoma"/>
          <w:b/>
          <w:sz w:val="24"/>
          <w:szCs w:val="18"/>
          <w:lang w:val="es-CR" w:eastAsia="es-CR"/>
        </w:rPr>
      </w:pPr>
      <w:r w:rsidRPr="0040655A">
        <w:rPr>
          <w:rFonts w:ascii="Tahoma" w:hAnsi="Tahoma" w:cs="Tahoma"/>
          <w:b/>
          <w:sz w:val="24"/>
          <w:szCs w:val="18"/>
          <w:lang w:val="es-CR" w:eastAsia="es-CR"/>
        </w:rPr>
        <w:t>Finalidad:</w:t>
      </w:r>
      <w:r w:rsidRPr="0040655A">
        <w:rPr>
          <w:rFonts w:ascii="Tahoma" w:hAnsi="Tahoma" w:cs="Tahoma"/>
          <w:sz w:val="24"/>
          <w:szCs w:val="18"/>
          <w:lang w:val="es-CR" w:eastAsia="es-CR"/>
        </w:rPr>
        <w:t xml:space="preserve"> Mantener el servicio de conexión inalámbrica en la institución activo, para que tanto  los funcionarios internos como los visitantes, tengan conexión a internet desde sus dispositivos móviles.</w:t>
      </w:r>
      <w:r w:rsidR="00EA0387" w:rsidRPr="0040655A">
        <w:rPr>
          <w:rFonts w:ascii="Tahoma" w:hAnsi="Tahoma" w:cs="Tahoma"/>
          <w:b/>
          <w:sz w:val="24"/>
          <w:szCs w:val="18"/>
          <w:lang w:val="es-CR" w:eastAsia="es-CR"/>
        </w:rPr>
        <w:t xml:space="preserve"> </w:t>
      </w:r>
    </w:p>
    <w:p w14:paraId="7190698A" w14:textId="77777777" w:rsidR="00EA0387" w:rsidRPr="00942BE4" w:rsidRDefault="00EA0387" w:rsidP="00EA0387">
      <w:pPr>
        <w:ind w:left="708"/>
        <w:jc w:val="both"/>
        <w:rPr>
          <w:rFonts w:ascii="Tahoma" w:hAnsi="Tahoma" w:cs="Tahoma"/>
          <w:color w:val="FF0000"/>
          <w:sz w:val="24"/>
          <w:szCs w:val="18"/>
          <w:lang w:val="es-CR" w:eastAsia="es-CR"/>
        </w:rPr>
      </w:pPr>
      <w:r w:rsidRPr="0040655A">
        <w:rPr>
          <w:rFonts w:ascii="Tahoma" w:hAnsi="Tahoma" w:cs="Tahoma"/>
          <w:b/>
          <w:sz w:val="24"/>
          <w:szCs w:val="18"/>
          <w:lang w:val="es-CR" w:eastAsia="es-CR"/>
        </w:rPr>
        <w:t>Beneficio institucional</w:t>
      </w:r>
      <w:r w:rsidRPr="0040655A">
        <w:rPr>
          <w:rFonts w:ascii="Tahoma" w:hAnsi="Tahoma" w:cs="Tahoma"/>
          <w:sz w:val="24"/>
          <w:szCs w:val="18"/>
          <w:lang w:val="es-CR" w:eastAsia="es-CR"/>
        </w:rPr>
        <w:t>: El beneficio de estos servicios es mantener la conexión por medio de la red local activa siempre, y así brindar la continuidad de los servicios que ofrece Tecnologías de Información tanto a los funcionarios de la PGR, como a los visitantes.</w:t>
      </w:r>
      <w:r w:rsidRPr="00942BE4">
        <w:rPr>
          <w:rFonts w:ascii="Tahoma" w:hAnsi="Tahoma" w:cs="Tahoma"/>
          <w:color w:val="FF0000"/>
          <w:sz w:val="24"/>
          <w:szCs w:val="18"/>
          <w:lang w:val="es-CR" w:eastAsia="es-CR"/>
        </w:rPr>
        <w:t xml:space="preserve">  </w:t>
      </w:r>
    </w:p>
    <w:p w14:paraId="4C2DD1FC" w14:textId="77777777" w:rsidR="00031363" w:rsidRPr="008F3FFF" w:rsidRDefault="00031363" w:rsidP="00512879">
      <w:pPr>
        <w:ind w:left="708"/>
        <w:jc w:val="both"/>
        <w:rPr>
          <w:rFonts w:ascii="Tahoma" w:hAnsi="Tahoma" w:cs="Tahoma"/>
          <w:color w:val="FF0000"/>
          <w:sz w:val="24"/>
          <w:szCs w:val="18"/>
          <w:lang w:val="es-CR" w:eastAsia="es-CR"/>
        </w:rPr>
      </w:pPr>
    </w:p>
    <w:p w14:paraId="14DD9E52" w14:textId="77777777" w:rsidR="00315332" w:rsidRPr="009720B4" w:rsidRDefault="00315332" w:rsidP="00A56619">
      <w:pPr>
        <w:jc w:val="both"/>
        <w:rPr>
          <w:rFonts w:ascii="Tahoma" w:hAnsi="Tahoma" w:cs="Tahoma"/>
          <w:b/>
          <w:color w:val="FF0000"/>
          <w:sz w:val="24"/>
          <w:szCs w:val="18"/>
          <w:lang w:val="es-CR" w:eastAsia="es-CR"/>
        </w:rPr>
      </w:pPr>
    </w:p>
    <w:p w14:paraId="150F673D" w14:textId="77777777" w:rsidR="0046691F" w:rsidRPr="002B0218" w:rsidRDefault="0046691F" w:rsidP="00466DE4">
      <w:pPr>
        <w:pStyle w:val="Ttulo2"/>
        <w:rPr>
          <w:lang w:eastAsia="es-CR"/>
        </w:rPr>
      </w:pPr>
      <w:bookmarkStart w:id="36" w:name="_Toc482772306"/>
      <w:r w:rsidRPr="002B0218">
        <w:rPr>
          <w:lang w:eastAsia="es-CR"/>
        </w:rPr>
        <w:t>1.08.07 Mantenimiento y reparación de equipo y mobiliario de oficina</w:t>
      </w:r>
      <w:bookmarkEnd w:id="36"/>
    </w:p>
    <w:p w14:paraId="0AF85286" w14:textId="77777777" w:rsidR="00A27F8B" w:rsidRPr="009720B4" w:rsidRDefault="00A27F8B" w:rsidP="001622AD">
      <w:pPr>
        <w:jc w:val="both"/>
        <w:rPr>
          <w:rFonts w:ascii="Tahoma" w:hAnsi="Tahoma" w:cs="Tahoma"/>
          <w:b/>
          <w:color w:val="FF0000"/>
          <w:sz w:val="24"/>
          <w:szCs w:val="18"/>
          <w:lang w:val="es-CR" w:eastAsia="es-CR"/>
        </w:rPr>
      </w:pPr>
    </w:p>
    <w:p w14:paraId="73829D77" w14:textId="77777777" w:rsidR="00766BB8" w:rsidRPr="0040655A" w:rsidRDefault="00766BB8" w:rsidP="00512879">
      <w:pPr>
        <w:jc w:val="both"/>
        <w:rPr>
          <w:rFonts w:ascii="Tahoma" w:hAnsi="Tahoma" w:cs="Tahoma"/>
          <w:sz w:val="24"/>
          <w:szCs w:val="18"/>
          <w:lang w:val="es-CR" w:eastAsia="es-CR"/>
        </w:rPr>
      </w:pPr>
      <w:r w:rsidRPr="0040655A">
        <w:rPr>
          <w:rFonts w:ascii="Tahoma" w:hAnsi="Tahoma" w:cs="Tahoma"/>
          <w:sz w:val="24"/>
          <w:szCs w:val="18"/>
          <w:lang w:val="es-CR" w:eastAsia="es-CR"/>
        </w:rPr>
        <w:t>En esta subpartida se incluyen los recursos para atender los contratos siguientes:</w:t>
      </w:r>
    </w:p>
    <w:p w14:paraId="74DFE6AC" w14:textId="77777777" w:rsidR="00766BB8" w:rsidRPr="0040655A" w:rsidRDefault="00766BB8" w:rsidP="00512879">
      <w:pPr>
        <w:jc w:val="both"/>
        <w:rPr>
          <w:rFonts w:ascii="Tahoma" w:hAnsi="Tahoma" w:cs="Tahoma"/>
          <w:b/>
          <w:sz w:val="24"/>
          <w:szCs w:val="18"/>
          <w:lang w:val="es-CR" w:eastAsia="es-CR"/>
        </w:rPr>
      </w:pPr>
    </w:p>
    <w:p w14:paraId="4CA14BD8" w14:textId="77777777" w:rsidR="00F45EBF" w:rsidRPr="0040655A" w:rsidRDefault="00EA066A" w:rsidP="00512879">
      <w:pPr>
        <w:ind w:left="708"/>
        <w:jc w:val="both"/>
        <w:rPr>
          <w:rFonts w:ascii="Tahoma" w:hAnsi="Tahoma" w:cs="Tahoma"/>
          <w:sz w:val="24"/>
          <w:szCs w:val="18"/>
          <w:lang w:val="es-CR" w:eastAsia="es-CR"/>
        </w:rPr>
      </w:pPr>
      <w:r w:rsidRPr="0040655A">
        <w:rPr>
          <w:rFonts w:ascii="Tahoma" w:hAnsi="Tahoma" w:cs="Tahoma"/>
          <w:b/>
          <w:sz w:val="24"/>
          <w:szCs w:val="18"/>
          <w:lang w:val="es-CR" w:eastAsia="es-CR"/>
        </w:rPr>
        <w:t xml:space="preserve">N° de contrato: </w:t>
      </w:r>
      <w:r w:rsidR="00766BB8" w:rsidRPr="0040655A">
        <w:rPr>
          <w:rFonts w:ascii="Tahoma" w:hAnsi="Tahoma" w:cs="Tahoma"/>
          <w:sz w:val="24"/>
          <w:szCs w:val="18"/>
          <w:lang w:val="es-CR" w:eastAsia="es-CR"/>
        </w:rPr>
        <w:t>011-2013-LFCG</w:t>
      </w:r>
    </w:p>
    <w:p w14:paraId="62E784F1" w14:textId="4466EF1F" w:rsidR="00EA066A" w:rsidRPr="0040655A" w:rsidRDefault="00EA066A" w:rsidP="00512879">
      <w:pPr>
        <w:ind w:left="708"/>
        <w:jc w:val="both"/>
        <w:rPr>
          <w:rFonts w:ascii="Tahoma" w:hAnsi="Tahoma" w:cs="Tahoma"/>
          <w:sz w:val="24"/>
          <w:szCs w:val="18"/>
          <w:lang w:val="es-CR" w:eastAsia="es-CR"/>
        </w:rPr>
      </w:pPr>
      <w:r w:rsidRPr="0040655A">
        <w:rPr>
          <w:rFonts w:ascii="Tahoma" w:hAnsi="Tahoma" w:cs="Tahoma"/>
          <w:b/>
          <w:sz w:val="24"/>
          <w:szCs w:val="18"/>
          <w:lang w:val="es-CR" w:eastAsia="es-CR"/>
        </w:rPr>
        <w:t xml:space="preserve">Monto </w:t>
      </w:r>
      <w:r w:rsidR="00F45EBF" w:rsidRPr="0040655A">
        <w:rPr>
          <w:rFonts w:ascii="Tahoma" w:hAnsi="Tahoma" w:cs="Tahoma"/>
          <w:b/>
          <w:sz w:val="24"/>
          <w:szCs w:val="18"/>
          <w:lang w:val="es-CR" w:eastAsia="es-CR"/>
        </w:rPr>
        <w:t>estimado</w:t>
      </w:r>
      <w:r w:rsidRPr="0040655A">
        <w:rPr>
          <w:rFonts w:ascii="Tahoma" w:hAnsi="Tahoma" w:cs="Tahoma"/>
          <w:b/>
          <w:sz w:val="24"/>
          <w:szCs w:val="18"/>
          <w:lang w:val="es-CR" w:eastAsia="es-CR"/>
        </w:rPr>
        <w:t xml:space="preserve">: </w:t>
      </w:r>
      <w:r w:rsidRPr="0040655A">
        <w:rPr>
          <w:rFonts w:ascii="Tahoma" w:hAnsi="Tahoma" w:cs="Tahoma"/>
          <w:sz w:val="24"/>
          <w:szCs w:val="18"/>
          <w:lang w:val="es-CR" w:eastAsia="es-CR"/>
        </w:rPr>
        <w:t>¢</w:t>
      </w:r>
      <w:r w:rsidR="00D33454">
        <w:rPr>
          <w:rFonts w:ascii="Tahoma" w:hAnsi="Tahoma" w:cs="Tahoma"/>
          <w:sz w:val="24"/>
          <w:szCs w:val="18"/>
          <w:lang w:val="es-CR" w:eastAsia="es-CR"/>
        </w:rPr>
        <w:t>2</w:t>
      </w:r>
      <w:r w:rsidR="002B0218" w:rsidRPr="0040655A">
        <w:rPr>
          <w:rFonts w:ascii="Tahoma" w:hAnsi="Tahoma" w:cs="Tahoma"/>
          <w:sz w:val="24"/>
          <w:szCs w:val="18"/>
          <w:lang w:val="es-CR" w:eastAsia="es-CR"/>
        </w:rPr>
        <w:t>,</w:t>
      </w:r>
      <w:r w:rsidR="00D33454">
        <w:rPr>
          <w:rFonts w:ascii="Tahoma" w:hAnsi="Tahoma" w:cs="Tahoma"/>
          <w:sz w:val="24"/>
          <w:szCs w:val="18"/>
          <w:lang w:val="es-CR" w:eastAsia="es-CR"/>
        </w:rPr>
        <w:t>3</w:t>
      </w:r>
      <w:r w:rsidR="0040655A" w:rsidRPr="0040655A">
        <w:rPr>
          <w:rFonts w:ascii="Tahoma" w:hAnsi="Tahoma" w:cs="Tahoma"/>
          <w:sz w:val="24"/>
          <w:szCs w:val="18"/>
          <w:lang w:val="es-CR" w:eastAsia="es-CR"/>
        </w:rPr>
        <w:t>00</w:t>
      </w:r>
      <w:r w:rsidR="002B0218" w:rsidRPr="0040655A">
        <w:rPr>
          <w:rFonts w:ascii="Tahoma" w:hAnsi="Tahoma" w:cs="Tahoma"/>
          <w:sz w:val="24"/>
          <w:szCs w:val="18"/>
          <w:lang w:val="es-CR" w:eastAsia="es-CR"/>
        </w:rPr>
        <w:t>,000</w:t>
      </w:r>
      <w:r w:rsidRPr="0040655A">
        <w:rPr>
          <w:rFonts w:ascii="Tahoma" w:hAnsi="Tahoma" w:cs="Tahoma"/>
          <w:sz w:val="24"/>
          <w:szCs w:val="18"/>
          <w:lang w:val="es-CR" w:eastAsia="es-CR"/>
        </w:rPr>
        <w:t>.00</w:t>
      </w:r>
    </w:p>
    <w:p w14:paraId="66E40BD5" w14:textId="77777777" w:rsidR="00EA066A" w:rsidRPr="0040655A" w:rsidRDefault="00EA066A" w:rsidP="00512879">
      <w:pPr>
        <w:ind w:left="708"/>
        <w:jc w:val="both"/>
        <w:rPr>
          <w:rFonts w:ascii="Tahoma" w:hAnsi="Tahoma" w:cs="Tahoma"/>
          <w:sz w:val="24"/>
          <w:szCs w:val="18"/>
          <w:lang w:val="es-CR" w:eastAsia="es-CR"/>
        </w:rPr>
      </w:pPr>
      <w:r w:rsidRPr="0040655A">
        <w:rPr>
          <w:rFonts w:ascii="Tahoma" w:hAnsi="Tahoma" w:cs="Tahoma"/>
          <w:b/>
          <w:sz w:val="24"/>
          <w:szCs w:val="18"/>
          <w:lang w:val="es-CR" w:eastAsia="es-CR"/>
        </w:rPr>
        <w:t>Alcance:</w:t>
      </w:r>
      <w:r w:rsidRPr="0040655A">
        <w:rPr>
          <w:rFonts w:ascii="Tahoma" w:hAnsi="Tahoma" w:cs="Tahoma"/>
          <w:sz w:val="24"/>
          <w:szCs w:val="18"/>
          <w:lang w:val="es-CR" w:eastAsia="es-CR"/>
        </w:rPr>
        <w:t xml:space="preserve"> Mantenimiento preventivo y correctivo del equipo de fotocopiado propiedad de la Institución</w:t>
      </w:r>
    </w:p>
    <w:p w14:paraId="55A6D500" w14:textId="77777777" w:rsidR="00EA066A" w:rsidRPr="0040655A" w:rsidRDefault="00EA066A" w:rsidP="00512879">
      <w:pPr>
        <w:ind w:left="708"/>
        <w:jc w:val="both"/>
        <w:rPr>
          <w:rFonts w:ascii="Tahoma" w:hAnsi="Tahoma" w:cs="Tahoma"/>
          <w:sz w:val="24"/>
          <w:szCs w:val="18"/>
          <w:lang w:val="es-CR" w:eastAsia="es-CR"/>
        </w:rPr>
      </w:pPr>
      <w:r w:rsidRPr="0040655A">
        <w:rPr>
          <w:rFonts w:ascii="Tahoma" w:hAnsi="Tahoma" w:cs="Tahoma"/>
          <w:b/>
          <w:sz w:val="24"/>
          <w:szCs w:val="18"/>
          <w:lang w:val="es-CR" w:eastAsia="es-CR"/>
        </w:rPr>
        <w:t>Servicio:</w:t>
      </w:r>
      <w:r w:rsidRPr="0040655A">
        <w:rPr>
          <w:rFonts w:ascii="Tahoma" w:hAnsi="Tahoma" w:cs="Tahoma"/>
          <w:sz w:val="24"/>
          <w:szCs w:val="18"/>
          <w:lang w:val="es-CR" w:eastAsia="es-CR"/>
        </w:rPr>
        <w:t xml:space="preserve"> Mantenimiento y reparación</w:t>
      </w:r>
    </w:p>
    <w:p w14:paraId="7C464D0B" w14:textId="77777777" w:rsidR="002B0218" w:rsidRPr="0040655A" w:rsidRDefault="002B0218" w:rsidP="00512879">
      <w:pPr>
        <w:ind w:left="708"/>
        <w:jc w:val="both"/>
        <w:rPr>
          <w:rFonts w:ascii="Tahoma" w:hAnsi="Tahoma" w:cs="Tahoma"/>
          <w:sz w:val="24"/>
          <w:szCs w:val="18"/>
          <w:lang w:val="es-CR" w:eastAsia="es-CR"/>
        </w:rPr>
      </w:pPr>
      <w:r w:rsidRPr="0040655A">
        <w:rPr>
          <w:rFonts w:ascii="Tahoma" w:hAnsi="Tahoma" w:cs="Tahoma"/>
          <w:b/>
          <w:sz w:val="24"/>
          <w:szCs w:val="18"/>
          <w:lang w:val="es-CR" w:eastAsia="es-CR"/>
        </w:rPr>
        <w:t xml:space="preserve">Ente: </w:t>
      </w:r>
      <w:r w:rsidRPr="0040655A">
        <w:rPr>
          <w:rFonts w:ascii="Tahoma" w:hAnsi="Tahoma" w:cs="Tahoma"/>
          <w:sz w:val="24"/>
          <w:szCs w:val="18"/>
          <w:lang w:val="es-CR" w:eastAsia="es-CR"/>
        </w:rPr>
        <w:t>Copias Dinámicas, S.A</w:t>
      </w:r>
    </w:p>
    <w:p w14:paraId="30069C5A" w14:textId="77777777" w:rsidR="002B0218" w:rsidRPr="0040655A" w:rsidRDefault="002B0218" w:rsidP="00512879">
      <w:pPr>
        <w:ind w:left="708"/>
        <w:jc w:val="both"/>
        <w:rPr>
          <w:rFonts w:ascii="Tahoma" w:hAnsi="Tahoma" w:cs="Tahoma"/>
          <w:b/>
          <w:sz w:val="24"/>
          <w:szCs w:val="18"/>
          <w:lang w:val="es-CR" w:eastAsia="es-CR"/>
        </w:rPr>
      </w:pPr>
      <w:r w:rsidRPr="0040655A">
        <w:rPr>
          <w:rFonts w:ascii="Tahoma" w:hAnsi="Tahoma" w:cs="Tahoma"/>
          <w:b/>
          <w:sz w:val="24"/>
          <w:szCs w:val="18"/>
          <w:lang w:val="es-CR" w:eastAsia="es-CR"/>
        </w:rPr>
        <w:t xml:space="preserve">Plazo: </w:t>
      </w:r>
      <w:r w:rsidRPr="0040655A">
        <w:rPr>
          <w:rFonts w:ascii="Tahoma" w:hAnsi="Tahoma" w:cs="Tahoma"/>
          <w:sz w:val="24"/>
          <w:szCs w:val="18"/>
          <w:lang w:val="es-CR" w:eastAsia="es-CR"/>
        </w:rPr>
        <w:t>1 año, prorrogable hasta completar 4 años.</w:t>
      </w:r>
    </w:p>
    <w:p w14:paraId="08A8FE31" w14:textId="77777777" w:rsidR="002B0218" w:rsidRPr="0040655A" w:rsidRDefault="002B0218" w:rsidP="002B0218">
      <w:pPr>
        <w:ind w:left="708"/>
        <w:jc w:val="both"/>
        <w:rPr>
          <w:rFonts w:ascii="Tahoma" w:hAnsi="Tahoma" w:cs="Tahoma"/>
          <w:sz w:val="24"/>
          <w:szCs w:val="18"/>
          <w:lang w:val="es-CR" w:eastAsia="es-CR"/>
        </w:rPr>
      </w:pPr>
      <w:r w:rsidRPr="0040655A">
        <w:rPr>
          <w:rFonts w:ascii="Tahoma" w:hAnsi="Tahoma" w:cs="Tahoma"/>
          <w:b/>
          <w:sz w:val="24"/>
          <w:szCs w:val="18"/>
          <w:lang w:val="es-CR" w:eastAsia="es-CR"/>
        </w:rPr>
        <w:t xml:space="preserve">Vencimiento: </w:t>
      </w:r>
      <w:r w:rsidR="00AF2B60" w:rsidRPr="0040655A">
        <w:rPr>
          <w:rFonts w:ascii="Tahoma" w:hAnsi="Tahoma" w:cs="Tahoma"/>
          <w:sz w:val="24"/>
          <w:szCs w:val="18"/>
          <w:lang w:val="es-CR" w:eastAsia="es-CR"/>
        </w:rPr>
        <w:t>el 31 de</w:t>
      </w:r>
      <w:r w:rsidR="00AF2B60" w:rsidRPr="0040655A">
        <w:rPr>
          <w:rFonts w:ascii="Tahoma" w:hAnsi="Tahoma" w:cs="Tahoma"/>
          <w:b/>
          <w:sz w:val="24"/>
          <w:szCs w:val="18"/>
          <w:lang w:val="es-CR" w:eastAsia="es-CR"/>
        </w:rPr>
        <w:t xml:space="preserve"> </w:t>
      </w:r>
      <w:r w:rsidRPr="0040655A">
        <w:rPr>
          <w:rFonts w:ascii="Tahoma" w:hAnsi="Tahoma" w:cs="Tahoma"/>
          <w:sz w:val="24"/>
          <w:szCs w:val="18"/>
          <w:lang w:val="es-CR" w:eastAsia="es-CR"/>
        </w:rPr>
        <w:t>octubre de 2017 estaría venciendo el cuarto año.</w:t>
      </w:r>
    </w:p>
    <w:p w14:paraId="562C5AF1" w14:textId="77777777" w:rsidR="00EA066A" w:rsidRPr="0040655A" w:rsidRDefault="00EA066A" w:rsidP="00512879">
      <w:pPr>
        <w:ind w:left="708"/>
        <w:jc w:val="both"/>
        <w:rPr>
          <w:rFonts w:ascii="Tahoma" w:hAnsi="Tahoma" w:cs="Tahoma"/>
          <w:sz w:val="24"/>
          <w:szCs w:val="18"/>
          <w:lang w:val="es-CR" w:eastAsia="es-CR"/>
        </w:rPr>
      </w:pPr>
      <w:r w:rsidRPr="0040655A">
        <w:rPr>
          <w:rFonts w:ascii="Tahoma" w:hAnsi="Tahoma" w:cs="Tahoma"/>
          <w:b/>
          <w:sz w:val="24"/>
          <w:szCs w:val="18"/>
          <w:lang w:val="es-CR" w:eastAsia="es-CR"/>
        </w:rPr>
        <w:t xml:space="preserve">Beneficio institucional: </w:t>
      </w:r>
      <w:r w:rsidRPr="0040655A">
        <w:rPr>
          <w:rFonts w:ascii="Tahoma" w:hAnsi="Tahoma" w:cs="Tahoma"/>
          <w:sz w:val="24"/>
          <w:szCs w:val="18"/>
          <w:lang w:val="es-CR" w:eastAsia="es-CR"/>
        </w:rPr>
        <w:t>Mantener el equipo en óptimas condiciones</w:t>
      </w:r>
    </w:p>
    <w:p w14:paraId="7EA9B1C7" w14:textId="77777777" w:rsidR="00EA066A" w:rsidRPr="0040655A" w:rsidRDefault="00EA066A" w:rsidP="00512879">
      <w:pPr>
        <w:ind w:left="708"/>
        <w:jc w:val="both"/>
        <w:rPr>
          <w:rFonts w:ascii="Tahoma" w:hAnsi="Tahoma" w:cs="Tahoma"/>
          <w:sz w:val="24"/>
          <w:szCs w:val="18"/>
          <w:lang w:val="es-CR" w:eastAsia="es-CR"/>
        </w:rPr>
      </w:pPr>
      <w:r w:rsidRPr="0040655A">
        <w:rPr>
          <w:rFonts w:ascii="Tahoma" w:hAnsi="Tahoma" w:cs="Tahoma"/>
          <w:b/>
          <w:sz w:val="24"/>
          <w:szCs w:val="18"/>
          <w:lang w:val="es-CR" w:eastAsia="es-CR"/>
        </w:rPr>
        <w:t xml:space="preserve">Necesidad: </w:t>
      </w:r>
      <w:r w:rsidRPr="0040655A">
        <w:rPr>
          <w:rFonts w:ascii="Tahoma" w:hAnsi="Tahoma" w:cs="Tahoma"/>
          <w:sz w:val="24"/>
          <w:szCs w:val="18"/>
          <w:lang w:val="es-CR" w:eastAsia="es-CR"/>
        </w:rPr>
        <w:tab/>
        <w:t>Mantenimiento del  equipo de fotocopiado</w:t>
      </w:r>
    </w:p>
    <w:p w14:paraId="4F162484" w14:textId="77777777" w:rsidR="0040655A" w:rsidRDefault="00EA066A" w:rsidP="0040655A">
      <w:pPr>
        <w:ind w:firstLine="708"/>
        <w:jc w:val="both"/>
        <w:rPr>
          <w:rFonts w:ascii="Tahoma" w:hAnsi="Tahoma" w:cs="Tahoma"/>
          <w:sz w:val="24"/>
          <w:szCs w:val="18"/>
          <w:lang w:val="es-CR" w:eastAsia="es-CR"/>
        </w:rPr>
      </w:pPr>
      <w:r w:rsidRPr="0040655A">
        <w:rPr>
          <w:rFonts w:ascii="Tahoma" w:hAnsi="Tahoma" w:cs="Tahoma"/>
          <w:b/>
          <w:sz w:val="24"/>
          <w:szCs w:val="18"/>
          <w:lang w:val="es-CR" w:eastAsia="es-CR"/>
        </w:rPr>
        <w:t>Finalidad:</w:t>
      </w:r>
      <w:r w:rsidRPr="0040655A">
        <w:rPr>
          <w:rFonts w:ascii="Tahoma" w:hAnsi="Tahoma" w:cs="Tahoma"/>
          <w:sz w:val="24"/>
          <w:szCs w:val="18"/>
          <w:lang w:val="es-CR" w:eastAsia="es-CR"/>
        </w:rPr>
        <w:t xml:space="preserve"> Cubrir dicha necesidad</w:t>
      </w:r>
    </w:p>
    <w:p w14:paraId="1F83B44C" w14:textId="77777777" w:rsidR="0040655A" w:rsidRDefault="0040655A" w:rsidP="0040655A">
      <w:pPr>
        <w:ind w:firstLine="708"/>
        <w:jc w:val="both"/>
        <w:rPr>
          <w:rFonts w:ascii="Tahoma" w:hAnsi="Tahoma" w:cs="Tahoma"/>
          <w:sz w:val="24"/>
          <w:szCs w:val="18"/>
          <w:lang w:val="es-CR" w:eastAsia="es-CR"/>
        </w:rPr>
      </w:pPr>
    </w:p>
    <w:p w14:paraId="1AA88102" w14:textId="77777777" w:rsidR="0040655A" w:rsidRPr="0040655A" w:rsidRDefault="0040655A" w:rsidP="00502A18">
      <w:pPr>
        <w:ind w:left="708"/>
        <w:jc w:val="both"/>
        <w:rPr>
          <w:rFonts w:ascii="Tahoma" w:hAnsi="Tahoma" w:cs="Tahoma"/>
          <w:sz w:val="24"/>
          <w:szCs w:val="18"/>
          <w:lang w:val="es-CR" w:eastAsia="es-CR"/>
        </w:rPr>
      </w:pPr>
      <w:r>
        <w:rPr>
          <w:rFonts w:ascii="Tahoma" w:hAnsi="Tahoma" w:cs="Tahoma"/>
          <w:sz w:val="24"/>
          <w:szCs w:val="18"/>
          <w:lang w:val="es-CR" w:eastAsia="es-CR"/>
        </w:rPr>
        <w:t xml:space="preserve">Por la naturaleza de este servicio, </w:t>
      </w:r>
      <w:r w:rsidR="00502A18">
        <w:rPr>
          <w:rFonts w:ascii="Tahoma" w:hAnsi="Tahoma" w:cs="Tahoma"/>
          <w:sz w:val="24"/>
          <w:szCs w:val="18"/>
          <w:lang w:val="es-CR" w:eastAsia="es-CR"/>
        </w:rPr>
        <w:t>durante el 2017 se tramita la renovación del contrato en las mismas condiciones del actual.</w:t>
      </w:r>
    </w:p>
    <w:p w14:paraId="4D69E272" w14:textId="77777777" w:rsidR="00EA066A" w:rsidRPr="00942BE4" w:rsidRDefault="00EA066A" w:rsidP="00512879">
      <w:pPr>
        <w:jc w:val="both"/>
        <w:rPr>
          <w:rFonts w:ascii="Tahoma" w:hAnsi="Tahoma" w:cs="Tahoma"/>
          <w:b/>
          <w:color w:val="FF0000"/>
          <w:sz w:val="24"/>
          <w:szCs w:val="18"/>
          <w:lang w:val="es-CR" w:eastAsia="es-CR"/>
        </w:rPr>
      </w:pPr>
    </w:p>
    <w:p w14:paraId="72211C82" w14:textId="77777777" w:rsidR="0034356B" w:rsidRPr="00502A18" w:rsidRDefault="00EA066A" w:rsidP="00512879">
      <w:pPr>
        <w:ind w:left="708"/>
        <w:jc w:val="both"/>
        <w:rPr>
          <w:rFonts w:ascii="Tahoma" w:hAnsi="Tahoma" w:cs="Tahoma"/>
          <w:b/>
          <w:sz w:val="24"/>
          <w:szCs w:val="18"/>
          <w:lang w:val="es-CR" w:eastAsia="es-CR"/>
        </w:rPr>
      </w:pPr>
      <w:r w:rsidRPr="00502A18">
        <w:rPr>
          <w:rFonts w:ascii="Tahoma" w:hAnsi="Tahoma" w:cs="Tahoma"/>
          <w:b/>
          <w:sz w:val="24"/>
          <w:szCs w:val="18"/>
          <w:lang w:val="es-CR" w:eastAsia="es-CR"/>
        </w:rPr>
        <w:t xml:space="preserve">N° de contrato: </w:t>
      </w:r>
      <w:r w:rsidR="00A472D6" w:rsidRPr="00502A18">
        <w:rPr>
          <w:rFonts w:ascii="Tahoma" w:hAnsi="Tahoma" w:cs="Tahoma"/>
          <w:sz w:val="24"/>
          <w:szCs w:val="18"/>
          <w:lang w:val="es-CR" w:eastAsia="es-CR"/>
        </w:rPr>
        <w:t>00</w:t>
      </w:r>
      <w:r w:rsidR="007A5F4E" w:rsidRPr="00502A18">
        <w:rPr>
          <w:rFonts w:ascii="Tahoma" w:hAnsi="Tahoma" w:cs="Tahoma"/>
          <w:sz w:val="24"/>
          <w:szCs w:val="18"/>
          <w:lang w:val="es-CR" w:eastAsia="es-CR"/>
        </w:rPr>
        <w:t>1</w:t>
      </w:r>
      <w:r w:rsidR="00A472D6" w:rsidRPr="00502A18">
        <w:rPr>
          <w:rFonts w:ascii="Tahoma" w:hAnsi="Tahoma" w:cs="Tahoma"/>
          <w:sz w:val="24"/>
          <w:szCs w:val="18"/>
          <w:lang w:val="es-CR" w:eastAsia="es-CR"/>
        </w:rPr>
        <w:t>-201</w:t>
      </w:r>
      <w:r w:rsidR="007A5F4E" w:rsidRPr="00502A18">
        <w:rPr>
          <w:rFonts w:ascii="Tahoma" w:hAnsi="Tahoma" w:cs="Tahoma"/>
          <w:sz w:val="24"/>
          <w:szCs w:val="18"/>
          <w:lang w:val="es-CR" w:eastAsia="es-CR"/>
        </w:rPr>
        <w:t>4</w:t>
      </w:r>
      <w:r w:rsidR="00A472D6" w:rsidRPr="00502A18">
        <w:rPr>
          <w:rFonts w:ascii="Tahoma" w:hAnsi="Tahoma" w:cs="Tahoma"/>
          <w:sz w:val="24"/>
          <w:szCs w:val="18"/>
          <w:lang w:val="es-CR" w:eastAsia="es-CR"/>
        </w:rPr>
        <w:t>-LFCG</w:t>
      </w:r>
    </w:p>
    <w:p w14:paraId="7B4F930C" w14:textId="0CBE6A4E" w:rsidR="00EA066A" w:rsidRPr="00502A18" w:rsidRDefault="00EA066A" w:rsidP="00512879">
      <w:pPr>
        <w:ind w:left="708"/>
        <w:jc w:val="both"/>
        <w:rPr>
          <w:rFonts w:ascii="Tahoma" w:hAnsi="Tahoma" w:cs="Tahoma"/>
          <w:sz w:val="24"/>
          <w:szCs w:val="18"/>
          <w:lang w:val="es-CR" w:eastAsia="es-CR"/>
        </w:rPr>
      </w:pPr>
      <w:r w:rsidRPr="00502A18">
        <w:rPr>
          <w:rFonts w:ascii="Tahoma" w:hAnsi="Tahoma" w:cs="Tahoma"/>
          <w:b/>
          <w:sz w:val="24"/>
          <w:szCs w:val="18"/>
          <w:lang w:val="es-CR" w:eastAsia="es-CR"/>
        </w:rPr>
        <w:t xml:space="preserve">Monto del contrato: </w:t>
      </w:r>
      <w:r w:rsidRPr="00502A18">
        <w:rPr>
          <w:rFonts w:ascii="Tahoma" w:hAnsi="Tahoma" w:cs="Tahoma"/>
          <w:sz w:val="24"/>
          <w:szCs w:val="18"/>
          <w:lang w:val="es-CR" w:eastAsia="es-CR"/>
        </w:rPr>
        <w:t>¢</w:t>
      </w:r>
      <w:r w:rsidR="00D33454">
        <w:rPr>
          <w:rFonts w:ascii="Tahoma" w:hAnsi="Tahoma" w:cs="Tahoma"/>
          <w:sz w:val="24"/>
          <w:szCs w:val="18"/>
          <w:lang w:val="es-CR" w:eastAsia="es-CR"/>
        </w:rPr>
        <w:t>3</w:t>
      </w:r>
      <w:r w:rsidR="00502A18">
        <w:rPr>
          <w:rFonts w:ascii="Tahoma" w:hAnsi="Tahoma" w:cs="Tahoma"/>
          <w:sz w:val="24"/>
          <w:szCs w:val="18"/>
          <w:lang w:val="es-CR" w:eastAsia="es-CR"/>
        </w:rPr>
        <w:t>,562,000</w:t>
      </w:r>
      <w:r w:rsidRPr="00502A18">
        <w:rPr>
          <w:rFonts w:ascii="Tahoma" w:hAnsi="Tahoma" w:cs="Tahoma"/>
          <w:sz w:val="24"/>
          <w:szCs w:val="18"/>
          <w:lang w:val="es-CR" w:eastAsia="es-CR"/>
        </w:rPr>
        <w:t>.00</w:t>
      </w:r>
    </w:p>
    <w:p w14:paraId="36C91BE3" w14:textId="77777777" w:rsidR="00EA066A" w:rsidRPr="00502A18" w:rsidRDefault="00EA066A" w:rsidP="00512879">
      <w:pPr>
        <w:ind w:left="708"/>
        <w:jc w:val="both"/>
        <w:rPr>
          <w:rFonts w:ascii="Tahoma" w:hAnsi="Tahoma" w:cs="Tahoma"/>
          <w:sz w:val="24"/>
          <w:szCs w:val="18"/>
          <w:lang w:val="es-CR" w:eastAsia="es-CR"/>
        </w:rPr>
      </w:pPr>
      <w:r w:rsidRPr="00502A18">
        <w:rPr>
          <w:rFonts w:ascii="Tahoma" w:hAnsi="Tahoma" w:cs="Tahoma"/>
          <w:b/>
          <w:sz w:val="24"/>
          <w:szCs w:val="18"/>
          <w:lang w:val="es-CR" w:eastAsia="es-CR"/>
        </w:rPr>
        <w:t>Alcance:</w:t>
      </w:r>
      <w:r w:rsidRPr="00502A18">
        <w:rPr>
          <w:rFonts w:ascii="Tahoma" w:hAnsi="Tahoma" w:cs="Tahoma"/>
          <w:sz w:val="24"/>
          <w:szCs w:val="18"/>
          <w:lang w:val="es-CR" w:eastAsia="es-CR"/>
        </w:rPr>
        <w:t xml:space="preserve"> Mantenimiento preventivo y correctivo de aires acondicionados</w:t>
      </w:r>
    </w:p>
    <w:p w14:paraId="5C3F95ED" w14:textId="77777777" w:rsidR="00EA066A" w:rsidRPr="00502A18" w:rsidRDefault="00EA066A" w:rsidP="00512879">
      <w:pPr>
        <w:ind w:left="708"/>
        <w:jc w:val="both"/>
        <w:rPr>
          <w:rFonts w:ascii="Tahoma" w:hAnsi="Tahoma" w:cs="Tahoma"/>
          <w:sz w:val="24"/>
          <w:szCs w:val="18"/>
          <w:lang w:val="es-CR" w:eastAsia="es-CR"/>
        </w:rPr>
      </w:pPr>
      <w:r w:rsidRPr="00502A18">
        <w:rPr>
          <w:rFonts w:ascii="Tahoma" w:hAnsi="Tahoma" w:cs="Tahoma"/>
          <w:b/>
          <w:sz w:val="24"/>
          <w:szCs w:val="18"/>
          <w:lang w:val="es-CR" w:eastAsia="es-CR"/>
        </w:rPr>
        <w:t>Servicio:</w:t>
      </w:r>
      <w:r w:rsidRPr="00502A18">
        <w:rPr>
          <w:rFonts w:ascii="Tahoma" w:hAnsi="Tahoma" w:cs="Tahoma"/>
          <w:sz w:val="24"/>
          <w:szCs w:val="18"/>
          <w:lang w:val="es-CR" w:eastAsia="es-CR"/>
        </w:rPr>
        <w:t xml:space="preserve"> Mantenimiento y reparación</w:t>
      </w:r>
    </w:p>
    <w:p w14:paraId="0E67835C" w14:textId="77777777" w:rsidR="00EA066A" w:rsidRPr="00502A18" w:rsidRDefault="00EA066A" w:rsidP="00512879">
      <w:pPr>
        <w:ind w:left="708"/>
        <w:jc w:val="both"/>
        <w:rPr>
          <w:rFonts w:ascii="Tahoma" w:hAnsi="Tahoma" w:cs="Tahoma"/>
          <w:sz w:val="24"/>
          <w:szCs w:val="18"/>
          <w:lang w:val="pt-BR" w:eastAsia="es-CR"/>
        </w:rPr>
      </w:pPr>
      <w:r w:rsidRPr="00502A18">
        <w:rPr>
          <w:rFonts w:ascii="Tahoma" w:hAnsi="Tahoma" w:cs="Tahoma"/>
          <w:b/>
          <w:sz w:val="24"/>
          <w:szCs w:val="18"/>
          <w:lang w:val="pt-BR" w:eastAsia="es-CR"/>
        </w:rPr>
        <w:t>Ente:</w:t>
      </w:r>
      <w:r w:rsidR="00A472D6" w:rsidRPr="00502A18">
        <w:rPr>
          <w:rFonts w:ascii="Tahoma" w:hAnsi="Tahoma" w:cs="Tahoma"/>
          <w:sz w:val="24"/>
          <w:szCs w:val="18"/>
          <w:lang w:val="pt-BR" w:eastAsia="es-CR"/>
        </w:rPr>
        <w:t xml:space="preserve"> </w:t>
      </w:r>
      <w:r w:rsidR="00A472D6" w:rsidRPr="00502A18">
        <w:rPr>
          <w:rFonts w:ascii="Tahoma" w:hAnsi="Tahoma" w:cs="Tahoma"/>
          <w:sz w:val="24"/>
          <w:szCs w:val="18"/>
          <w:lang w:val="pt-BR" w:eastAsia="es-CR"/>
        </w:rPr>
        <w:tab/>
        <w:t>Grupo Comercial Tectronic, S.A.</w:t>
      </w:r>
    </w:p>
    <w:p w14:paraId="3427273B" w14:textId="77777777" w:rsidR="00EA066A" w:rsidRPr="00502A18" w:rsidRDefault="00EA066A" w:rsidP="00512879">
      <w:pPr>
        <w:ind w:left="708"/>
        <w:jc w:val="both"/>
        <w:rPr>
          <w:rFonts w:ascii="Tahoma" w:hAnsi="Tahoma" w:cs="Tahoma"/>
          <w:sz w:val="24"/>
          <w:szCs w:val="18"/>
          <w:lang w:val="es-CR" w:eastAsia="es-CR"/>
        </w:rPr>
      </w:pPr>
      <w:r w:rsidRPr="00502A18">
        <w:rPr>
          <w:rFonts w:ascii="Tahoma" w:hAnsi="Tahoma" w:cs="Tahoma"/>
          <w:b/>
          <w:sz w:val="24"/>
          <w:szCs w:val="18"/>
          <w:lang w:val="es-CR" w:eastAsia="es-CR"/>
        </w:rPr>
        <w:t xml:space="preserve">Plazo: </w:t>
      </w:r>
      <w:r w:rsidR="00A472D6" w:rsidRPr="00502A18">
        <w:rPr>
          <w:rFonts w:ascii="Tahoma" w:hAnsi="Tahoma" w:cs="Tahoma"/>
          <w:sz w:val="24"/>
          <w:szCs w:val="18"/>
          <w:lang w:val="es-CR" w:eastAsia="es-CR"/>
        </w:rPr>
        <w:t xml:space="preserve">1 año, prorrogable hasta completar </w:t>
      </w:r>
      <w:r w:rsidRPr="00502A18">
        <w:rPr>
          <w:rFonts w:ascii="Tahoma" w:hAnsi="Tahoma" w:cs="Tahoma"/>
          <w:sz w:val="24"/>
          <w:szCs w:val="18"/>
          <w:lang w:val="es-CR" w:eastAsia="es-CR"/>
        </w:rPr>
        <w:t>4 años</w:t>
      </w:r>
      <w:r w:rsidR="00A472D6" w:rsidRPr="00502A18">
        <w:rPr>
          <w:rFonts w:ascii="Tahoma" w:hAnsi="Tahoma" w:cs="Tahoma"/>
          <w:sz w:val="24"/>
          <w:szCs w:val="18"/>
          <w:lang w:val="es-CR" w:eastAsia="es-CR"/>
        </w:rPr>
        <w:t>.</w:t>
      </w:r>
    </w:p>
    <w:p w14:paraId="5D18CEDC" w14:textId="77777777" w:rsidR="002B0218" w:rsidRPr="00502A18" w:rsidRDefault="002B0218" w:rsidP="00512879">
      <w:pPr>
        <w:ind w:left="708"/>
        <w:jc w:val="both"/>
        <w:rPr>
          <w:rFonts w:ascii="Tahoma" w:hAnsi="Tahoma" w:cs="Tahoma"/>
          <w:sz w:val="24"/>
          <w:szCs w:val="18"/>
          <w:lang w:val="es-CR" w:eastAsia="es-CR"/>
        </w:rPr>
      </w:pPr>
      <w:r w:rsidRPr="00502A18">
        <w:rPr>
          <w:rFonts w:ascii="Tahoma" w:hAnsi="Tahoma" w:cs="Tahoma"/>
          <w:b/>
          <w:sz w:val="24"/>
          <w:szCs w:val="18"/>
          <w:lang w:val="es-CR" w:eastAsia="es-CR"/>
        </w:rPr>
        <w:t>Vencimiento:</w:t>
      </w:r>
      <w:r w:rsidR="00E14F25" w:rsidRPr="00502A18">
        <w:rPr>
          <w:rFonts w:ascii="Tahoma" w:hAnsi="Tahoma" w:cs="Tahoma"/>
          <w:b/>
          <w:sz w:val="24"/>
          <w:szCs w:val="18"/>
          <w:lang w:val="es-CR" w:eastAsia="es-CR"/>
        </w:rPr>
        <w:t xml:space="preserve"> </w:t>
      </w:r>
      <w:r w:rsidR="00AF2B60" w:rsidRPr="00502A18">
        <w:rPr>
          <w:rFonts w:ascii="Tahoma" w:hAnsi="Tahoma" w:cs="Tahoma"/>
          <w:sz w:val="24"/>
          <w:szCs w:val="18"/>
          <w:lang w:val="es-CR" w:eastAsia="es-CR"/>
        </w:rPr>
        <w:t>el 13 de</w:t>
      </w:r>
      <w:r w:rsidR="00AF2B60" w:rsidRPr="00502A18">
        <w:rPr>
          <w:rFonts w:ascii="Tahoma" w:hAnsi="Tahoma" w:cs="Tahoma"/>
          <w:b/>
          <w:sz w:val="24"/>
          <w:szCs w:val="18"/>
          <w:lang w:val="es-CR" w:eastAsia="es-CR"/>
        </w:rPr>
        <w:t xml:space="preserve"> </w:t>
      </w:r>
      <w:r w:rsidR="00E14F25" w:rsidRPr="00502A18">
        <w:rPr>
          <w:rFonts w:ascii="Tahoma" w:hAnsi="Tahoma" w:cs="Tahoma"/>
          <w:sz w:val="24"/>
          <w:szCs w:val="18"/>
          <w:lang w:val="es-CR" w:eastAsia="es-CR"/>
        </w:rPr>
        <w:t>mayo del año 2018 vence el cuarto periodo.</w:t>
      </w:r>
    </w:p>
    <w:p w14:paraId="1BC4B241" w14:textId="77777777" w:rsidR="00EA066A" w:rsidRPr="00502A18" w:rsidRDefault="00EA066A" w:rsidP="00512879">
      <w:pPr>
        <w:ind w:left="708"/>
        <w:jc w:val="both"/>
        <w:rPr>
          <w:rFonts w:ascii="Tahoma" w:hAnsi="Tahoma" w:cs="Tahoma"/>
          <w:sz w:val="24"/>
          <w:szCs w:val="18"/>
          <w:lang w:val="es-CR" w:eastAsia="es-CR"/>
        </w:rPr>
      </w:pPr>
      <w:r w:rsidRPr="00502A18">
        <w:rPr>
          <w:rFonts w:ascii="Tahoma" w:hAnsi="Tahoma" w:cs="Tahoma"/>
          <w:b/>
          <w:sz w:val="24"/>
          <w:szCs w:val="18"/>
          <w:lang w:val="es-CR" w:eastAsia="es-CR"/>
        </w:rPr>
        <w:t xml:space="preserve">Beneficio institucional: </w:t>
      </w:r>
      <w:r w:rsidRPr="00502A18">
        <w:rPr>
          <w:rFonts w:ascii="Tahoma" w:hAnsi="Tahoma" w:cs="Tahoma"/>
          <w:sz w:val="24"/>
          <w:szCs w:val="18"/>
          <w:lang w:val="es-CR" w:eastAsia="es-CR"/>
        </w:rPr>
        <w:t>Mantener el equipo en óptimas condiciones</w:t>
      </w:r>
    </w:p>
    <w:p w14:paraId="63F72367" w14:textId="77777777" w:rsidR="00EA066A" w:rsidRPr="00502A18" w:rsidRDefault="00EA066A" w:rsidP="00512879">
      <w:pPr>
        <w:ind w:left="708"/>
        <w:jc w:val="both"/>
        <w:rPr>
          <w:rFonts w:ascii="Tahoma" w:hAnsi="Tahoma" w:cs="Tahoma"/>
          <w:sz w:val="24"/>
          <w:szCs w:val="18"/>
          <w:lang w:val="es-CR" w:eastAsia="es-CR"/>
        </w:rPr>
      </w:pPr>
      <w:r w:rsidRPr="00502A18">
        <w:rPr>
          <w:rFonts w:ascii="Tahoma" w:hAnsi="Tahoma" w:cs="Tahoma"/>
          <w:b/>
          <w:sz w:val="24"/>
          <w:szCs w:val="18"/>
          <w:lang w:val="es-CR" w:eastAsia="es-CR"/>
        </w:rPr>
        <w:t xml:space="preserve">Necesidad: </w:t>
      </w:r>
      <w:r w:rsidRPr="00502A18">
        <w:rPr>
          <w:rFonts w:ascii="Tahoma" w:hAnsi="Tahoma" w:cs="Tahoma"/>
          <w:sz w:val="24"/>
          <w:szCs w:val="18"/>
          <w:lang w:val="es-CR" w:eastAsia="es-CR"/>
        </w:rPr>
        <w:tab/>
        <w:t>Mantenimiento de los aires acondicionados</w:t>
      </w:r>
    </w:p>
    <w:p w14:paraId="1B1624AD" w14:textId="77777777" w:rsidR="00EA066A" w:rsidRPr="00502A18" w:rsidRDefault="00EA066A" w:rsidP="00512879">
      <w:pPr>
        <w:ind w:firstLine="708"/>
        <w:jc w:val="both"/>
        <w:rPr>
          <w:rFonts w:ascii="Tahoma" w:hAnsi="Tahoma" w:cs="Tahoma"/>
          <w:sz w:val="24"/>
          <w:szCs w:val="18"/>
          <w:lang w:val="es-CR" w:eastAsia="es-CR"/>
        </w:rPr>
      </w:pPr>
      <w:r w:rsidRPr="00502A18">
        <w:rPr>
          <w:rFonts w:ascii="Tahoma" w:hAnsi="Tahoma" w:cs="Tahoma"/>
          <w:b/>
          <w:sz w:val="24"/>
          <w:szCs w:val="18"/>
          <w:lang w:val="es-CR" w:eastAsia="es-CR"/>
        </w:rPr>
        <w:t>Finalidad:</w:t>
      </w:r>
      <w:r w:rsidRPr="00502A18">
        <w:rPr>
          <w:rFonts w:ascii="Tahoma" w:hAnsi="Tahoma" w:cs="Tahoma"/>
          <w:sz w:val="24"/>
          <w:szCs w:val="18"/>
          <w:lang w:val="es-CR" w:eastAsia="es-CR"/>
        </w:rPr>
        <w:t xml:space="preserve"> Cubrir dicha necesidad</w:t>
      </w:r>
    </w:p>
    <w:p w14:paraId="3B89B6CC" w14:textId="77777777" w:rsidR="00EA066A" w:rsidRPr="00942BE4" w:rsidRDefault="00EA066A" w:rsidP="00512879">
      <w:pPr>
        <w:jc w:val="both"/>
        <w:rPr>
          <w:rFonts w:ascii="Tahoma" w:hAnsi="Tahoma" w:cs="Tahoma"/>
          <w:b/>
          <w:color w:val="FF0000"/>
          <w:sz w:val="24"/>
          <w:szCs w:val="18"/>
          <w:lang w:val="es-CR" w:eastAsia="es-CR"/>
        </w:rPr>
      </w:pPr>
    </w:p>
    <w:p w14:paraId="2D36818F" w14:textId="77777777" w:rsidR="00A472D6" w:rsidRDefault="00A472D6" w:rsidP="00814CE7">
      <w:pPr>
        <w:jc w:val="both"/>
        <w:rPr>
          <w:rFonts w:ascii="Tahoma" w:hAnsi="Tahoma" w:cs="Tahoma"/>
          <w:b/>
          <w:color w:val="FF0000"/>
          <w:sz w:val="24"/>
          <w:szCs w:val="18"/>
          <w:lang w:val="es-CR" w:eastAsia="es-CR"/>
        </w:rPr>
      </w:pPr>
    </w:p>
    <w:p w14:paraId="0000D70E" w14:textId="77777777" w:rsidR="00D33454" w:rsidRPr="009720B4" w:rsidRDefault="00D33454" w:rsidP="00814CE7">
      <w:pPr>
        <w:jc w:val="both"/>
        <w:rPr>
          <w:rFonts w:ascii="Tahoma" w:hAnsi="Tahoma" w:cs="Tahoma"/>
          <w:b/>
          <w:color w:val="FF0000"/>
          <w:sz w:val="24"/>
          <w:szCs w:val="18"/>
          <w:lang w:val="es-CR" w:eastAsia="es-CR"/>
        </w:rPr>
      </w:pPr>
    </w:p>
    <w:p w14:paraId="1F150F70" w14:textId="77777777" w:rsidR="0046691F" w:rsidRPr="002B0218" w:rsidRDefault="0046691F" w:rsidP="00466DE4">
      <w:pPr>
        <w:pStyle w:val="Ttulo2"/>
        <w:rPr>
          <w:lang w:eastAsia="es-CR"/>
        </w:rPr>
      </w:pPr>
      <w:bookmarkStart w:id="37" w:name="_Toc482772307"/>
      <w:r w:rsidRPr="002B0218">
        <w:rPr>
          <w:lang w:eastAsia="es-CR"/>
        </w:rPr>
        <w:t>1.08.08 Mantenimiento y reparación de equipo de cómputo y  sistemas de información</w:t>
      </w:r>
      <w:bookmarkEnd w:id="37"/>
    </w:p>
    <w:p w14:paraId="05FDEFEB" w14:textId="77777777" w:rsidR="00AF2B60" w:rsidRDefault="00AF2B60" w:rsidP="00512879">
      <w:pPr>
        <w:jc w:val="both"/>
        <w:rPr>
          <w:rFonts w:ascii="Tahoma" w:hAnsi="Tahoma" w:cs="Tahoma"/>
          <w:color w:val="FF0000"/>
          <w:sz w:val="24"/>
          <w:szCs w:val="18"/>
          <w:lang w:val="es-CR" w:eastAsia="es-CR"/>
        </w:rPr>
      </w:pPr>
    </w:p>
    <w:p w14:paraId="79E9AEA2" w14:textId="77777777" w:rsidR="00A472D6" w:rsidRPr="00502A18" w:rsidRDefault="00A472D6" w:rsidP="00512879">
      <w:pPr>
        <w:jc w:val="both"/>
        <w:rPr>
          <w:rFonts w:ascii="Tahoma" w:hAnsi="Tahoma" w:cs="Tahoma"/>
          <w:sz w:val="24"/>
          <w:szCs w:val="18"/>
          <w:lang w:val="es-CR" w:eastAsia="es-CR"/>
        </w:rPr>
      </w:pPr>
      <w:r w:rsidRPr="00502A18">
        <w:rPr>
          <w:rFonts w:ascii="Tahoma" w:hAnsi="Tahoma" w:cs="Tahoma"/>
          <w:sz w:val="24"/>
          <w:szCs w:val="18"/>
          <w:lang w:val="es-CR" w:eastAsia="es-CR"/>
        </w:rPr>
        <w:t>En esta subpartida se incluyen los recursos para atender los contratos siguientes:</w:t>
      </w:r>
    </w:p>
    <w:p w14:paraId="14DD79C3" w14:textId="77777777" w:rsidR="009E21DD" w:rsidRPr="00502A18" w:rsidRDefault="009E21DD" w:rsidP="00512879">
      <w:pPr>
        <w:jc w:val="both"/>
        <w:rPr>
          <w:rFonts w:ascii="Tahoma" w:hAnsi="Tahoma" w:cs="Tahoma"/>
          <w:b/>
          <w:sz w:val="24"/>
          <w:szCs w:val="18"/>
          <w:lang w:val="es-CR" w:eastAsia="es-CR"/>
        </w:rPr>
      </w:pPr>
    </w:p>
    <w:p w14:paraId="0F94D987" w14:textId="77777777" w:rsidR="0034356B" w:rsidRPr="00502A18" w:rsidRDefault="009E21DD" w:rsidP="00512879">
      <w:pPr>
        <w:ind w:left="708"/>
        <w:jc w:val="both"/>
        <w:rPr>
          <w:rFonts w:ascii="Tahoma" w:hAnsi="Tahoma" w:cs="Tahoma"/>
          <w:b/>
          <w:sz w:val="24"/>
          <w:szCs w:val="18"/>
          <w:lang w:val="es-CR" w:eastAsia="es-CR"/>
        </w:rPr>
      </w:pPr>
      <w:r w:rsidRPr="00502A18">
        <w:rPr>
          <w:rFonts w:ascii="Tahoma" w:hAnsi="Tahoma" w:cs="Tahoma"/>
          <w:b/>
          <w:sz w:val="24"/>
          <w:szCs w:val="18"/>
          <w:lang w:val="es-CR" w:eastAsia="es-CR"/>
        </w:rPr>
        <w:t>N° de contrato:</w:t>
      </w:r>
      <w:r w:rsidR="0034356B" w:rsidRPr="00502A18">
        <w:rPr>
          <w:rFonts w:ascii="Tahoma" w:hAnsi="Tahoma" w:cs="Tahoma"/>
          <w:b/>
          <w:sz w:val="24"/>
          <w:szCs w:val="18"/>
          <w:lang w:val="es-CR" w:eastAsia="es-CR"/>
        </w:rPr>
        <w:t xml:space="preserve"> </w:t>
      </w:r>
      <w:r w:rsidR="0034356B" w:rsidRPr="00502A18">
        <w:rPr>
          <w:rFonts w:ascii="Tahoma" w:hAnsi="Tahoma" w:cs="Tahoma"/>
          <w:sz w:val="24"/>
          <w:szCs w:val="18"/>
          <w:lang w:val="es-CR" w:eastAsia="es-CR"/>
        </w:rPr>
        <w:t>00</w:t>
      </w:r>
      <w:r w:rsidR="00A472D6" w:rsidRPr="00502A18">
        <w:rPr>
          <w:rFonts w:ascii="Tahoma" w:hAnsi="Tahoma" w:cs="Tahoma"/>
          <w:sz w:val="24"/>
          <w:szCs w:val="18"/>
          <w:lang w:val="es-CR" w:eastAsia="es-CR"/>
        </w:rPr>
        <w:t>3</w:t>
      </w:r>
      <w:r w:rsidR="0034356B" w:rsidRPr="00502A18">
        <w:rPr>
          <w:rFonts w:ascii="Tahoma" w:hAnsi="Tahoma" w:cs="Tahoma"/>
          <w:sz w:val="24"/>
          <w:szCs w:val="18"/>
          <w:lang w:val="es-CR" w:eastAsia="es-CR"/>
        </w:rPr>
        <w:t>-201</w:t>
      </w:r>
      <w:r w:rsidR="007A5F4E" w:rsidRPr="00502A18">
        <w:rPr>
          <w:rFonts w:ascii="Tahoma" w:hAnsi="Tahoma" w:cs="Tahoma"/>
          <w:sz w:val="24"/>
          <w:szCs w:val="18"/>
          <w:lang w:val="es-CR" w:eastAsia="es-CR"/>
        </w:rPr>
        <w:t>4</w:t>
      </w:r>
      <w:r w:rsidR="0034356B" w:rsidRPr="00502A18">
        <w:rPr>
          <w:rFonts w:ascii="Tahoma" w:hAnsi="Tahoma" w:cs="Tahoma"/>
          <w:sz w:val="24"/>
          <w:szCs w:val="18"/>
          <w:lang w:val="es-CR" w:eastAsia="es-CR"/>
        </w:rPr>
        <w:t>-</w:t>
      </w:r>
      <w:r w:rsidR="00A472D6" w:rsidRPr="00502A18">
        <w:rPr>
          <w:rFonts w:ascii="Tahoma" w:hAnsi="Tahoma" w:cs="Tahoma"/>
          <w:sz w:val="24"/>
          <w:szCs w:val="18"/>
          <w:lang w:val="es-CR" w:eastAsia="es-CR"/>
        </w:rPr>
        <w:t>LFCG</w:t>
      </w:r>
      <w:r w:rsidR="0034356B" w:rsidRPr="00502A18">
        <w:rPr>
          <w:rFonts w:ascii="Tahoma" w:hAnsi="Tahoma" w:cs="Tahoma"/>
          <w:b/>
          <w:sz w:val="24"/>
          <w:szCs w:val="18"/>
          <w:lang w:val="es-CR" w:eastAsia="es-CR"/>
        </w:rPr>
        <w:t xml:space="preserve"> </w:t>
      </w:r>
    </w:p>
    <w:p w14:paraId="5C69BF8C" w14:textId="07D1CA07" w:rsidR="009E21DD" w:rsidRPr="00502A18" w:rsidRDefault="009E21DD" w:rsidP="00512879">
      <w:pPr>
        <w:ind w:left="708"/>
        <w:jc w:val="both"/>
        <w:rPr>
          <w:rFonts w:ascii="Tahoma" w:hAnsi="Tahoma" w:cs="Tahoma"/>
          <w:sz w:val="24"/>
          <w:szCs w:val="18"/>
          <w:lang w:val="es-CR" w:eastAsia="es-CR"/>
        </w:rPr>
      </w:pPr>
      <w:r w:rsidRPr="00502A18">
        <w:rPr>
          <w:rFonts w:ascii="Tahoma" w:hAnsi="Tahoma" w:cs="Tahoma"/>
          <w:b/>
          <w:sz w:val="24"/>
          <w:szCs w:val="18"/>
          <w:lang w:val="es-CR" w:eastAsia="es-CR"/>
        </w:rPr>
        <w:t xml:space="preserve">Monto del contrato: </w:t>
      </w:r>
      <w:r w:rsidR="00D33454">
        <w:rPr>
          <w:rFonts w:ascii="Tahoma" w:hAnsi="Tahoma" w:cs="Tahoma"/>
          <w:sz w:val="24"/>
          <w:szCs w:val="18"/>
          <w:lang w:val="es-CR" w:eastAsia="es-CR"/>
        </w:rPr>
        <w:t>¢5</w:t>
      </w:r>
      <w:r w:rsidRPr="00502A18">
        <w:rPr>
          <w:rFonts w:ascii="Tahoma" w:hAnsi="Tahoma" w:cs="Tahoma"/>
          <w:sz w:val="24"/>
          <w:szCs w:val="18"/>
          <w:lang w:val="es-CR" w:eastAsia="es-CR"/>
        </w:rPr>
        <w:t>,</w:t>
      </w:r>
      <w:r w:rsidR="007A5F4E" w:rsidRPr="00502A18">
        <w:rPr>
          <w:rFonts w:ascii="Tahoma" w:hAnsi="Tahoma" w:cs="Tahoma"/>
          <w:sz w:val="24"/>
          <w:szCs w:val="18"/>
          <w:lang w:val="es-CR" w:eastAsia="es-CR"/>
        </w:rPr>
        <w:t>000</w:t>
      </w:r>
      <w:r w:rsidRPr="00502A18">
        <w:rPr>
          <w:rFonts w:ascii="Tahoma" w:hAnsi="Tahoma" w:cs="Tahoma"/>
          <w:sz w:val="24"/>
          <w:szCs w:val="18"/>
          <w:lang w:val="es-CR" w:eastAsia="es-CR"/>
        </w:rPr>
        <w:t>,</w:t>
      </w:r>
      <w:r w:rsidR="00A472D6" w:rsidRPr="00502A18">
        <w:rPr>
          <w:rFonts w:ascii="Tahoma" w:hAnsi="Tahoma" w:cs="Tahoma"/>
          <w:sz w:val="24"/>
          <w:szCs w:val="18"/>
          <w:lang w:val="es-CR" w:eastAsia="es-CR"/>
        </w:rPr>
        <w:t>0</w:t>
      </w:r>
      <w:r w:rsidRPr="00502A18">
        <w:rPr>
          <w:rFonts w:ascii="Tahoma" w:hAnsi="Tahoma" w:cs="Tahoma"/>
          <w:sz w:val="24"/>
          <w:szCs w:val="18"/>
          <w:lang w:val="es-CR" w:eastAsia="es-CR"/>
        </w:rPr>
        <w:t>00.00</w:t>
      </w:r>
    </w:p>
    <w:p w14:paraId="5FE63DD7" w14:textId="3B46E7B6" w:rsidR="009E21DD" w:rsidRPr="00502A18" w:rsidRDefault="009E21DD" w:rsidP="00512879">
      <w:pPr>
        <w:ind w:left="708"/>
        <w:jc w:val="both"/>
        <w:rPr>
          <w:rFonts w:ascii="Tahoma" w:hAnsi="Tahoma" w:cs="Tahoma"/>
          <w:sz w:val="24"/>
          <w:szCs w:val="18"/>
          <w:lang w:val="es-CR" w:eastAsia="es-CR"/>
        </w:rPr>
      </w:pPr>
      <w:r w:rsidRPr="00502A18">
        <w:rPr>
          <w:rFonts w:ascii="Tahoma" w:hAnsi="Tahoma" w:cs="Tahoma"/>
          <w:b/>
          <w:sz w:val="24"/>
          <w:szCs w:val="18"/>
          <w:lang w:val="es-CR" w:eastAsia="es-CR"/>
        </w:rPr>
        <w:t>Alcance:</w:t>
      </w:r>
      <w:r w:rsidRPr="00502A18">
        <w:rPr>
          <w:rFonts w:ascii="Tahoma" w:hAnsi="Tahoma" w:cs="Tahoma"/>
          <w:sz w:val="24"/>
          <w:szCs w:val="18"/>
          <w:lang w:val="es-CR" w:eastAsia="es-CR"/>
        </w:rPr>
        <w:t xml:space="preserve"> Mantenimiento preventivo de las UPS</w:t>
      </w:r>
    </w:p>
    <w:p w14:paraId="1EDF5519" w14:textId="77777777" w:rsidR="009E21DD" w:rsidRPr="00502A18" w:rsidRDefault="009E21DD" w:rsidP="00512879">
      <w:pPr>
        <w:ind w:left="708"/>
        <w:jc w:val="both"/>
        <w:rPr>
          <w:rFonts w:ascii="Tahoma" w:hAnsi="Tahoma" w:cs="Tahoma"/>
          <w:sz w:val="24"/>
          <w:szCs w:val="18"/>
          <w:lang w:val="es-CR" w:eastAsia="es-CR"/>
        </w:rPr>
      </w:pPr>
      <w:r w:rsidRPr="00502A18">
        <w:rPr>
          <w:rFonts w:ascii="Tahoma" w:hAnsi="Tahoma" w:cs="Tahoma"/>
          <w:b/>
          <w:sz w:val="24"/>
          <w:szCs w:val="18"/>
          <w:lang w:val="es-CR" w:eastAsia="es-CR"/>
        </w:rPr>
        <w:t>Servicio:</w:t>
      </w:r>
      <w:r w:rsidRPr="00502A18">
        <w:rPr>
          <w:rFonts w:ascii="Tahoma" w:hAnsi="Tahoma" w:cs="Tahoma"/>
          <w:sz w:val="24"/>
          <w:szCs w:val="18"/>
          <w:lang w:val="es-CR" w:eastAsia="es-CR"/>
        </w:rPr>
        <w:t xml:space="preserve"> Mantenimiento y reparación</w:t>
      </w:r>
    </w:p>
    <w:p w14:paraId="78D05A73" w14:textId="77777777" w:rsidR="009E21DD" w:rsidRPr="00502A18" w:rsidRDefault="009E21DD" w:rsidP="00512879">
      <w:pPr>
        <w:ind w:left="708"/>
        <w:jc w:val="both"/>
        <w:rPr>
          <w:rFonts w:ascii="Tahoma" w:hAnsi="Tahoma" w:cs="Tahoma"/>
          <w:sz w:val="24"/>
          <w:szCs w:val="18"/>
          <w:lang w:val="es-CR" w:eastAsia="es-CR"/>
        </w:rPr>
      </w:pPr>
      <w:r w:rsidRPr="00502A18">
        <w:rPr>
          <w:rFonts w:ascii="Tahoma" w:hAnsi="Tahoma" w:cs="Tahoma"/>
          <w:b/>
          <w:sz w:val="24"/>
          <w:szCs w:val="18"/>
          <w:lang w:val="es-CR" w:eastAsia="es-CR"/>
        </w:rPr>
        <w:t>Ente:</w:t>
      </w:r>
      <w:r w:rsidRPr="00502A18">
        <w:rPr>
          <w:rFonts w:ascii="Tahoma" w:hAnsi="Tahoma" w:cs="Tahoma"/>
          <w:sz w:val="24"/>
          <w:szCs w:val="18"/>
          <w:lang w:val="es-CR" w:eastAsia="es-CR"/>
        </w:rPr>
        <w:t xml:space="preserve"> </w:t>
      </w:r>
      <w:r w:rsidRPr="00502A18">
        <w:rPr>
          <w:rFonts w:ascii="Tahoma" w:hAnsi="Tahoma" w:cs="Tahoma"/>
          <w:sz w:val="24"/>
          <w:szCs w:val="18"/>
          <w:lang w:val="es-CR" w:eastAsia="es-CR"/>
        </w:rPr>
        <w:tab/>
        <w:t>JParrondo, S.A.</w:t>
      </w:r>
    </w:p>
    <w:p w14:paraId="6C2ADAB9" w14:textId="77777777" w:rsidR="009E21DD" w:rsidRPr="00502A18" w:rsidRDefault="009E21DD" w:rsidP="00512879">
      <w:pPr>
        <w:ind w:left="708"/>
        <w:jc w:val="both"/>
        <w:rPr>
          <w:rFonts w:ascii="Tahoma" w:hAnsi="Tahoma" w:cs="Tahoma"/>
          <w:sz w:val="24"/>
          <w:szCs w:val="18"/>
          <w:lang w:val="es-CR" w:eastAsia="es-CR"/>
        </w:rPr>
      </w:pPr>
      <w:r w:rsidRPr="00502A18">
        <w:rPr>
          <w:rFonts w:ascii="Tahoma" w:hAnsi="Tahoma" w:cs="Tahoma"/>
          <w:b/>
          <w:sz w:val="24"/>
          <w:szCs w:val="18"/>
          <w:lang w:val="es-CR" w:eastAsia="es-CR"/>
        </w:rPr>
        <w:t xml:space="preserve">Plazo: </w:t>
      </w:r>
      <w:r w:rsidR="00A472D6" w:rsidRPr="00502A18">
        <w:rPr>
          <w:rFonts w:ascii="Tahoma" w:hAnsi="Tahoma" w:cs="Tahoma"/>
          <w:sz w:val="24"/>
          <w:szCs w:val="18"/>
          <w:lang w:val="es-CR" w:eastAsia="es-CR"/>
        </w:rPr>
        <w:t xml:space="preserve">1 año, prorrogable hasta completar </w:t>
      </w:r>
      <w:r w:rsidRPr="00502A18">
        <w:rPr>
          <w:rFonts w:ascii="Tahoma" w:hAnsi="Tahoma" w:cs="Tahoma"/>
          <w:sz w:val="24"/>
          <w:szCs w:val="18"/>
          <w:lang w:val="es-CR" w:eastAsia="es-CR"/>
        </w:rPr>
        <w:t>4 años</w:t>
      </w:r>
    </w:p>
    <w:p w14:paraId="4315C93E" w14:textId="77777777" w:rsidR="007A5F4E" w:rsidRPr="00502A18" w:rsidRDefault="007A5F4E" w:rsidP="00512879">
      <w:pPr>
        <w:ind w:left="708"/>
        <w:jc w:val="both"/>
        <w:rPr>
          <w:rFonts w:ascii="Tahoma" w:hAnsi="Tahoma" w:cs="Tahoma"/>
          <w:sz w:val="24"/>
          <w:szCs w:val="18"/>
          <w:lang w:val="es-CR" w:eastAsia="es-CR"/>
        </w:rPr>
      </w:pPr>
      <w:r w:rsidRPr="00502A18">
        <w:rPr>
          <w:rFonts w:ascii="Tahoma" w:hAnsi="Tahoma" w:cs="Tahoma"/>
          <w:b/>
          <w:sz w:val="24"/>
          <w:szCs w:val="18"/>
          <w:lang w:val="es-CR" w:eastAsia="es-CR"/>
        </w:rPr>
        <w:t xml:space="preserve">Vencimiento: </w:t>
      </w:r>
      <w:r w:rsidR="00AF2B60" w:rsidRPr="00502A18">
        <w:rPr>
          <w:rFonts w:ascii="Tahoma" w:hAnsi="Tahoma" w:cs="Tahoma"/>
          <w:sz w:val="24"/>
          <w:szCs w:val="18"/>
          <w:lang w:val="es-CR" w:eastAsia="es-CR"/>
        </w:rPr>
        <w:t>el 20 de</w:t>
      </w:r>
      <w:r w:rsidRPr="00502A18">
        <w:rPr>
          <w:rFonts w:ascii="Tahoma" w:hAnsi="Tahoma" w:cs="Tahoma"/>
          <w:sz w:val="24"/>
          <w:szCs w:val="18"/>
          <w:lang w:val="es-CR" w:eastAsia="es-CR"/>
        </w:rPr>
        <w:t xml:space="preserve"> mayo de 2018 vence el cuarto periodo</w:t>
      </w:r>
    </w:p>
    <w:p w14:paraId="35D627DD" w14:textId="77777777" w:rsidR="009E21DD" w:rsidRPr="00502A18" w:rsidRDefault="009E21DD" w:rsidP="00512879">
      <w:pPr>
        <w:ind w:left="708"/>
        <w:jc w:val="both"/>
        <w:rPr>
          <w:rFonts w:ascii="Tahoma" w:hAnsi="Tahoma" w:cs="Tahoma"/>
          <w:sz w:val="24"/>
          <w:szCs w:val="18"/>
          <w:lang w:val="es-CR" w:eastAsia="es-CR"/>
        </w:rPr>
      </w:pPr>
      <w:r w:rsidRPr="00502A18">
        <w:rPr>
          <w:rFonts w:ascii="Tahoma" w:hAnsi="Tahoma" w:cs="Tahoma"/>
          <w:b/>
          <w:sz w:val="24"/>
          <w:szCs w:val="18"/>
          <w:lang w:val="es-CR" w:eastAsia="es-CR"/>
        </w:rPr>
        <w:t xml:space="preserve">Beneficio institucional: </w:t>
      </w:r>
      <w:r w:rsidRPr="00502A18">
        <w:rPr>
          <w:rFonts w:ascii="Tahoma" w:hAnsi="Tahoma" w:cs="Tahoma"/>
          <w:sz w:val="24"/>
          <w:szCs w:val="18"/>
          <w:lang w:val="es-CR" w:eastAsia="es-CR"/>
        </w:rPr>
        <w:t>Mantener el equipo en óptimas condiciones</w:t>
      </w:r>
    </w:p>
    <w:p w14:paraId="73C4290A" w14:textId="77777777" w:rsidR="009E21DD" w:rsidRPr="00502A18" w:rsidRDefault="009E21DD" w:rsidP="00512879">
      <w:pPr>
        <w:ind w:left="708"/>
        <w:jc w:val="both"/>
        <w:rPr>
          <w:rFonts w:ascii="Tahoma" w:hAnsi="Tahoma" w:cs="Tahoma"/>
          <w:sz w:val="24"/>
          <w:szCs w:val="18"/>
          <w:lang w:val="es-CR" w:eastAsia="es-CR"/>
        </w:rPr>
      </w:pPr>
      <w:r w:rsidRPr="00502A18">
        <w:rPr>
          <w:rFonts w:ascii="Tahoma" w:hAnsi="Tahoma" w:cs="Tahoma"/>
          <w:b/>
          <w:sz w:val="24"/>
          <w:szCs w:val="18"/>
          <w:lang w:val="es-CR" w:eastAsia="es-CR"/>
        </w:rPr>
        <w:t xml:space="preserve">Necesidad: </w:t>
      </w:r>
      <w:r w:rsidRPr="00502A18">
        <w:rPr>
          <w:rFonts w:ascii="Tahoma" w:hAnsi="Tahoma" w:cs="Tahoma"/>
          <w:sz w:val="24"/>
          <w:szCs w:val="18"/>
          <w:lang w:val="es-CR" w:eastAsia="es-CR"/>
        </w:rPr>
        <w:tab/>
        <w:t>Mantenimiento del  equipo</w:t>
      </w:r>
    </w:p>
    <w:p w14:paraId="47676A14" w14:textId="77777777" w:rsidR="00F45EBF" w:rsidRPr="00502A18" w:rsidRDefault="009E21DD" w:rsidP="007A5F4E">
      <w:pPr>
        <w:ind w:left="708"/>
        <w:jc w:val="both"/>
        <w:rPr>
          <w:rFonts w:ascii="Tahoma" w:hAnsi="Tahoma" w:cs="Tahoma"/>
          <w:sz w:val="24"/>
          <w:szCs w:val="18"/>
          <w:lang w:val="es-CR" w:eastAsia="es-CR"/>
        </w:rPr>
      </w:pPr>
      <w:r w:rsidRPr="00502A18">
        <w:rPr>
          <w:rFonts w:ascii="Tahoma" w:hAnsi="Tahoma" w:cs="Tahoma"/>
          <w:b/>
          <w:sz w:val="24"/>
          <w:szCs w:val="18"/>
          <w:lang w:val="es-CR" w:eastAsia="es-CR"/>
        </w:rPr>
        <w:t>Finalidad:</w:t>
      </w:r>
      <w:r w:rsidRPr="00502A18">
        <w:rPr>
          <w:rFonts w:ascii="Tahoma" w:hAnsi="Tahoma" w:cs="Tahoma"/>
          <w:sz w:val="24"/>
          <w:szCs w:val="18"/>
          <w:lang w:val="es-CR" w:eastAsia="es-CR"/>
        </w:rPr>
        <w:t xml:space="preserve"> </w:t>
      </w:r>
      <w:r w:rsidR="007A5F4E" w:rsidRPr="00502A18">
        <w:rPr>
          <w:rFonts w:ascii="Tahoma" w:hAnsi="Tahoma" w:cs="Tahoma"/>
          <w:sz w:val="24"/>
          <w:szCs w:val="18"/>
          <w:lang w:val="es-CR" w:eastAsia="es-CR"/>
        </w:rPr>
        <w:t>Asegurar el buen funcionamiento de los equipos que conforman la plataforma tecnológica que sirve de apoyo a la labor institucional.</w:t>
      </w:r>
    </w:p>
    <w:p w14:paraId="655D6E6F" w14:textId="77777777" w:rsidR="00F45EBF" w:rsidRPr="00942BE4" w:rsidRDefault="00F45EBF" w:rsidP="00512879">
      <w:pPr>
        <w:ind w:firstLine="708"/>
        <w:jc w:val="both"/>
        <w:rPr>
          <w:rFonts w:ascii="Tahoma" w:hAnsi="Tahoma" w:cs="Tahoma"/>
          <w:b/>
          <w:color w:val="FF0000"/>
          <w:sz w:val="24"/>
          <w:szCs w:val="18"/>
          <w:lang w:val="es-CR" w:eastAsia="es-CR"/>
        </w:rPr>
      </w:pPr>
    </w:p>
    <w:p w14:paraId="4C628B1D" w14:textId="77777777" w:rsidR="00425122" w:rsidRPr="00502A18" w:rsidRDefault="00425122" w:rsidP="00512879">
      <w:pPr>
        <w:ind w:left="708"/>
        <w:jc w:val="both"/>
        <w:rPr>
          <w:rFonts w:ascii="Tahoma" w:hAnsi="Tahoma" w:cs="Tahoma"/>
          <w:b/>
          <w:sz w:val="24"/>
          <w:szCs w:val="18"/>
          <w:lang w:val="es-CR" w:eastAsia="es-CR"/>
        </w:rPr>
      </w:pPr>
      <w:r w:rsidRPr="00502A18">
        <w:rPr>
          <w:rFonts w:ascii="Tahoma" w:hAnsi="Tahoma" w:cs="Tahoma"/>
          <w:b/>
          <w:sz w:val="24"/>
          <w:szCs w:val="18"/>
          <w:lang w:val="es-CR" w:eastAsia="es-CR"/>
        </w:rPr>
        <w:t xml:space="preserve">N° de contrato: </w:t>
      </w:r>
      <w:r w:rsidRPr="00502A18">
        <w:rPr>
          <w:rFonts w:ascii="Tahoma" w:hAnsi="Tahoma" w:cs="Tahoma"/>
          <w:sz w:val="24"/>
          <w:szCs w:val="18"/>
          <w:lang w:val="es-CR" w:eastAsia="es-CR"/>
        </w:rPr>
        <w:t>007-2013-LFCG</w:t>
      </w:r>
    </w:p>
    <w:p w14:paraId="7B7FBBDC" w14:textId="3931D1B6" w:rsidR="00425122" w:rsidRPr="00502A18" w:rsidRDefault="00425122" w:rsidP="00512879">
      <w:pPr>
        <w:ind w:left="708"/>
        <w:jc w:val="both"/>
        <w:rPr>
          <w:rFonts w:ascii="Tahoma" w:hAnsi="Tahoma" w:cs="Tahoma"/>
          <w:sz w:val="24"/>
          <w:szCs w:val="18"/>
          <w:lang w:val="es-CR" w:eastAsia="es-CR"/>
        </w:rPr>
      </w:pPr>
      <w:r w:rsidRPr="00502A18">
        <w:rPr>
          <w:rFonts w:ascii="Tahoma" w:hAnsi="Tahoma" w:cs="Tahoma"/>
          <w:b/>
          <w:sz w:val="24"/>
          <w:szCs w:val="18"/>
          <w:lang w:val="es-CR" w:eastAsia="es-CR"/>
        </w:rPr>
        <w:t xml:space="preserve">Monto del contrato: </w:t>
      </w:r>
      <w:r w:rsidRPr="00502A18">
        <w:rPr>
          <w:rFonts w:ascii="Tahoma" w:hAnsi="Tahoma" w:cs="Tahoma"/>
          <w:sz w:val="24"/>
          <w:szCs w:val="18"/>
          <w:lang w:val="es-CR" w:eastAsia="es-CR"/>
        </w:rPr>
        <w:t>¢</w:t>
      </w:r>
      <w:r w:rsidR="00AF2B60" w:rsidRPr="00502A18">
        <w:rPr>
          <w:rFonts w:ascii="Tahoma" w:hAnsi="Tahoma" w:cs="Tahoma"/>
          <w:sz w:val="24"/>
          <w:szCs w:val="18"/>
          <w:lang w:val="es-CR" w:eastAsia="es-CR"/>
        </w:rPr>
        <w:t>1</w:t>
      </w:r>
      <w:r w:rsidR="00D33454">
        <w:rPr>
          <w:rFonts w:ascii="Tahoma" w:hAnsi="Tahoma" w:cs="Tahoma"/>
          <w:sz w:val="24"/>
          <w:szCs w:val="18"/>
          <w:lang w:val="es-CR" w:eastAsia="es-CR"/>
        </w:rPr>
        <w:t>2,000</w:t>
      </w:r>
      <w:r w:rsidRPr="00502A18">
        <w:rPr>
          <w:rFonts w:ascii="Tahoma" w:hAnsi="Tahoma" w:cs="Tahoma"/>
          <w:sz w:val="24"/>
          <w:szCs w:val="18"/>
          <w:lang w:val="es-CR" w:eastAsia="es-CR"/>
        </w:rPr>
        <w:t>,000.00</w:t>
      </w:r>
    </w:p>
    <w:p w14:paraId="6E56EF70" w14:textId="5869D7AD" w:rsidR="00425122" w:rsidRPr="00502A18" w:rsidRDefault="00425122" w:rsidP="00512879">
      <w:pPr>
        <w:ind w:left="708"/>
        <w:jc w:val="both"/>
        <w:rPr>
          <w:rFonts w:ascii="Tahoma" w:hAnsi="Tahoma" w:cs="Tahoma"/>
          <w:sz w:val="24"/>
          <w:szCs w:val="18"/>
          <w:lang w:val="es-CR" w:eastAsia="es-CR"/>
        </w:rPr>
      </w:pPr>
      <w:r w:rsidRPr="00502A18">
        <w:rPr>
          <w:rFonts w:ascii="Tahoma" w:hAnsi="Tahoma" w:cs="Tahoma"/>
          <w:b/>
          <w:sz w:val="24"/>
          <w:szCs w:val="18"/>
          <w:lang w:val="es-CR" w:eastAsia="es-CR"/>
        </w:rPr>
        <w:t>Alcance:</w:t>
      </w:r>
      <w:r w:rsidR="00D33454">
        <w:rPr>
          <w:rFonts w:ascii="Tahoma" w:hAnsi="Tahoma" w:cs="Tahoma"/>
          <w:sz w:val="24"/>
          <w:szCs w:val="18"/>
          <w:lang w:val="es-CR" w:eastAsia="es-CR"/>
        </w:rPr>
        <w:t xml:space="preserve"> Mantenimiento preventivo</w:t>
      </w:r>
      <w:r w:rsidRPr="00502A18">
        <w:rPr>
          <w:rFonts w:ascii="Tahoma" w:hAnsi="Tahoma" w:cs="Tahoma"/>
          <w:sz w:val="24"/>
          <w:szCs w:val="18"/>
          <w:lang w:val="es-CR" w:eastAsia="es-CR"/>
        </w:rPr>
        <w:t xml:space="preserve"> del equipo de cómputo, propiedad de la PGR.</w:t>
      </w:r>
    </w:p>
    <w:p w14:paraId="182C9A18" w14:textId="77777777" w:rsidR="00425122" w:rsidRPr="00502A18" w:rsidRDefault="00425122" w:rsidP="00512879">
      <w:pPr>
        <w:ind w:left="708"/>
        <w:jc w:val="both"/>
        <w:rPr>
          <w:rFonts w:ascii="Tahoma" w:hAnsi="Tahoma" w:cs="Tahoma"/>
          <w:sz w:val="24"/>
          <w:szCs w:val="18"/>
          <w:lang w:val="es-CR" w:eastAsia="es-CR"/>
        </w:rPr>
      </w:pPr>
      <w:r w:rsidRPr="00502A18">
        <w:rPr>
          <w:rFonts w:ascii="Tahoma" w:hAnsi="Tahoma" w:cs="Tahoma"/>
          <w:b/>
          <w:sz w:val="24"/>
          <w:szCs w:val="18"/>
          <w:lang w:val="es-CR" w:eastAsia="es-CR"/>
        </w:rPr>
        <w:t>Servicio:</w:t>
      </w:r>
      <w:r w:rsidRPr="00502A18">
        <w:rPr>
          <w:rFonts w:ascii="Tahoma" w:hAnsi="Tahoma" w:cs="Tahoma"/>
          <w:sz w:val="24"/>
          <w:szCs w:val="18"/>
          <w:lang w:val="es-CR" w:eastAsia="es-CR"/>
        </w:rPr>
        <w:t xml:space="preserve"> Mantenimiento y reparación</w:t>
      </w:r>
    </w:p>
    <w:p w14:paraId="02204EAF" w14:textId="77777777" w:rsidR="00425122" w:rsidRPr="00502A18" w:rsidRDefault="00425122" w:rsidP="00512879">
      <w:pPr>
        <w:ind w:left="708"/>
        <w:jc w:val="both"/>
        <w:rPr>
          <w:rFonts w:ascii="Tahoma" w:hAnsi="Tahoma" w:cs="Tahoma"/>
          <w:sz w:val="24"/>
          <w:szCs w:val="18"/>
          <w:lang w:val="es-CR" w:eastAsia="es-CR"/>
        </w:rPr>
      </w:pPr>
      <w:r w:rsidRPr="00502A18">
        <w:rPr>
          <w:rFonts w:ascii="Tahoma" w:hAnsi="Tahoma" w:cs="Tahoma"/>
          <w:b/>
          <w:sz w:val="24"/>
          <w:szCs w:val="18"/>
          <w:lang w:val="es-CR" w:eastAsia="es-CR"/>
        </w:rPr>
        <w:t>Ente:</w:t>
      </w:r>
      <w:r w:rsidRPr="00502A18">
        <w:rPr>
          <w:rFonts w:ascii="Tahoma" w:hAnsi="Tahoma" w:cs="Tahoma"/>
          <w:sz w:val="24"/>
          <w:szCs w:val="18"/>
          <w:lang w:val="es-CR" w:eastAsia="es-CR"/>
        </w:rPr>
        <w:t xml:space="preserve"> </w:t>
      </w:r>
      <w:r w:rsidRPr="00502A18">
        <w:rPr>
          <w:rFonts w:ascii="Tahoma" w:hAnsi="Tahoma" w:cs="Tahoma"/>
          <w:sz w:val="24"/>
          <w:szCs w:val="18"/>
          <w:lang w:val="es-CR" w:eastAsia="es-CR"/>
        </w:rPr>
        <w:tab/>
        <w:t>Guilá Equipos Técnicos, S.A.</w:t>
      </w:r>
    </w:p>
    <w:p w14:paraId="2C773963" w14:textId="77777777" w:rsidR="00425122" w:rsidRPr="00502A18" w:rsidRDefault="00425122" w:rsidP="00512879">
      <w:pPr>
        <w:ind w:left="708"/>
        <w:jc w:val="both"/>
        <w:rPr>
          <w:rFonts w:ascii="Tahoma" w:hAnsi="Tahoma" w:cs="Tahoma"/>
          <w:sz w:val="24"/>
          <w:szCs w:val="18"/>
          <w:lang w:val="es-CR" w:eastAsia="es-CR"/>
        </w:rPr>
      </w:pPr>
      <w:r w:rsidRPr="00502A18">
        <w:rPr>
          <w:rFonts w:ascii="Tahoma" w:hAnsi="Tahoma" w:cs="Tahoma"/>
          <w:b/>
          <w:sz w:val="24"/>
          <w:szCs w:val="18"/>
          <w:lang w:val="es-CR" w:eastAsia="es-CR"/>
        </w:rPr>
        <w:t xml:space="preserve">Plazo: </w:t>
      </w:r>
      <w:r w:rsidRPr="00502A18">
        <w:rPr>
          <w:rFonts w:ascii="Tahoma" w:hAnsi="Tahoma" w:cs="Tahoma"/>
          <w:sz w:val="24"/>
          <w:szCs w:val="18"/>
          <w:lang w:val="es-CR" w:eastAsia="es-CR"/>
        </w:rPr>
        <w:t>1 año, prorrogable hasta completar 4 años</w:t>
      </w:r>
    </w:p>
    <w:p w14:paraId="74E14C14" w14:textId="77777777" w:rsidR="00970268" w:rsidRPr="00502A18" w:rsidRDefault="00970268" w:rsidP="00512879">
      <w:pPr>
        <w:ind w:left="710" w:hanging="2"/>
        <w:jc w:val="both"/>
        <w:rPr>
          <w:rFonts w:ascii="Tahoma" w:hAnsi="Tahoma" w:cs="Tahoma"/>
          <w:sz w:val="24"/>
          <w:szCs w:val="18"/>
          <w:lang w:val="es-CR" w:eastAsia="es-CR"/>
        </w:rPr>
      </w:pPr>
      <w:r w:rsidRPr="00502A18">
        <w:rPr>
          <w:rFonts w:ascii="Tahoma" w:hAnsi="Tahoma" w:cs="Tahoma"/>
          <w:b/>
          <w:sz w:val="24"/>
          <w:szCs w:val="18"/>
          <w:lang w:val="es-CR" w:eastAsia="es-CR"/>
        </w:rPr>
        <w:t xml:space="preserve">Vencimiento: </w:t>
      </w:r>
      <w:r w:rsidR="00AF2B60" w:rsidRPr="00502A18">
        <w:rPr>
          <w:rFonts w:ascii="Tahoma" w:hAnsi="Tahoma" w:cs="Tahoma"/>
          <w:sz w:val="24"/>
          <w:szCs w:val="18"/>
          <w:lang w:val="es-CR" w:eastAsia="es-CR"/>
        </w:rPr>
        <w:t>el 31 de</w:t>
      </w:r>
      <w:r w:rsidRPr="00502A18">
        <w:rPr>
          <w:rFonts w:ascii="Tahoma" w:hAnsi="Tahoma" w:cs="Tahoma"/>
          <w:sz w:val="24"/>
          <w:szCs w:val="18"/>
          <w:lang w:val="es-CR" w:eastAsia="es-CR"/>
        </w:rPr>
        <w:t xml:space="preserve"> julio del 2017 vence el cuarto año.</w:t>
      </w:r>
    </w:p>
    <w:p w14:paraId="02308631" w14:textId="77777777" w:rsidR="00425122" w:rsidRPr="00502A18" w:rsidRDefault="00425122" w:rsidP="00512879">
      <w:pPr>
        <w:ind w:left="710" w:hanging="2"/>
        <w:jc w:val="both"/>
        <w:rPr>
          <w:rFonts w:ascii="Tahoma" w:hAnsi="Tahoma" w:cs="Tahoma"/>
          <w:b/>
          <w:sz w:val="24"/>
          <w:szCs w:val="18"/>
          <w:lang w:val="es-CR" w:eastAsia="es-CR"/>
        </w:rPr>
      </w:pPr>
      <w:r w:rsidRPr="00502A18">
        <w:rPr>
          <w:rFonts w:ascii="Tahoma" w:hAnsi="Tahoma" w:cs="Tahoma"/>
          <w:b/>
          <w:sz w:val="24"/>
          <w:szCs w:val="18"/>
          <w:lang w:val="es-CR" w:eastAsia="es-CR"/>
        </w:rPr>
        <w:t>Beneficio institucional</w:t>
      </w:r>
      <w:r w:rsidRPr="00502A18">
        <w:rPr>
          <w:rFonts w:ascii="Tahoma" w:hAnsi="Tahoma" w:cs="Tahoma"/>
          <w:sz w:val="24"/>
          <w:szCs w:val="18"/>
          <w:lang w:val="es-CR" w:eastAsia="es-CR"/>
        </w:rPr>
        <w:t>: Mantener una plataforma tecnológica en buen estado, que sirva de apoyo a los funcionarios en el cumplimiento de sus competencias</w:t>
      </w:r>
      <w:r w:rsidRPr="00502A18">
        <w:rPr>
          <w:rFonts w:ascii="Tahoma" w:hAnsi="Tahoma" w:cs="Tahoma"/>
          <w:b/>
          <w:sz w:val="24"/>
          <w:szCs w:val="18"/>
          <w:lang w:val="es-CR" w:eastAsia="es-CR"/>
        </w:rPr>
        <w:t xml:space="preserve"> </w:t>
      </w:r>
    </w:p>
    <w:p w14:paraId="1A98C112" w14:textId="77777777" w:rsidR="00F45EBF" w:rsidRPr="00502A18" w:rsidRDefault="00F45EBF" w:rsidP="00512879">
      <w:pPr>
        <w:ind w:left="710" w:hanging="2"/>
        <w:jc w:val="both"/>
        <w:rPr>
          <w:rFonts w:ascii="Tahoma" w:hAnsi="Tahoma" w:cs="Tahoma"/>
          <w:sz w:val="24"/>
          <w:szCs w:val="18"/>
          <w:lang w:val="es-CR" w:eastAsia="es-CR"/>
        </w:rPr>
      </w:pPr>
      <w:r w:rsidRPr="00502A18">
        <w:rPr>
          <w:rFonts w:ascii="Tahoma" w:hAnsi="Tahoma" w:cs="Tahoma"/>
          <w:b/>
          <w:sz w:val="24"/>
          <w:szCs w:val="18"/>
          <w:lang w:val="es-CR" w:eastAsia="es-CR"/>
        </w:rPr>
        <w:t xml:space="preserve">Necesidad: </w:t>
      </w:r>
      <w:r w:rsidRPr="00502A18">
        <w:rPr>
          <w:rFonts w:ascii="Tahoma" w:hAnsi="Tahoma" w:cs="Tahoma"/>
          <w:sz w:val="24"/>
          <w:szCs w:val="18"/>
          <w:lang w:val="es-CR" w:eastAsia="es-CR"/>
        </w:rPr>
        <w:t>La PGR ha efectuado una importante inversión en equipo de cómputo durante los años anteriores, por esta razón se requiere mantener un contrato de mantenimiento preventivo y correctivo.</w:t>
      </w:r>
    </w:p>
    <w:p w14:paraId="71339D04" w14:textId="77777777" w:rsidR="00F45EBF" w:rsidRDefault="00F45EBF" w:rsidP="00512879">
      <w:pPr>
        <w:ind w:left="710" w:hanging="2"/>
        <w:jc w:val="both"/>
        <w:rPr>
          <w:rFonts w:ascii="Tahoma" w:hAnsi="Tahoma" w:cs="Tahoma"/>
          <w:sz w:val="24"/>
          <w:szCs w:val="18"/>
          <w:lang w:val="es-CR" w:eastAsia="es-CR"/>
        </w:rPr>
      </w:pPr>
      <w:r w:rsidRPr="00502A18">
        <w:rPr>
          <w:rFonts w:ascii="Tahoma" w:hAnsi="Tahoma" w:cs="Tahoma"/>
          <w:b/>
          <w:sz w:val="24"/>
          <w:szCs w:val="18"/>
          <w:lang w:val="es-CR" w:eastAsia="es-CR"/>
        </w:rPr>
        <w:t>Propósito:</w:t>
      </w:r>
      <w:r w:rsidRPr="00502A18">
        <w:rPr>
          <w:rFonts w:ascii="Tahoma" w:hAnsi="Tahoma" w:cs="Tahoma"/>
          <w:sz w:val="24"/>
          <w:szCs w:val="18"/>
          <w:lang w:val="es-CR" w:eastAsia="es-CR"/>
        </w:rPr>
        <w:t xml:space="preserve"> Mantener este equipo en las condiciones adecuadas para su funcionamiento.</w:t>
      </w:r>
    </w:p>
    <w:p w14:paraId="641B8C40" w14:textId="77777777" w:rsidR="00502A18" w:rsidRDefault="00502A18" w:rsidP="00512879">
      <w:pPr>
        <w:ind w:left="710" w:hanging="2"/>
        <w:jc w:val="both"/>
        <w:rPr>
          <w:rFonts w:ascii="Tahoma" w:hAnsi="Tahoma" w:cs="Tahoma"/>
          <w:sz w:val="24"/>
          <w:szCs w:val="18"/>
          <w:lang w:val="es-CR" w:eastAsia="es-CR"/>
        </w:rPr>
      </w:pPr>
    </w:p>
    <w:p w14:paraId="0FE05F60" w14:textId="0794B01E" w:rsidR="00502A18" w:rsidRPr="00502A18" w:rsidRDefault="00502A18" w:rsidP="00512879">
      <w:pPr>
        <w:ind w:left="710" w:hanging="2"/>
        <w:jc w:val="both"/>
        <w:rPr>
          <w:rFonts w:ascii="Tahoma" w:hAnsi="Tahoma" w:cs="Tahoma"/>
          <w:sz w:val="24"/>
          <w:szCs w:val="18"/>
          <w:lang w:val="es-CR" w:eastAsia="es-CR"/>
        </w:rPr>
      </w:pPr>
      <w:r>
        <w:rPr>
          <w:rFonts w:ascii="Tahoma" w:hAnsi="Tahoma" w:cs="Tahoma"/>
          <w:sz w:val="24"/>
          <w:szCs w:val="18"/>
          <w:lang w:val="es-CR" w:eastAsia="es-CR"/>
        </w:rPr>
        <w:t xml:space="preserve">Actualmente, se gestiona la renovación de este contrato, de manera que se garantice la continuidad del servicio, ya que constituye el soporte para que los equipos de </w:t>
      </w:r>
      <w:r w:rsidR="008540BF">
        <w:rPr>
          <w:rFonts w:ascii="Tahoma" w:hAnsi="Tahoma" w:cs="Tahoma"/>
          <w:sz w:val="24"/>
          <w:szCs w:val="18"/>
          <w:lang w:val="es-CR" w:eastAsia="es-CR"/>
        </w:rPr>
        <w:t>cómputo</w:t>
      </w:r>
      <w:r>
        <w:rPr>
          <w:rFonts w:ascii="Tahoma" w:hAnsi="Tahoma" w:cs="Tahoma"/>
          <w:sz w:val="24"/>
          <w:szCs w:val="18"/>
          <w:lang w:val="es-CR" w:eastAsia="es-CR"/>
        </w:rPr>
        <w:t xml:space="preserve"> que son herramienta básica en el desempeño de nuestras labores diarias, se encuentre en </w:t>
      </w:r>
      <w:r w:rsidR="008540BF">
        <w:rPr>
          <w:rFonts w:ascii="Tahoma" w:hAnsi="Tahoma" w:cs="Tahoma"/>
          <w:sz w:val="24"/>
          <w:szCs w:val="18"/>
          <w:lang w:val="es-CR" w:eastAsia="es-CR"/>
        </w:rPr>
        <w:t>óptimas</w:t>
      </w:r>
      <w:r>
        <w:rPr>
          <w:rFonts w:ascii="Tahoma" w:hAnsi="Tahoma" w:cs="Tahoma"/>
          <w:sz w:val="24"/>
          <w:szCs w:val="18"/>
          <w:lang w:val="es-CR" w:eastAsia="es-CR"/>
        </w:rPr>
        <w:t xml:space="preserve"> condiciones.</w:t>
      </w:r>
    </w:p>
    <w:p w14:paraId="2DB79D79" w14:textId="77777777" w:rsidR="00EA066A" w:rsidRPr="00942BE4" w:rsidRDefault="00EA066A" w:rsidP="00512879">
      <w:pPr>
        <w:ind w:left="710" w:hanging="2"/>
        <w:jc w:val="both"/>
        <w:rPr>
          <w:rFonts w:ascii="Tahoma" w:hAnsi="Tahoma" w:cs="Tahoma"/>
          <w:color w:val="FF0000"/>
          <w:sz w:val="24"/>
          <w:szCs w:val="18"/>
          <w:lang w:val="es-CR" w:eastAsia="es-CR"/>
        </w:rPr>
      </w:pPr>
    </w:p>
    <w:p w14:paraId="7820FC40" w14:textId="77777777" w:rsidR="00425122" w:rsidRPr="006625EF" w:rsidRDefault="00425122" w:rsidP="00512879">
      <w:pPr>
        <w:ind w:left="708"/>
        <w:jc w:val="both"/>
        <w:rPr>
          <w:rFonts w:ascii="Tahoma" w:hAnsi="Tahoma" w:cs="Tahoma"/>
          <w:b/>
          <w:sz w:val="24"/>
          <w:szCs w:val="18"/>
          <w:lang w:val="es-CR" w:eastAsia="es-CR"/>
        </w:rPr>
      </w:pPr>
      <w:r w:rsidRPr="006625EF">
        <w:rPr>
          <w:rFonts w:ascii="Tahoma" w:hAnsi="Tahoma" w:cs="Tahoma"/>
          <w:b/>
          <w:sz w:val="24"/>
          <w:szCs w:val="18"/>
          <w:lang w:val="es-CR" w:eastAsia="es-CR"/>
        </w:rPr>
        <w:t xml:space="preserve">N° de contrato: </w:t>
      </w:r>
      <w:r w:rsidR="00970268" w:rsidRPr="006625EF">
        <w:rPr>
          <w:rFonts w:ascii="Tahoma" w:hAnsi="Tahoma" w:cs="Tahoma"/>
          <w:sz w:val="24"/>
          <w:szCs w:val="18"/>
          <w:lang w:val="es-CR" w:eastAsia="es-CR"/>
        </w:rPr>
        <w:t>009-2014-LFCG</w:t>
      </w:r>
    </w:p>
    <w:p w14:paraId="247A2687" w14:textId="761637E0" w:rsidR="00425122" w:rsidRPr="006625EF" w:rsidRDefault="00425122" w:rsidP="00512879">
      <w:pPr>
        <w:ind w:left="708"/>
        <w:jc w:val="both"/>
        <w:rPr>
          <w:rFonts w:ascii="Tahoma" w:hAnsi="Tahoma" w:cs="Tahoma"/>
          <w:sz w:val="24"/>
          <w:szCs w:val="18"/>
          <w:lang w:val="es-CR" w:eastAsia="es-CR"/>
        </w:rPr>
      </w:pPr>
      <w:r w:rsidRPr="006625EF">
        <w:rPr>
          <w:rFonts w:ascii="Tahoma" w:hAnsi="Tahoma" w:cs="Tahoma"/>
          <w:b/>
          <w:sz w:val="24"/>
          <w:szCs w:val="18"/>
          <w:lang w:val="es-CR" w:eastAsia="es-CR"/>
        </w:rPr>
        <w:t xml:space="preserve">Monto del contrato: </w:t>
      </w:r>
      <w:r w:rsidRPr="006625EF">
        <w:rPr>
          <w:rFonts w:ascii="Tahoma" w:hAnsi="Tahoma" w:cs="Tahoma"/>
          <w:sz w:val="24"/>
          <w:szCs w:val="18"/>
          <w:lang w:val="es-CR" w:eastAsia="es-CR"/>
        </w:rPr>
        <w:t>¢</w:t>
      </w:r>
      <w:r w:rsidR="00AF2B60" w:rsidRPr="006625EF">
        <w:rPr>
          <w:rFonts w:ascii="Tahoma" w:hAnsi="Tahoma" w:cs="Tahoma"/>
          <w:sz w:val="24"/>
          <w:szCs w:val="18"/>
          <w:lang w:val="es-CR" w:eastAsia="es-CR"/>
        </w:rPr>
        <w:t>7,</w:t>
      </w:r>
      <w:r w:rsidR="0049663A">
        <w:rPr>
          <w:rFonts w:ascii="Tahoma" w:hAnsi="Tahoma" w:cs="Tahoma"/>
          <w:sz w:val="24"/>
          <w:szCs w:val="18"/>
          <w:lang w:val="es-CR" w:eastAsia="es-CR"/>
        </w:rPr>
        <w:t>0</w:t>
      </w:r>
      <w:r w:rsidR="00AF2B60" w:rsidRPr="006625EF">
        <w:rPr>
          <w:rFonts w:ascii="Tahoma" w:hAnsi="Tahoma" w:cs="Tahoma"/>
          <w:sz w:val="24"/>
          <w:szCs w:val="18"/>
          <w:lang w:val="es-CR" w:eastAsia="es-CR"/>
        </w:rPr>
        <w:t>50</w:t>
      </w:r>
      <w:r w:rsidRPr="006625EF">
        <w:rPr>
          <w:rFonts w:ascii="Tahoma" w:hAnsi="Tahoma" w:cs="Tahoma"/>
          <w:sz w:val="24"/>
          <w:szCs w:val="18"/>
          <w:lang w:val="es-CR" w:eastAsia="es-CR"/>
        </w:rPr>
        <w:t>,000.00</w:t>
      </w:r>
    </w:p>
    <w:p w14:paraId="7D24C582" w14:textId="77777777" w:rsidR="00425122" w:rsidRPr="006625EF" w:rsidRDefault="00425122" w:rsidP="00512879">
      <w:pPr>
        <w:ind w:left="708"/>
        <w:jc w:val="both"/>
        <w:rPr>
          <w:rFonts w:ascii="Tahoma" w:hAnsi="Tahoma" w:cs="Tahoma"/>
          <w:sz w:val="24"/>
          <w:szCs w:val="18"/>
          <w:lang w:val="es-CR" w:eastAsia="es-CR"/>
        </w:rPr>
      </w:pPr>
      <w:r w:rsidRPr="006625EF">
        <w:rPr>
          <w:rFonts w:ascii="Tahoma" w:hAnsi="Tahoma" w:cs="Tahoma"/>
          <w:b/>
          <w:sz w:val="24"/>
          <w:szCs w:val="18"/>
          <w:lang w:val="es-CR" w:eastAsia="es-CR"/>
        </w:rPr>
        <w:t>Alcance:</w:t>
      </w:r>
      <w:r w:rsidRPr="006625EF">
        <w:rPr>
          <w:rFonts w:ascii="Tahoma" w:hAnsi="Tahoma" w:cs="Tahoma"/>
          <w:sz w:val="24"/>
          <w:szCs w:val="18"/>
          <w:lang w:val="es-CR" w:eastAsia="es-CR"/>
        </w:rPr>
        <w:t xml:space="preserve"> Mantenimiento preventivo </w:t>
      </w:r>
      <w:r w:rsidR="00AD0497" w:rsidRPr="006625EF">
        <w:rPr>
          <w:rFonts w:ascii="Tahoma" w:hAnsi="Tahoma" w:cs="Tahoma"/>
          <w:sz w:val="24"/>
          <w:szCs w:val="18"/>
          <w:lang w:val="es-CR" w:eastAsia="es-CR"/>
        </w:rPr>
        <w:t>y correctivo de los equipos de prevención</w:t>
      </w:r>
      <w:r w:rsidRPr="006625EF">
        <w:rPr>
          <w:rFonts w:ascii="Tahoma" w:hAnsi="Tahoma" w:cs="Tahoma"/>
          <w:sz w:val="24"/>
          <w:szCs w:val="18"/>
          <w:lang w:val="es-CR" w:eastAsia="es-CR"/>
        </w:rPr>
        <w:t xml:space="preserve"> del Data Center</w:t>
      </w:r>
    </w:p>
    <w:p w14:paraId="06B9FC79" w14:textId="77777777" w:rsidR="00425122" w:rsidRPr="006625EF" w:rsidRDefault="00425122" w:rsidP="00512879">
      <w:pPr>
        <w:ind w:left="708"/>
        <w:jc w:val="both"/>
        <w:rPr>
          <w:rFonts w:ascii="Tahoma" w:hAnsi="Tahoma" w:cs="Tahoma"/>
          <w:sz w:val="24"/>
          <w:szCs w:val="18"/>
          <w:lang w:val="es-CR" w:eastAsia="es-CR"/>
        </w:rPr>
      </w:pPr>
      <w:r w:rsidRPr="006625EF">
        <w:rPr>
          <w:rFonts w:ascii="Tahoma" w:hAnsi="Tahoma" w:cs="Tahoma"/>
          <w:b/>
          <w:sz w:val="24"/>
          <w:szCs w:val="18"/>
          <w:lang w:val="es-CR" w:eastAsia="es-CR"/>
        </w:rPr>
        <w:t>Servicio:</w:t>
      </w:r>
      <w:r w:rsidRPr="006625EF">
        <w:rPr>
          <w:rFonts w:ascii="Tahoma" w:hAnsi="Tahoma" w:cs="Tahoma"/>
          <w:sz w:val="24"/>
          <w:szCs w:val="18"/>
          <w:lang w:val="es-CR" w:eastAsia="es-CR"/>
        </w:rPr>
        <w:t xml:space="preserve"> Mantenimiento y reparación</w:t>
      </w:r>
    </w:p>
    <w:p w14:paraId="28176555" w14:textId="77777777" w:rsidR="00970268" w:rsidRPr="006625EF" w:rsidRDefault="00970268" w:rsidP="00512879">
      <w:pPr>
        <w:ind w:left="708"/>
        <w:jc w:val="both"/>
        <w:rPr>
          <w:rFonts w:ascii="Tahoma" w:hAnsi="Tahoma" w:cs="Tahoma"/>
          <w:sz w:val="24"/>
          <w:szCs w:val="18"/>
          <w:lang w:val="es-CR" w:eastAsia="es-CR"/>
        </w:rPr>
      </w:pPr>
      <w:r w:rsidRPr="006625EF">
        <w:rPr>
          <w:rFonts w:ascii="Tahoma" w:hAnsi="Tahoma" w:cs="Tahoma"/>
          <w:b/>
          <w:sz w:val="24"/>
          <w:szCs w:val="18"/>
          <w:lang w:val="es-CR" w:eastAsia="es-CR"/>
        </w:rPr>
        <w:t xml:space="preserve">Ente: </w:t>
      </w:r>
      <w:r w:rsidR="003F4427" w:rsidRPr="006625EF">
        <w:rPr>
          <w:rFonts w:ascii="Tahoma" w:hAnsi="Tahoma" w:cs="Tahoma"/>
          <w:sz w:val="24"/>
          <w:szCs w:val="18"/>
          <w:lang w:val="es-CR" w:eastAsia="es-CR"/>
        </w:rPr>
        <w:t>Electrotécnica</w:t>
      </w:r>
      <w:r w:rsidRPr="006625EF">
        <w:rPr>
          <w:rFonts w:ascii="Tahoma" w:hAnsi="Tahoma" w:cs="Tahoma"/>
          <w:sz w:val="24"/>
          <w:szCs w:val="18"/>
          <w:lang w:val="es-CR" w:eastAsia="es-CR"/>
        </w:rPr>
        <w:t>, S.A.</w:t>
      </w:r>
    </w:p>
    <w:p w14:paraId="24972A46" w14:textId="77777777" w:rsidR="00970268" w:rsidRPr="006625EF" w:rsidRDefault="00970268" w:rsidP="00970268">
      <w:pPr>
        <w:ind w:left="708"/>
        <w:jc w:val="both"/>
        <w:rPr>
          <w:rFonts w:ascii="Tahoma" w:hAnsi="Tahoma" w:cs="Tahoma"/>
          <w:sz w:val="24"/>
          <w:szCs w:val="18"/>
          <w:lang w:val="es-CR" w:eastAsia="es-CR"/>
        </w:rPr>
      </w:pPr>
      <w:r w:rsidRPr="006625EF">
        <w:rPr>
          <w:rFonts w:ascii="Tahoma" w:hAnsi="Tahoma" w:cs="Tahoma"/>
          <w:b/>
          <w:sz w:val="24"/>
          <w:szCs w:val="18"/>
          <w:lang w:val="es-CR" w:eastAsia="es-CR"/>
        </w:rPr>
        <w:t xml:space="preserve">Plazo: </w:t>
      </w:r>
      <w:r w:rsidRPr="006625EF">
        <w:rPr>
          <w:rFonts w:ascii="Tahoma" w:hAnsi="Tahoma" w:cs="Tahoma"/>
          <w:sz w:val="24"/>
          <w:szCs w:val="18"/>
          <w:lang w:val="es-CR" w:eastAsia="es-CR"/>
        </w:rPr>
        <w:t>1 año, prorrogable hasta completar 4 años</w:t>
      </w:r>
    </w:p>
    <w:p w14:paraId="563D8257" w14:textId="77777777" w:rsidR="00970268" w:rsidRPr="006625EF" w:rsidRDefault="00970268" w:rsidP="00512879">
      <w:pPr>
        <w:ind w:left="708"/>
        <w:jc w:val="both"/>
        <w:rPr>
          <w:rFonts w:ascii="Tahoma" w:hAnsi="Tahoma" w:cs="Tahoma"/>
          <w:b/>
          <w:sz w:val="24"/>
          <w:szCs w:val="18"/>
          <w:lang w:val="es-CR" w:eastAsia="es-CR"/>
        </w:rPr>
      </w:pPr>
      <w:r w:rsidRPr="006625EF">
        <w:rPr>
          <w:rFonts w:ascii="Tahoma" w:hAnsi="Tahoma" w:cs="Tahoma"/>
          <w:b/>
          <w:sz w:val="24"/>
          <w:szCs w:val="18"/>
          <w:lang w:val="es-CR" w:eastAsia="es-CR"/>
        </w:rPr>
        <w:t xml:space="preserve">Vencimiento: </w:t>
      </w:r>
      <w:r w:rsidRPr="006625EF">
        <w:rPr>
          <w:rFonts w:ascii="Tahoma" w:hAnsi="Tahoma" w:cs="Tahoma"/>
          <w:sz w:val="24"/>
          <w:szCs w:val="18"/>
          <w:lang w:val="es-CR" w:eastAsia="es-CR"/>
        </w:rPr>
        <w:t>el cuarto periodo vencería e</w:t>
      </w:r>
      <w:r w:rsidR="00AF2B60" w:rsidRPr="006625EF">
        <w:rPr>
          <w:rFonts w:ascii="Tahoma" w:hAnsi="Tahoma" w:cs="Tahoma"/>
          <w:sz w:val="24"/>
          <w:szCs w:val="18"/>
          <w:lang w:val="es-CR" w:eastAsia="es-CR"/>
        </w:rPr>
        <w:t>l 11 de</w:t>
      </w:r>
      <w:r w:rsidRPr="006625EF">
        <w:rPr>
          <w:rFonts w:ascii="Tahoma" w:hAnsi="Tahoma" w:cs="Tahoma"/>
          <w:sz w:val="24"/>
          <w:szCs w:val="18"/>
          <w:lang w:val="es-CR" w:eastAsia="es-CR"/>
        </w:rPr>
        <w:t xml:space="preserve"> setiembre del 2018.</w:t>
      </w:r>
    </w:p>
    <w:p w14:paraId="10BE2551" w14:textId="77777777" w:rsidR="00AD0497" w:rsidRPr="006625EF" w:rsidRDefault="00425122" w:rsidP="00512879">
      <w:pPr>
        <w:ind w:left="708"/>
        <w:jc w:val="both"/>
        <w:rPr>
          <w:rFonts w:ascii="Tahoma" w:hAnsi="Tahoma" w:cs="Tahoma"/>
          <w:sz w:val="24"/>
          <w:szCs w:val="18"/>
          <w:lang w:val="es-CR" w:eastAsia="es-CR"/>
        </w:rPr>
      </w:pPr>
      <w:r w:rsidRPr="006625EF">
        <w:rPr>
          <w:rFonts w:ascii="Tahoma" w:hAnsi="Tahoma" w:cs="Tahoma"/>
          <w:b/>
          <w:sz w:val="24"/>
          <w:szCs w:val="18"/>
          <w:lang w:val="es-CR" w:eastAsia="es-CR"/>
        </w:rPr>
        <w:t xml:space="preserve">Necesidad: </w:t>
      </w:r>
      <w:r w:rsidRPr="006625EF">
        <w:rPr>
          <w:rFonts w:ascii="Tahoma" w:hAnsi="Tahoma" w:cs="Tahoma"/>
          <w:b/>
          <w:sz w:val="24"/>
          <w:szCs w:val="18"/>
          <w:lang w:val="es-CR" w:eastAsia="es-CR"/>
        </w:rPr>
        <w:tab/>
      </w:r>
      <w:r w:rsidR="00970268" w:rsidRPr="006625EF">
        <w:rPr>
          <w:rFonts w:ascii="Tahoma" w:hAnsi="Tahoma" w:cs="Tahoma"/>
          <w:sz w:val="24"/>
          <w:szCs w:val="18"/>
          <w:lang w:val="es-CR" w:eastAsia="es-CR"/>
        </w:rPr>
        <w:t>L</w:t>
      </w:r>
      <w:r w:rsidR="00AD0497" w:rsidRPr="006625EF">
        <w:rPr>
          <w:rFonts w:ascii="Tahoma" w:hAnsi="Tahoma" w:cs="Tahoma"/>
          <w:sz w:val="24"/>
          <w:szCs w:val="18"/>
          <w:lang w:val="es-CR" w:eastAsia="es-CR"/>
        </w:rPr>
        <w:t xml:space="preserve">a Procuraduría General de la República, en el año 2011 </w:t>
      </w:r>
      <w:r w:rsidR="003F4427" w:rsidRPr="006625EF">
        <w:rPr>
          <w:rFonts w:ascii="Tahoma" w:hAnsi="Tahoma" w:cs="Tahoma"/>
          <w:sz w:val="24"/>
          <w:szCs w:val="18"/>
          <w:lang w:val="es-CR" w:eastAsia="es-CR"/>
        </w:rPr>
        <w:t>construyó</w:t>
      </w:r>
      <w:r w:rsidR="00AD0497" w:rsidRPr="006625EF">
        <w:rPr>
          <w:rFonts w:ascii="Tahoma" w:hAnsi="Tahoma" w:cs="Tahoma"/>
          <w:sz w:val="24"/>
          <w:szCs w:val="18"/>
          <w:lang w:val="es-CR" w:eastAsia="es-CR"/>
        </w:rPr>
        <w:t xml:space="preserve"> un Data</w:t>
      </w:r>
      <w:r w:rsidR="00116776" w:rsidRPr="006625EF">
        <w:rPr>
          <w:rFonts w:ascii="Tahoma" w:hAnsi="Tahoma" w:cs="Tahoma"/>
          <w:sz w:val="24"/>
          <w:szCs w:val="18"/>
          <w:lang w:val="es-CR" w:eastAsia="es-CR"/>
        </w:rPr>
        <w:t xml:space="preserve"> </w:t>
      </w:r>
      <w:r w:rsidR="00AD0497" w:rsidRPr="006625EF">
        <w:rPr>
          <w:rFonts w:ascii="Tahoma" w:hAnsi="Tahoma" w:cs="Tahoma"/>
          <w:sz w:val="24"/>
          <w:szCs w:val="18"/>
          <w:lang w:val="es-CR" w:eastAsia="es-CR"/>
        </w:rPr>
        <w:t>Center</w:t>
      </w:r>
      <w:r w:rsidR="00116776" w:rsidRPr="006625EF">
        <w:rPr>
          <w:rFonts w:ascii="Tahoma" w:hAnsi="Tahoma" w:cs="Tahoma"/>
          <w:sz w:val="24"/>
          <w:szCs w:val="18"/>
          <w:lang w:val="es-CR" w:eastAsia="es-CR"/>
        </w:rPr>
        <w:t xml:space="preserve"> </w:t>
      </w:r>
      <w:r w:rsidR="00AD0497" w:rsidRPr="006625EF">
        <w:rPr>
          <w:rFonts w:ascii="Tahoma" w:hAnsi="Tahoma" w:cs="Tahoma"/>
          <w:sz w:val="24"/>
          <w:szCs w:val="18"/>
          <w:lang w:val="es-CR" w:eastAsia="es-CR"/>
        </w:rPr>
        <w:t xml:space="preserve">(centro de datos), lugar donde se encuentran los servidores y equipos de comunicación que permiten a los funcionarios de la institución contar con todos los servicios de Tecnologías de Información, de manera eficiente y oportuna (correo electrónico, internet, sistemas de información, telefonía, video vigilancia). </w:t>
      </w:r>
      <w:r w:rsidR="00970268" w:rsidRPr="006625EF">
        <w:rPr>
          <w:rFonts w:ascii="Tahoma" w:hAnsi="Tahoma" w:cs="Tahoma"/>
          <w:sz w:val="24"/>
          <w:szCs w:val="18"/>
          <w:lang w:val="es-CR" w:eastAsia="es-CR"/>
        </w:rPr>
        <w:t>El proyecto</w:t>
      </w:r>
      <w:r w:rsidR="00AD0497" w:rsidRPr="006625EF">
        <w:rPr>
          <w:rFonts w:ascii="Tahoma" w:hAnsi="Tahoma" w:cs="Tahoma"/>
          <w:sz w:val="24"/>
          <w:szCs w:val="18"/>
          <w:lang w:val="es-CR" w:eastAsia="es-CR"/>
        </w:rPr>
        <w:t xml:space="preserve"> además</w:t>
      </w:r>
      <w:r w:rsidR="00970268" w:rsidRPr="006625EF">
        <w:rPr>
          <w:rFonts w:ascii="Tahoma" w:hAnsi="Tahoma" w:cs="Tahoma"/>
          <w:sz w:val="24"/>
          <w:szCs w:val="18"/>
          <w:lang w:val="es-CR" w:eastAsia="es-CR"/>
        </w:rPr>
        <w:t>,</w:t>
      </w:r>
      <w:r w:rsidR="00AD0497" w:rsidRPr="006625EF">
        <w:rPr>
          <w:rFonts w:ascii="Tahoma" w:hAnsi="Tahoma" w:cs="Tahoma"/>
          <w:sz w:val="24"/>
          <w:szCs w:val="18"/>
          <w:lang w:val="es-CR" w:eastAsia="es-CR"/>
        </w:rPr>
        <w:t xml:space="preserve"> incluyó los equipos que dotan al mencionado Data Center de las condiciones para que los dispositivos instalados en ese lugar mant</w:t>
      </w:r>
      <w:r w:rsidR="00970268" w:rsidRPr="006625EF">
        <w:rPr>
          <w:rFonts w:ascii="Tahoma" w:hAnsi="Tahoma" w:cs="Tahoma"/>
          <w:sz w:val="24"/>
          <w:szCs w:val="18"/>
          <w:lang w:val="es-CR" w:eastAsia="es-CR"/>
        </w:rPr>
        <w:t>engan</w:t>
      </w:r>
      <w:r w:rsidR="00AD0497" w:rsidRPr="006625EF">
        <w:rPr>
          <w:rFonts w:ascii="Tahoma" w:hAnsi="Tahoma" w:cs="Tahoma"/>
          <w:sz w:val="24"/>
          <w:szCs w:val="18"/>
          <w:lang w:val="es-CR" w:eastAsia="es-CR"/>
        </w:rPr>
        <w:t xml:space="preserve"> las condiciones apropiadas para operar, cuy</w:t>
      </w:r>
      <w:r w:rsidR="00970268" w:rsidRPr="006625EF">
        <w:rPr>
          <w:rFonts w:ascii="Tahoma" w:hAnsi="Tahoma" w:cs="Tahoma"/>
          <w:sz w:val="24"/>
          <w:szCs w:val="18"/>
          <w:lang w:val="es-CR" w:eastAsia="es-CR"/>
        </w:rPr>
        <w:t>o</w:t>
      </w:r>
      <w:r w:rsidR="00AD0497" w:rsidRPr="006625EF">
        <w:rPr>
          <w:rFonts w:ascii="Tahoma" w:hAnsi="Tahoma" w:cs="Tahoma"/>
          <w:sz w:val="24"/>
          <w:szCs w:val="18"/>
          <w:lang w:val="es-CR" w:eastAsia="es-CR"/>
        </w:rPr>
        <w:t xml:space="preserve">s requerimientos son: climatización, seguridad y detección de incendios. </w:t>
      </w:r>
    </w:p>
    <w:p w14:paraId="69AA4281" w14:textId="77777777" w:rsidR="00AD0497" w:rsidRPr="006625EF" w:rsidRDefault="00AD0497" w:rsidP="00512879">
      <w:pPr>
        <w:ind w:left="708"/>
        <w:jc w:val="both"/>
        <w:rPr>
          <w:rFonts w:ascii="Tahoma" w:hAnsi="Tahoma" w:cs="Tahoma"/>
          <w:sz w:val="24"/>
          <w:szCs w:val="18"/>
          <w:lang w:val="es-CR" w:eastAsia="es-CR"/>
        </w:rPr>
      </w:pPr>
      <w:r w:rsidRPr="006625EF">
        <w:rPr>
          <w:rFonts w:ascii="Tahoma" w:hAnsi="Tahoma" w:cs="Tahoma"/>
          <w:sz w:val="24"/>
          <w:szCs w:val="18"/>
          <w:lang w:val="es-CR" w:eastAsia="es-CR"/>
        </w:rPr>
        <w:t>A los equipos que se adquirieron en el año 2011, se les venc</w:t>
      </w:r>
      <w:r w:rsidR="00970268" w:rsidRPr="006625EF">
        <w:rPr>
          <w:rFonts w:ascii="Tahoma" w:hAnsi="Tahoma" w:cs="Tahoma"/>
          <w:sz w:val="24"/>
          <w:szCs w:val="18"/>
          <w:lang w:val="es-CR" w:eastAsia="es-CR"/>
        </w:rPr>
        <w:t>ió</w:t>
      </w:r>
      <w:r w:rsidRPr="006625EF">
        <w:rPr>
          <w:rFonts w:ascii="Tahoma" w:hAnsi="Tahoma" w:cs="Tahoma"/>
          <w:sz w:val="24"/>
          <w:szCs w:val="18"/>
          <w:lang w:val="es-CR" w:eastAsia="es-CR"/>
        </w:rPr>
        <w:t xml:space="preserve"> la garantía de fábrica durante el año 2014</w:t>
      </w:r>
      <w:r w:rsidR="00970268" w:rsidRPr="006625EF">
        <w:rPr>
          <w:rFonts w:ascii="Tahoma" w:hAnsi="Tahoma" w:cs="Tahoma"/>
          <w:sz w:val="24"/>
          <w:szCs w:val="18"/>
          <w:lang w:val="es-CR" w:eastAsia="es-CR"/>
        </w:rPr>
        <w:t xml:space="preserve">, por lo que se </w:t>
      </w:r>
      <w:r w:rsidR="00116776" w:rsidRPr="006625EF">
        <w:rPr>
          <w:rFonts w:ascii="Tahoma" w:hAnsi="Tahoma" w:cs="Tahoma"/>
          <w:sz w:val="24"/>
          <w:szCs w:val="18"/>
          <w:lang w:val="es-CR" w:eastAsia="es-CR"/>
        </w:rPr>
        <w:t>suscribi</w:t>
      </w:r>
      <w:r w:rsidR="00970268" w:rsidRPr="006625EF">
        <w:rPr>
          <w:rFonts w:ascii="Tahoma" w:hAnsi="Tahoma" w:cs="Tahoma"/>
          <w:sz w:val="24"/>
          <w:szCs w:val="18"/>
          <w:lang w:val="es-CR" w:eastAsia="es-CR"/>
        </w:rPr>
        <w:t>ó</w:t>
      </w:r>
      <w:r w:rsidR="00116776" w:rsidRPr="006625EF">
        <w:rPr>
          <w:rFonts w:ascii="Tahoma" w:hAnsi="Tahoma" w:cs="Tahoma"/>
          <w:sz w:val="24"/>
          <w:szCs w:val="18"/>
          <w:lang w:val="es-CR" w:eastAsia="es-CR"/>
        </w:rPr>
        <w:t xml:space="preserve"> </w:t>
      </w:r>
      <w:r w:rsidRPr="006625EF">
        <w:rPr>
          <w:rFonts w:ascii="Tahoma" w:hAnsi="Tahoma" w:cs="Tahoma"/>
          <w:sz w:val="24"/>
          <w:szCs w:val="18"/>
          <w:lang w:val="es-CR" w:eastAsia="es-CR"/>
        </w:rPr>
        <w:t>un contrato de mantenimiento preventivo y correctivo</w:t>
      </w:r>
      <w:r w:rsidR="00116776" w:rsidRPr="006625EF">
        <w:rPr>
          <w:rFonts w:ascii="Tahoma" w:hAnsi="Tahoma" w:cs="Tahoma"/>
          <w:sz w:val="24"/>
          <w:szCs w:val="18"/>
          <w:lang w:val="es-CR" w:eastAsia="es-CR"/>
        </w:rPr>
        <w:t>,</w:t>
      </w:r>
      <w:r w:rsidRPr="006625EF">
        <w:rPr>
          <w:rFonts w:ascii="Tahoma" w:hAnsi="Tahoma" w:cs="Tahoma"/>
          <w:sz w:val="24"/>
          <w:szCs w:val="18"/>
          <w:lang w:val="es-CR" w:eastAsia="es-CR"/>
        </w:rPr>
        <w:t xml:space="preserve"> ya que si</w:t>
      </w:r>
      <w:r w:rsidR="00116776" w:rsidRPr="006625EF">
        <w:rPr>
          <w:rFonts w:ascii="Tahoma" w:hAnsi="Tahoma" w:cs="Tahoma"/>
          <w:sz w:val="24"/>
          <w:szCs w:val="18"/>
          <w:lang w:val="es-CR" w:eastAsia="es-CR"/>
        </w:rPr>
        <w:t>,</w:t>
      </w:r>
      <w:r w:rsidRPr="006625EF">
        <w:rPr>
          <w:rFonts w:ascii="Tahoma" w:hAnsi="Tahoma" w:cs="Tahoma"/>
          <w:sz w:val="24"/>
          <w:szCs w:val="18"/>
          <w:lang w:val="es-CR" w:eastAsia="es-CR"/>
        </w:rPr>
        <w:t xml:space="preserve"> por ejemplo</w:t>
      </w:r>
      <w:r w:rsidR="00116776" w:rsidRPr="006625EF">
        <w:rPr>
          <w:rFonts w:ascii="Tahoma" w:hAnsi="Tahoma" w:cs="Tahoma"/>
          <w:sz w:val="24"/>
          <w:szCs w:val="18"/>
          <w:lang w:val="es-CR" w:eastAsia="es-CR"/>
        </w:rPr>
        <w:t>,</w:t>
      </w:r>
      <w:r w:rsidRPr="006625EF">
        <w:rPr>
          <w:rFonts w:ascii="Tahoma" w:hAnsi="Tahoma" w:cs="Tahoma"/>
          <w:sz w:val="24"/>
          <w:szCs w:val="18"/>
          <w:lang w:val="es-CR" w:eastAsia="es-CR"/>
        </w:rPr>
        <w:t xml:space="preserve"> el aire acondicionado de precisión instalado deja de operar, los servidores y equipos de comunicación no podrían seguir encendidos por el calor que eso generaría.</w:t>
      </w:r>
    </w:p>
    <w:p w14:paraId="43C643E7" w14:textId="77777777" w:rsidR="00116776" w:rsidRPr="006625EF" w:rsidRDefault="00425122" w:rsidP="00512879">
      <w:pPr>
        <w:ind w:left="708"/>
        <w:jc w:val="both"/>
        <w:rPr>
          <w:rFonts w:ascii="Tahoma" w:hAnsi="Tahoma"/>
          <w:sz w:val="24"/>
          <w:szCs w:val="24"/>
          <w:lang w:val="es-MX"/>
        </w:rPr>
      </w:pPr>
      <w:r w:rsidRPr="006625EF">
        <w:rPr>
          <w:rFonts w:ascii="Tahoma" w:hAnsi="Tahoma" w:cs="Tahoma"/>
          <w:b/>
          <w:sz w:val="24"/>
          <w:szCs w:val="18"/>
          <w:lang w:val="es-CR" w:eastAsia="es-CR"/>
        </w:rPr>
        <w:t>Finalidad:</w:t>
      </w:r>
      <w:r w:rsidRPr="006625EF">
        <w:rPr>
          <w:rFonts w:ascii="Tahoma" w:hAnsi="Tahoma" w:cs="Tahoma"/>
          <w:sz w:val="24"/>
          <w:szCs w:val="18"/>
          <w:lang w:val="es-CR" w:eastAsia="es-CR"/>
        </w:rPr>
        <w:t xml:space="preserve"> </w:t>
      </w:r>
      <w:r w:rsidR="00AD0497" w:rsidRPr="006625EF">
        <w:rPr>
          <w:rFonts w:ascii="Tahoma" w:hAnsi="Tahoma"/>
          <w:sz w:val="24"/>
          <w:szCs w:val="24"/>
          <w:lang w:val="es-MX"/>
        </w:rPr>
        <w:t xml:space="preserve">El objetivo  de esta contratación es contratar </w:t>
      </w:r>
      <w:r w:rsidR="00970268" w:rsidRPr="006625EF">
        <w:rPr>
          <w:rFonts w:ascii="Tahoma" w:hAnsi="Tahoma"/>
          <w:sz w:val="24"/>
          <w:szCs w:val="24"/>
          <w:lang w:val="es-MX"/>
        </w:rPr>
        <w:t xml:space="preserve">con </w:t>
      </w:r>
      <w:r w:rsidR="00AD0497" w:rsidRPr="006625EF">
        <w:rPr>
          <w:rFonts w:ascii="Tahoma" w:hAnsi="Tahoma"/>
          <w:sz w:val="24"/>
          <w:szCs w:val="24"/>
          <w:lang w:val="es-MX"/>
        </w:rPr>
        <w:t>un</w:t>
      </w:r>
      <w:r w:rsidR="00970268" w:rsidRPr="006625EF">
        <w:rPr>
          <w:rFonts w:ascii="Tahoma" w:hAnsi="Tahoma"/>
          <w:sz w:val="24"/>
          <w:szCs w:val="24"/>
          <w:lang w:val="es-MX"/>
        </w:rPr>
        <w:t>a</w:t>
      </w:r>
      <w:r w:rsidR="00AD0497" w:rsidRPr="006625EF">
        <w:rPr>
          <w:rFonts w:ascii="Tahoma" w:hAnsi="Tahoma"/>
          <w:sz w:val="24"/>
          <w:szCs w:val="24"/>
          <w:lang w:val="es-MX"/>
        </w:rPr>
        <w:t xml:space="preserve"> empresa que se encargue del mantenimiento preventivo y correctivo del equipo de prevención ubicado en el Data Center</w:t>
      </w:r>
      <w:r w:rsidR="00116776" w:rsidRPr="006625EF">
        <w:rPr>
          <w:rFonts w:ascii="Tahoma" w:hAnsi="Tahoma"/>
          <w:sz w:val="24"/>
          <w:szCs w:val="24"/>
          <w:lang w:val="es-MX"/>
        </w:rPr>
        <w:t>.</w:t>
      </w:r>
    </w:p>
    <w:p w14:paraId="2827C41E" w14:textId="77777777" w:rsidR="00116776" w:rsidRPr="006625EF" w:rsidRDefault="00116776" w:rsidP="00512879">
      <w:pPr>
        <w:ind w:left="708"/>
        <w:jc w:val="both"/>
        <w:rPr>
          <w:rFonts w:ascii="Tahoma" w:hAnsi="Tahoma" w:cs="Tahoma"/>
          <w:sz w:val="24"/>
          <w:szCs w:val="18"/>
          <w:lang w:val="es-CR" w:eastAsia="es-CR"/>
        </w:rPr>
      </w:pPr>
      <w:r w:rsidRPr="006625EF">
        <w:rPr>
          <w:rFonts w:ascii="Tahoma" w:hAnsi="Tahoma" w:cs="Tahoma"/>
          <w:b/>
          <w:sz w:val="24"/>
          <w:szCs w:val="18"/>
          <w:lang w:val="es-CR" w:eastAsia="es-CR"/>
        </w:rPr>
        <w:t xml:space="preserve">Beneficio institucional: </w:t>
      </w:r>
      <w:r w:rsidRPr="006625EF">
        <w:rPr>
          <w:rFonts w:ascii="Tahoma" w:hAnsi="Tahoma"/>
          <w:sz w:val="24"/>
          <w:szCs w:val="24"/>
          <w:lang w:val="es-MX"/>
        </w:rPr>
        <w:t>asegurar continuidad del servicio en lo que  tecnologías de información se refiere.</w:t>
      </w:r>
    </w:p>
    <w:p w14:paraId="189B8C84" w14:textId="77777777" w:rsidR="00425122" w:rsidRPr="008F3FFF" w:rsidRDefault="00425122" w:rsidP="00F45EBF">
      <w:pPr>
        <w:ind w:left="1418" w:hanging="2"/>
        <w:jc w:val="both"/>
        <w:rPr>
          <w:rFonts w:ascii="Tahoma" w:hAnsi="Tahoma" w:cs="Tahoma"/>
          <w:color w:val="FF0000"/>
          <w:sz w:val="24"/>
          <w:szCs w:val="18"/>
          <w:lang w:val="es-MX" w:eastAsia="es-CR"/>
        </w:rPr>
      </w:pPr>
    </w:p>
    <w:p w14:paraId="226A60B9" w14:textId="77777777" w:rsidR="005D712B" w:rsidRPr="009720B4" w:rsidRDefault="005D712B" w:rsidP="00814CE7">
      <w:pPr>
        <w:jc w:val="both"/>
        <w:rPr>
          <w:rFonts w:ascii="Tahoma" w:hAnsi="Tahoma" w:cs="Tahoma"/>
          <w:b/>
          <w:color w:val="FF0000"/>
          <w:sz w:val="24"/>
          <w:szCs w:val="18"/>
          <w:lang w:val="es-CR" w:eastAsia="es-CR"/>
        </w:rPr>
      </w:pPr>
    </w:p>
    <w:p w14:paraId="660D5898" w14:textId="77777777" w:rsidR="0046691F" w:rsidRPr="002B0218" w:rsidRDefault="0046691F" w:rsidP="00466DE4">
      <w:pPr>
        <w:pStyle w:val="Ttulo2"/>
        <w:rPr>
          <w:lang w:eastAsia="es-CR"/>
        </w:rPr>
      </w:pPr>
      <w:bookmarkStart w:id="38" w:name="_Toc482772308"/>
      <w:r w:rsidRPr="002B0218">
        <w:rPr>
          <w:lang w:eastAsia="es-CR"/>
        </w:rPr>
        <w:t>1.08.99 Mantenimiento y reparación de otros equipos</w:t>
      </w:r>
      <w:bookmarkEnd w:id="38"/>
    </w:p>
    <w:p w14:paraId="290CB2AF" w14:textId="77777777" w:rsidR="0046691F" w:rsidRPr="002B0218" w:rsidRDefault="0046691F" w:rsidP="00814CE7">
      <w:pPr>
        <w:jc w:val="both"/>
        <w:rPr>
          <w:rFonts w:ascii="Tahoma" w:hAnsi="Tahoma" w:cs="Tahoma"/>
          <w:b/>
          <w:color w:val="0070C0"/>
          <w:sz w:val="24"/>
          <w:szCs w:val="18"/>
          <w:lang w:val="es-CR" w:eastAsia="es-CR"/>
        </w:rPr>
      </w:pPr>
    </w:p>
    <w:p w14:paraId="672FB9E4" w14:textId="77777777" w:rsidR="008B023F" w:rsidRPr="006625EF" w:rsidRDefault="008B023F" w:rsidP="00512879">
      <w:pPr>
        <w:jc w:val="both"/>
        <w:rPr>
          <w:rFonts w:ascii="Tahoma" w:hAnsi="Tahoma" w:cs="Tahoma"/>
          <w:sz w:val="24"/>
          <w:szCs w:val="18"/>
          <w:lang w:val="es-CR" w:eastAsia="es-CR"/>
        </w:rPr>
      </w:pPr>
      <w:r w:rsidRPr="006625EF">
        <w:rPr>
          <w:rFonts w:ascii="Tahoma" w:hAnsi="Tahoma" w:cs="Tahoma"/>
          <w:sz w:val="24"/>
          <w:szCs w:val="18"/>
          <w:lang w:val="es-CR" w:eastAsia="es-CR"/>
        </w:rPr>
        <w:t xml:space="preserve">En esta subpartida se incluyen los recursos para atender </w:t>
      </w:r>
      <w:r w:rsidR="00970268" w:rsidRPr="006625EF">
        <w:rPr>
          <w:rFonts w:ascii="Tahoma" w:hAnsi="Tahoma" w:cs="Tahoma"/>
          <w:sz w:val="24"/>
          <w:szCs w:val="18"/>
          <w:lang w:val="es-CR" w:eastAsia="es-CR"/>
        </w:rPr>
        <w:t>el</w:t>
      </w:r>
      <w:r w:rsidRPr="006625EF">
        <w:rPr>
          <w:rFonts w:ascii="Tahoma" w:hAnsi="Tahoma" w:cs="Tahoma"/>
          <w:sz w:val="24"/>
          <w:szCs w:val="18"/>
          <w:lang w:val="es-CR" w:eastAsia="es-CR"/>
        </w:rPr>
        <w:t xml:space="preserve"> contrato </w:t>
      </w:r>
      <w:r w:rsidR="00970268" w:rsidRPr="006625EF">
        <w:rPr>
          <w:rFonts w:ascii="Tahoma" w:hAnsi="Tahoma" w:cs="Tahoma"/>
          <w:sz w:val="24"/>
          <w:szCs w:val="18"/>
          <w:lang w:val="es-CR" w:eastAsia="es-CR"/>
        </w:rPr>
        <w:t>que se procede a detallar</w:t>
      </w:r>
      <w:r w:rsidRPr="006625EF">
        <w:rPr>
          <w:rFonts w:ascii="Tahoma" w:hAnsi="Tahoma" w:cs="Tahoma"/>
          <w:sz w:val="24"/>
          <w:szCs w:val="18"/>
          <w:lang w:val="es-CR" w:eastAsia="es-CR"/>
        </w:rPr>
        <w:t>:</w:t>
      </w:r>
    </w:p>
    <w:p w14:paraId="2CFB4342" w14:textId="77777777" w:rsidR="008B023F" w:rsidRPr="00942BE4" w:rsidRDefault="008B023F" w:rsidP="00512879">
      <w:pPr>
        <w:jc w:val="both"/>
        <w:rPr>
          <w:rFonts w:ascii="Tahoma" w:hAnsi="Tahoma" w:cs="Tahoma"/>
          <w:b/>
          <w:color w:val="FF0000"/>
          <w:sz w:val="24"/>
          <w:szCs w:val="18"/>
          <w:lang w:val="es-CR" w:eastAsia="es-CR"/>
        </w:rPr>
      </w:pPr>
    </w:p>
    <w:p w14:paraId="3E50163D" w14:textId="77777777" w:rsidR="008B023F" w:rsidRPr="008E2C6A" w:rsidRDefault="008B023F" w:rsidP="00512879">
      <w:pPr>
        <w:ind w:left="708"/>
        <w:jc w:val="both"/>
        <w:rPr>
          <w:rFonts w:ascii="Tahoma" w:hAnsi="Tahoma" w:cs="Tahoma"/>
          <w:b/>
          <w:sz w:val="24"/>
          <w:szCs w:val="18"/>
          <w:lang w:val="es-CR" w:eastAsia="es-CR"/>
        </w:rPr>
      </w:pPr>
      <w:r w:rsidRPr="008E2C6A">
        <w:rPr>
          <w:rFonts w:ascii="Tahoma" w:hAnsi="Tahoma" w:cs="Tahoma"/>
          <w:b/>
          <w:sz w:val="24"/>
          <w:szCs w:val="18"/>
          <w:lang w:val="es-CR" w:eastAsia="es-CR"/>
        </w:rPr>
        <w:t xml:space="preserve">N° de contrato: </w:t>
      </w:r>
      <w:r w:rsidR="00514657" w:rsidRPr="008E2C6A">
        <w:rPr>
          <w:rFonts w:ascii="Tahoma" w:hAnsi="Tahoma" w:cs="Tahoma"/>
          <w:sz w:val="24"/>
          <w:szCs w:val="18"/>
          <w:lang w:val="es-CR" w:eastAsia="es-CR"/>
        </w:rPr>
        <w:t>Contrato en confección</w:t>
      </w:r>
      <w:r w:rsidRPr="008E2C6A">
        <w:rPr>
          <w:rFonts w:ascii="Tahoma" w:hAnsi="Tahoma" w:cs="Tahoma"/>
          <w:b/>
          <w:sz w:val="24"/>
          <w:szCs w:val="18"/>
          <w:lang w:val="es-CR" w:eastAsia="es-CR"/>
        </w:rPr>
        <w:t xml:space="preserve"> </w:t>
      </w:r>
    </w:p>
    <w:p w14:paraId="21720525" w14:textId="77777777" w:rsidR="008B023F" w:rsidRPr="008E2C6A" w:rsidRDefault="008B023F" w:rsidP="00512879">
      <w:pPr>
        <w:ind w:left="708"/>
        <w:jc w:val="both"/>
        <w:rPr>
          <w:rFonts w:ascii="Tahoma" w:hAnsi="Tahoma" w:cs="Tahoma"/>
          <w:sz w:val="24"/>
          <w:szCs w:val="18"/>
          <w:lang w:val="es-CR" w:eastAsia="es-CR"/>
        </w:rPr>
      </w:pPr>
      <w:r w:rsidRPr="008E2C6A">
        <w:rPr>
          <w:rFonts w:ascii="Tahoma" w:hAnsi="Tahoma" w:cs="Tahoma"/>
          <w:b/>
          <w:sz w:val="24"/>
          <w:szCs w:val="18"/>
          <w:lang w:val="es-CR" w:eastAsia="es-CR"/>
        </w:rPr>
        <w:t xml:space="preserve">Monto del contrato: </w:t>
      </w:r>
      <w:r w:rsidRPr="008E2C6A">
        <w:rPr>
          <w:rFonts w:ascii="Tahoma" w:hAnsi="Tahoma" w:cs="Tahoma"/>
          <w:sz w:val="24"/>
          <w:szCs w:val="18"/>
          <w:lang w:val="es-CR" w:eastAsia="es-CR"/>
        </w:rPr>
        <w:t>¢</w:t>
      </w:r>
      <w:r w:rsidR="00615BA7" w:rsidRPr="008E2C6A">
        <w:rPr>
          <w:rFonts w:ascii="Tahoma" w:hAnsi="Tahoma" w:cs="Tahoma"/>
          <w:sz w:val="24"/>
          <w:szCs w:val="18"/>
          <w:lang w:val="es-CR" w:eastAsia="es-CR"/>
        </w:rPr>
        <w:t>3,</w:t>
      </w:r>
      <w:r w:rsidR="00E90C6F" w:rsidRPr="008E2C6A">
        <w:rPr>
          <w:rFonts w:ascii="Tahoma" w:hAnsi="Tahoma" w:cs="Tahoma"/>
          <w:sz w:val="24"/>
          <w:szCs w:val="18"/>
          <w:lang w:val="es-CR" w:eastAsia="es-CR"/>
        </w:rPr>
        <w:t>10</w:t>
      </w:r>
      <w:r w:rsidR="00615BA7" w:rsidRPr="008E2C6A">
        <w:rPr>
          <w:rFonts w:ascii="Tahoma" w:hAnsi="Tahoma" w:cs="Tahoma"/>
          <w:sz w:val="24"/>
          <w:szCs w:val="18"/>
          <w:lang w:val="es-CR" w:eastAsia="es-CR"/>
        </w:rPr>
        <w:t>0,000</w:t>
      </w:r>
      <w:r w:rsidRPr="008E2C6A">
        <w:rPr>
          <w:rFonts w:ascii="Tahoma" w:hAnsi="Tahoma" w:cs="Tahoma"/>
          <w:sz w:val="24"/>
          <w:szCs w:val="18"/>
          <w:lang w:val="es-CR" w:eastAsia="es-CR"/>
        </w:rPr>
        <w:t>.00</w:t>
      </w:r>
    </w:p>
    <w:p w14:paraId="2E3C0DE5" w14:textId="77777777" w:rsidR="008B023F" w:rsidRPr="008E2C6A" w:rsidRDefault="008B023F" w:rsidP="00512879">
      <w:pPr>
        <w:ind w:left="708"/>
        <w:jc w:val="both"/>
        <w:rPr>
          <w:rFonts w:ascii="Tahoma" w:hAnsi="Tahoma" w:cs="Tahoma"/>
          <w:sz w:val="24"/>
          <w:szCs w:val="18"/>
          <w:lang w:val="es-CR" w:eastAsia="es-CR"/>
        </w:rPr>
      </w:pPr>
      <w:r w:rsidRPr="008E2C6A">
        <w:rPr>
          <w:rFonts w:ascii="Tahoma" w:hAnsi="Tahoma" w:cs="Tahoma"/>
          <w:b/>
          <w:sz w:val="24"/>
          <w:szCs w:val="18"/>
          <w:lang w:val="es-CR" w:eastAsia="es-CR"/>
        </w:rPr>
        <w:t>Alcance:</w:t>
      </w:r>
      <w:r w:rsidRPr="008E2C6A">
        <w:rPr>
          <w:rFonts w:ascii="Tahoma" w:hAnsi="Tahoma" w:cs="Tahoma"/>
          <w:sz w:val="24"/>
          <w:szCs w:val="18"/>
          <w:lang w:val="es-CR" w:eastAsia="es-CR"/>
        </w:rPr>
        <w:t xml:space="preserve"> Mantenimiento preventivo y correctivo de los equipos de video vigilancia y alarmas</w:t>
      </w:r>
    </w:p>
    <w:p w14:paraId="50EDDF89" w14:textId="77777777" w:rsidR="008B023F" w:rsidRPr="008E2C6A" w:rsidRDefault="008B023F" w:rsidP="00512879">
      <w:pPr>
        <w:ind w:left="708"/>
        <w:jc w:val="both"/>
        <w:rPr>
          <w:rFonts w:ascii="Tahoma" w:hAnsi="Tahoma" w:cs="Tahoma"/>
          <w:sz w:val="24"/>
          <w:szCs w:val="18"/>
          <w:lang w:val="es-CR" w:eastAsia="es-CR"/>
        </w:rPr>
      </w:pPr>
      <w:r w:rsidRPr="008E2C6A">
        <w:rPr>
          <w:rFonts w:ascii="Tahoma" w:hAnsi="Tahoma" w:cs="Tahoma"/>
          <w:b/>
          <w:sz w:val="24"/>
          <w:szCs w:val="18"/>
          <w:lang w:val="es-CR" w:eastAsia="es-CR"/>
        </w:rPr>
        <w:t>Servicio:</w:t>
      </w:r>
      <w:r w:rsidRPr="008E2C6A">
        <w:rPr>
          <w:rFonts w:ascii="Tahoma" w:hAnsi="Tahoma" w:cs="Tahoma"/>
          <w:sz w:val="24"/>
          <w:szCs w:val="18"/>
          <w:lang w:val="es-CR" w:eastAsia="es-CR"/>
        </w:rPr>
        <w:t xml:space="preserve"> Mantenimiento y reparación</w:t>
      </w:r>
    </w:p>
    <w:p w14:paraId="50A56056" w14:textId="77777777" w:rsidR="008B023F" w:rsidRPr="008E2C6A" w:rsidRDefault="008B023F" w:rsidP="00512879">
      <w:pPr>
        <w:ind w:left="708"/>
        <w:jc w:val="both"/>
        <w:rPr>
          <w:rFonts w:ascii="Tahoma" w:hAnsi="Tahoma" w:cs="Tahoma"/>
          <w:sz w:val="24"/>
          <w:szCs w:val="18"/>
          <w:lang w:val="es-CR" w:eastAsia="es-CR"/>
        </w:rPr>
      </w:pPr>
      <w:r w:rsidRPr="008E2C6A">
        <w:rPr>
          <w:rFonts w:ascii="Tahoma" w:hAnsi="Tahoma" w:cs="Tahoma"/>
          <w:b/>
          <w:sz w:val="24"/>
          <w:szCs w:val="18"/>
          <w:lang w:val="es-CR" w:eastAsia="es-CR"/>
        </w:rPr>
        <w:t>Ente:</w:t>
      </w:r>
      <w:r w:rsidR="00514657" w:rsidRPr="008E2C6A">
        <w:rPr>
          <w:rFonts w:ascii="Tahoma" w:hAnsi="Tahoma" w:cs="Tahoma"/>
          <w:sz w:val="24"/>
          <w:szCs w:val="18"/>
          <w:lang w:val="es-CR" w:eastAsia="es-CR"/>
        </w:rPr>
        <w:t xml:space="preserve"> </w:t>
      </w:r>
      <w:r w:rsidR="00514657" w:rsidRPr="008E2C6A">
        <w:rPr>
          <w:rFonts w:ascii="Tahoma" w:hAnsi="Tahoma" w:cs="Tahoma"/>
          <w:sz w:val="24"/>
          <w:szCs w:val="18"/>
          <w:lang w:val="es-CR" w:eastAsia="es-CR"/>
        </w:rPr>
        <w:tab/>
      </w:r>
      <w:r w:rsidR="008E2C6A" w:rsidRPr="008E2C6A">
        <w:rPr>
          <w:rFonts w:ascii="Tahoma" w:hAnsi="Tahoma" w:cs="Tahoma"/>
          <w:sz w:val="24"/>
          <w:szCs w:val="18"/>
          <w:lang w:val="es-CR" w:eastAsia="es-CR"/>
        </w:rPr>
        <w:t>Edificios Inteligente EDINTEL,</w:t>
      </w:r>
      <w:r w:rsidRPr="008E2C6A">
        <w:rPr>
          <w:rFonts w:ascii="Tahoma" w:hAnsi="Tahoma" w:cs="Tahoma"/>
          <w:sz w:val="24"/>
          <w:szCs w:val="18"/>
          <w:lang w:val="es-CR" w:eastAsia="es-CR"/>
        </w:rPr>
        <w:t xml:space="preserve"> S.A.</w:t>
      </w:r>
    </w:p>
    <w:p w14:paraId="736DADB6" w14:textId="77777777" w:rsidR="008B023F" w:rsidRPr="008E2C6A" w:rsidRDefault="008B023F" w:rsidP="00512879">
      <w:pPr>
        <w:ind w:left="708"/>
        <w:jc w:val="both"/>
        <w:rPr>
          <w:rFonts w:ascii="Tahoma" w:hAnsi="Tahoma" w:cs="Tahoma"/>
          <w:sz w:val="24"/>
          <w:szCs w:val="18"/>
          <w:lang w:val="es-CR" w:eastAsia="es-CR"/>
        </w:rPr>
      </w:pPr>
      <w:r w:rsidRPr="008E2C6A">
        <w:rPr>
          <w:rFonts w:ascii="Tahoma" w:hAnsi="Tahoma" w:cs="Tahoma"/>
          <w:b/>
          <w:sz w:val="24"/>
          <w:szCs w:val="18"/>
          <w:lang w:val="es-CR" w:eastAsia="es-CR"/>
        </w:rPr>
        <w:t xml:space="preserve">Plazo: </w:t>
      </w:r>
      <w:r w:rsidRPr="008E2C6A">
        <w:rPr>
          <w:rFonts w:ascii="Tahoma" w:hAnsi="Tahoma" w:cs="Tahoma"/>
          <w:sz w:val="24"/>
          <w:szCs w:val="18"/>
          <w:lang w:val="es-CR" w:eastAsia="es-CR"/>
        </w:rPr>
        <w:t>1 año, prorrogable hasta completar 4 años</w:t>
      </w:r>
    </w:p>
    <w:p w14:paraId="51AE2397" w14:textId="77777777" w:rsidR="00970268" w:rsidRPr="008E2C6A" w:rsidRDefault="00970268" w:rsidP="00512879">
      <w:pPr>
        <w:ind w:left="708"/>
        <w:jc w:val="both"/>
        <w:rPr>
          <w:rFonts w:ascii="Tahoma" w:hAnsi="Tahoma" w:cs="Tahoma"/>
          <w:sz w:val="24"/>
          <w:szCs w:val="18"/>
          <w:lang w:val="es-CR" w:eastAsia="es-CR"/>
        </w:rPr>
      </w:pPr>
      <w:r w:rsidRPr="008E2C6A">
        <w:rPr>
          <w:rFonts w:ascii="Tahoma" w:hAnsi="Tahoma" w:cs="Tahoma"/>
          <w:b/>
          <w:sz w:val="24"/>
          <w:szCs w:val="18"/>
          <w:lang w:val="es-CR" w:eastAsia="es-CR"/>
        </w:rPr>
        <w:t xml:space="preserve">Vencimiento: </w:t>
      </w:r>
      <w:r w:rsidR="00514657" w:rsidRPr="008E2C6A">
        <w:rPr>
          <w:rFonts w:ascii="Tahoma" w:hAnsi="Tahoma" w:cs="Tahoma"/>
          <w:sz w:val="24"/>
          <w:szCs w:val="18"/>
          <w:lang w:val="es-CR" w:eastAsia="es-CR"/>
        </w:rPr>
        <w:t>Por definir</w:t>
      </w:r>
      <w:r w:rsidR="00615BA7" w:rsidRPr="008E2C6A">
        <w:rPr>
          <w:rFonts w:ascii="Tahoma" w:hAnsi="Tahoma" w:cs="Tahoma"/>
          <w:sz w:val="24"/>
          <w:szCs w:val="18"/>
          <w:lang w:val="es-CR" w:eastAsia="es-CR"/>
        </w:rPr>
        <w:t>.</w:t>
      </w:r>
    </w:p>
    <w:p w14:paraId="20983717" w14:textId="77777777" w:rsidR="008B023F" w:rsidRPr="008E2C6A" w:rsidRDefault="008B023F" w:rsidP="00512879">
      <w:pPr>
        <w:ind w:left="708"/>
        <w:jc w:val="both"/>
        <w:rPr>
          <w:rFonts w:ascii="Tahoma" w:hAnsi="Tahoma" w:cs="Tahoma"/>
          <w:sz w:val="24"/>
          <w:szCs w:val="18"/>
          <w:lang w:val="es-CR" w:eastAsia="es-CR"/>
        </w:rPr>
      </w:pPr>
      <w:r w:rsidRPr="008E2C6A">
        <w:rPr>
          <w:rFonts w:ascii="Tahoma" w:hAnsi="Tahoma" w:cs="Tahoma"/>
          <w:b/>
          <w:sz w:val="24"/>
          <w:szCs w:val="18"/>
          <w:lang w:val="es-CR" w:eastAsia="es-CR"/>
        </w:rPr>
        <w:t xml:space="preserve">Beneficio institucional: </w:t>
      </w:r>
      <w:r w:rsidRPr="008E2C6A">
        <w:rPr>
          <w:rFonts w:ascii="Tahoma" w:hAnsi="Tahoma" w:cs="Tahoma"/>
          <w:sz w:val="24"/>
          <w:szCs w:val="18"/>
          <w:lang w:val="es-CR" w:eastAsia="es-CR"/>
        </w:rPr>
        <w:t xml:space="preserve">Garantía de que el equipo no va a presentar fallas por falta de mantenimiento, asegurándonos la continuidad del servicio de vigilancia constante.  </w:t>
      </w:r>
    </w:p>
    <w:p w14:paraId="0A864207" w14:textId="77777777" w:rsidR="008B023F" w:rsidRPr="008E2C6A" w:rsidRDefault="008B023F" w:rsidP="00512879">
      <w:pPr>
        <w:ind w:left="710" w:hanging="2"/>
        <w:jc w:val="both"/>
        <w:rPr>
          <w:rFonts w:ascii="Tahoma" w:hAnsi="Tahoma" w:cs="Tahoma"/>
          <w:sz w:val="24"/>
          <w:szCs w:val="18"/>
          <w:lang w:val="es-CR" w:eastAsia="es-CR"/>
        </w:rPr>
      </w:pPr>
      <w:r w:rsidRPr="008E2C6A">
        <w:rPr>
          <w:rFonts w:ascii="Tahoma" w:hAnsi="Tahoma" w:cs="Tahoma"/>
          <w:b/>
          <w:sz w:val="24"/>
          <w:szCs w:val="18"/>
          <w:lang w:val="es-CR" w:eastAsia="es-CR"/>
        </w:rPr>
        <w:t xml:space="preserve">Necesidad: </w:t>
      </w:r>
      <w:r w:rsidRPr="008E2C6A">
        <w:rPr>
          <w:rFonts w:ascii="Tahoma" w:hAnsi="Tahoma" w:cs="Tahoma"/>
          <w:sz w:val="24"/>
          <w:szCs w:val="18"/>
          <w:lang w:val="es-CR" w:eastAsia="es-CR"/>
        </w:rPr>
        <w:t>Dar el mantenimiento adecuado a los equipos que conforman el sistema de seguridad tecnificado de la Institución.</w:t>
      </w:r>
    </w:p>
    <w:p w14:paraId="5B9FC3C2" w14:textId="77777777" w:rsidR="008B023F" w:rsidRPr="008E2C6A" w:rsidRDefault="008B023F" w:rsidP="00512879">
      <w:pPr>
        <w:ind w:left="710" w:hanging="2"/>
        <w:jc w:val="both"/>
        <w:rPr>
          <w:rFonts w:ascii="Tahoma" w:hAnsi="Tahoma" w:cs="Tahoma"/>
          <w:sz w:val="24"/>
          <w:szCs w:val="18"/>
          <w:lang w:val="es-CR" w:eastAsia="es-CR"/>
        </w:rPr>
      </w:pPr>
      <w:r w:rsidRPr="008E2C6A">
        <w:rPr>
          <w:rFonts w:ascii="Tahoma" w:hAnsi="Tahoma" w:cs="Tahoma"/>
          <w:b/>
          <w:sz w:val="24"/>
          <w:szCs w:val="18"/>
          <w:lang w:val="es-CR" w:eastAsia="es-CR"/>
        </w:rPr>
        <w:t>Finalidad:</w:t>
      </w:r>
      <w:r w:rsidRPr="008E2C6A">
        <w:rPr>
          <w:rFonts w:ascii="Tahoma" w:hAnsi="Tahoma" w:cs="Tahoma"/>
          <w:sz w:val="24"/>
          <w:szCs w:val="18"/>
          <w:lang w:val="es-CR" w:eastAsia="es-CR"/>
        </w:rPr>
        <w:t xml:space="preserve"> Mantener este equipo en las condiciones adecuadas para su funcionamiento.</w:t>
      </w:r>
    </w:p>
    <w:p w14:paraId="1B25D2AE" w14:textId="77777777" w:rsidR="00CD4409" w:rsidRDefault="00CD4409" w:rsidP="001F490C">
      <w:pPr>
        <w:jc w:val="both"/>
        <w:rPr>
          <w:rFonts w:ascii="Tahoma" w:hAnsi="Tahoma" w:cs="Tahoma"/>
          <w:b/>
          <w:color w:val="FF0000"/>
          <w:sz w:val="24"/>
          <w:szCs w:val="18"/>
          <w:lang w:val="es-CR" w:eastAsia="es-CR"/>
        </w:rPr>
      </w:pPr>
    </w:p>
    <w:p w14:paraId="15101197" w14:textId="77777777" w:rsidR="00CD4409" w:rsidRPr="009720B4" w:rsidRDefault="00CD4409" w:rsidP="001F490C">
      <w:pPr>
        <w:jc w:val="both"/>
        <w:rPr>
          <w:rFonts w:ascii="Tahoma" w:hAnsi="Tahoma" w:cs="Tahoma"/>
          <w:b/>
          <w:color w:val="FF0000"/>
          <w:sz w:val="24"/>
          <w:szCs w:val="18"/>
          <w:lang w:val="es-CR" w:eastAsia="es-CR"/>
        </w:rPr>
      </w:pPr>
    </w:p>
    <w:p w14:paraId="247F800F" w14:textId="77777777" w:rsidR="001F490C" w:rsidRPr="002B0218" w:rsidRDefault="001F490C" w:rsidP="00466DE4">
      <w:pPr>
        <w:pStyle w:val="Ttulo2"/>
        <w:rPr>
          <w:lang w:eastAsia="es-CR"/>
        </w:rPr>
      </w:pPr>
      <w:bookmarkStart w:id="39" w:name="_Toc482772309"/>
      <w:r w:rsidRPr="00E90C6F">
        <w:rPr>
          <w:lang w:eastAsia="es-CR"/>
        </w:rPr>
        <w:t>1.09.99 Otros impuestos</w:t>
      </w:r>
      <w:bookmarkEnd w:id="39"/>
    </w:p>
    <w:p w14:paraId="4A608DC0" w14:textId="77777777" w:rsidR="009D623E" w:rsidRPr="009720B4" w:rsidRDefault="009D623E" w:rsidP="001F490C">
      <w:pPr>
        <w:jc w:val="both"/>
        <w:rPr>
          <w:rFonts w:ascii="Tahoma" w:hAnsi="Tahoma" w:cs="Tahoma"/>
          <w:b/>
          <w:color w:val="FF0000"/>
          <w:sz w:val="24"/>
          <w:szCs w:val="18"/>
          <w:lang w:val="es-CR" w:eastAsia="es-CR"/>
        </w:rPr>
      </w:pPr>
    </w:p>
    <w:p w14:paraId="15E7CAE6" w14:textId="33BACC14" w:rsidR="001F490C" w:rsidRPr="006625EF" w:rsidRDefault="00F51675" w:rsidP="00512879">
      <w:pPr>
        <w:jc w:val="both"/>
        <w:rPr>
          <w:rFonts w:ascii="Tahoma" w:hAnsi="Tahoma" w:cs="Tahoma"/>
          <w:sz w:val="24"/>
          <w:szCs w:val="18"/>
          <w:lang w:val="es-CR" w:eastAsia="es-CR"/>
        </w:rPr>
      </w:pPr>
      <w:r w:rsidRPr="006625EF">
        <w:rPr>
          <w:rFonts w:ascii="Tahoma" w:hAnsi="Tahoma" w:cs="Tahoma"/>
          <w:sz w:val="24"/>
          <w:szCs w:val="18"/>
          <w:lang w:val="es-CR" w:eastAsia="es-CR"/>
        </w:rPr>
        <w:t>También, resulta un gasto de carácter ineludible el pago anual de los derechos de circulación correspondientes a la flotilla vehicular propiedad de la Institución, se presupuesta con este fin una previsión de ¢</w:t>
      </w:r>
      <w:r w:rsidR="008B023F" w:rsidRPr="006625EF">
        <w:rPr>
          <w:rFonts w:ascii="Tahoma" w:hAnsi="Tahoma" w:cs="Tahoma"/>
          <w:sz w:val="24"/>
          <w:szCs w:val="18"/>
          <w:lang w:val="es-CR" w:eastAsia="es-CR"/>
        </w:rPr>
        <w:t>1,</w:t>
      </w:r>
      <w:r w:rsidR="006625EF" w:rsidRPr="006625EF">
        <w:rPr>
          <w:rFonts w:ascii="Tahoma" w:hAnsi="Tahoma" w:cs="Tahoma"/>
          <w:sz w:val="24"/>
          <w:szCs w:val="18"/>
          <w:lang w:val="es-CR" w:eastAsia="es-CR"/>
        </w:rPr>
        <w:t>5</w:t>
      </w:r>
      <w:r w:rsidR="0049663A">
        <w:rPr>
          <w:rFonts w:ascii="Tahoma" w:hAnsi="Tahoma" w:cs="Tahoma"/>
          <w:sz w:val="24"/>
          <w:szCs w:val="18"/>
          <w:lang w:val="es-CR" w:eastAsia="es-CR"/>
        </w:rPr>
        <w:t>0</w:t>
      </w:r>
      <w:r w:rsidR="006625EF" w:rsidRPr="006625EF">
        <w:rPr>
          <w:rFonts w:ascii="Tahoma" w:hAnsi="Tahoma" w:cs="Tahoma"/>
          <w:sz w:val="24"/>
          <w:szCs w:val="18"/>
          <w:lang w:val="es-CR" w:eastAsia="es-CR"/>
        </w:rPr>
        <w:t>0</w:t>
      </w:r>
      <w:r w:rsidRPr="006625EF">
        <w:rPr>
          <w:rFonts w:ascii="Tahoma" w:hAnsi="Tahoma" w:cs="Tahoma"/>
          <w:sz w:val="24"/>
          <w:szCs w:val="18"/>
          <w:lang w:val="es-CR" w:eastAsia="es-CR"/>
        </w:rPr>
        <w:t>,000.00.</w:t>
      </w:r>
    </w:p>
    <w:p w14:paraId="785F8B27" w14:textId="77777777" w:rsidR="001F490C" w:rsidRPr="006625EF" w:rsidRDefault="001F490C" w:rsidP="001F490C">
      <w:pPr>
        <w:jc w:val="both"/>
        <w:rPr>
          <w:rFonts w:ascii="Tahoma" w:hAnsi="Tahoma" w:cs="Tahoma"/>
          <w:b/>
          <w:sz w:val="24"/>
          <w:szCs w:val="18"/>
          <w:lang w:val="es-CR" w:eastAsia="es-CR"/>
        </w:rPr>
      </w:pPr>
    </w:p>
    <w:p w14:paraId="046A60D1" w14:textId="64E50D85" w:rsidR="00E90C6F" w:rsidRDefault="00E90C6F" w:rsidP="001F490C">
      <w:pPr>
        <w:jc w:val="both"/>
        <w:rPr>
          <w:rFonts w:ascii="Tahoma" w:hAnsi="Tahoma" w:cs="Tahoma"/>
          <w:b/>
          <w:sz w:val="24"/>
          <w:szCs w:val="18"/>
          <w:lang w:val="es-CR" w:eastAsia="es-CR"/>
        </w:rPr>
      </w:pPr>
      <w:r w:rsidRPr="006625EF">
        <w:rPr>
          <w:rFonts w:ascii="Tahoma" w:hAnsi="Tahoma" w:cs="Tahoma"/>
          <w:b/>
          <w:sz w:val="24"/>
          <w:szCs w:val="18"/>
          <w:lang w:val="es-CR" w:eastAsia="es-CR"/>
        </w:rPr>
        <w:t>(PARA EL PAGO DE</w:t>
      </w:r>
      <w:r w:rsidR="0049663A">
        <w:rPr>
          <w:rFonts w:ascii="Tahoma" w:hAnsi="Tahoma" w:cs="Tahoma"/>
          <w:b/>
          <w:sz w:val="24"/>
          <w:szCs w:val="18"/>
          <w:lang w:val="es-CR" w:eastAsia="es-CR"/>
        </w:rPr>
        <w:t xml:space="preserve"> </w:t>
      </w:r>
      <w:r w:rsidRPr="006625EF">
        <w:rPr>
          <w:rFonts w:ascii="Tahoma" w:hAnsi="Tahoma" w:cs="Tahoma"/>
          <w:b/>
          <w:sz w:val="24"/>
          <w:szCs w:val="18"/>
          <w:lang w:val="es-CR" w:eastAsia="es-CR"/>
        </w:rPr>
        <w:t>LOS DERECHOS DE CIRCULACIÓN DE LA FLOTILLA VEHICULAR)</w:t>
      </w:r>
    </w:p>
    <w:p w14:paraId="0010D8F8" w14:textId="77777777" w:rsidR="00915610" w:rsidRPr="006625EF" w:rsidRDefault="00915610" w:rsidP="001F490C">
      <w:pPr>
        <w:jc w:val="both"/>
        <w:rPr>
          <w:rFonts w:ascii="Tahoma" w:hAnsi="Tahoma" w:cs="Tahoma"/>
          <w:b/>
          <w:sz w:val="24"/>
          <w:szCs w:val="18"/>
          <w:lang w:val="es-CR" w:eastAsia="es-CR"/>
        </w:rPr>
      </w:pPr>
    </w:p>
    <w:p w14:paraId="3B1FAA7A" w14:textId="77777777" w:rsidR="00B664A9" w:rsidRPr="009720B4" w:rsidRDefault="00B664A9" w:rsidP="001D1CF5">
      <w:pPr>
        <w:ind w:left="708"/>
        <w:jc w:val="both"/>
        <w:rPr>
          <w:rFonts w:ascii="Tahoma" w:hAnsi="Tahoma" w:cs="Tahoma"/>
          <w:color w:val="FF0000"/>
          <w:sz w:val="24"/>
          <w:szCs w:val="18"/>
          <w:lang w:val="es-CR" w:eastAsia="es-CR"/>
        </w:rPr>
      </w:pPr>
    </w:p>
    <w:p w14:paraId="48DBDC4B" w14:textId="77777777" w:rsidR="007B5824" w:rsidRPr="00466DE4" w:rsidRDefault="007B5824" w:rsidP="00EB528F">
      <w:pPr>
        <w:pStyle w:val="Ttulo1"/>
      </w:pPr>
      <w:bookmarkStart w:id="40" w:name="_Toc482772310"/>
      <w:r w:rsidRPr="00466DE4">
        <w:t>6 Transferencias corrientes</w:t>
      </w:r>
      <w:bookmarkEnd w:id="40"/>
    </w:p>
    <w:p w14:paraId="359EF826" w14:textId="77777777" w:rsidR="00AE56CF" w:rsidRPr="009720B4" w:rsidRDefault="00AE56CF" w:rsidP="007B5824">
      <w:pPr>
        <w:jc w:val="both"/>
        <w:rPr>
          <w:rFonts w:ascii="Tahoma" w:hAnsi="Tahoma" w:cs="Tahoma"/>
          <w:color w:val="FF0000"/>
          <w:sz w:val="24"/>
          <w:szCs w:val="18"/>
          <w:lang w:val="es-CR" w:eastAsia="es-CR"/>
        </w:rPr>
      </w:pPr>
    </w:p>
    <w:p w14:paraId="2EA2878C" w14:textId="77777777" w:rsidR="00B363AD" w:rsidRPr="009720B4" w:rsidRDefault="00B363AD" w:rsidP="00EB528F">
      <w:pPr>
        <w:pStyle w:val="Ttulo2"/>
        <w:rPr>
          <w:lang w:eastAsia="es-CR"/>
        </w:rPr>
      </w:pPr>
      <w:bookmarkStart w:id="41" w:name="_Toc482772311"/>
      <w:r w:rsidRPr="009720B4">
        <w:rPr>
          <w:lang w:eastAsia="es-CR"/>
        </w:rPr>
        <w:t>6.01.03</w:t>
      </w:r>
      <w:r w:rsidR="003C1C88" w:rsidRPr="009720B4">
        <w:rPr>
          <w:lang w:eastAsia="es-CR"/>
        </w:rPr>
        <w:t>.200</w:t>
      </w:r>
      <w:r w:rsidRPr="009720B4">
        <w:rPr>
          <w:lang w:eastAsia="es-CR"/>
        </w:rPr>
        <w:t xml:space="preserve"> Transferencias corrientes a Instituciones Descentralizadas no  Empresariales</w:t>
      </w:r>
      <w:bookmarkEnd w:id="41"/>
      <w:r w:rsidRPr="009720B4">
        <w:rPr>
          <w:lang w:eastAsia="es-CR"/>
        </w:rPr>
        <w:t xml:space="preserve"> </w:t>
      </w:r>
    </w:p>
    <w:p w14:paraId="2C36D31D" w14:textId="77777777" w:rsidR="003C1C88" w:rsidRPr="009720B4" w:rsidRDefault="003C1C88" w:rsidP="00B363AD">
      <w:pPr>
        <w:jc w:val="both"/>
        <w:rPr>
          <w:rFonts w:ascii="Tahoma" w:hAnsi="Tahoma" w:cs="Tahoma"/>
          <w:color w:val="FF0000"/>
          <w:sz w:val="18"/>
          <w:szCs w:val="18"/>
          <w:lang w:val="es-CR" w:eastAsia="es-CR"/>
        </w:rPr>
      </w:pPr>
    </w:p>
    <w:p w14:paraId="4E4DBD6D" w14:textId="77777777" w:rsidR="003C1C88" w:rsidRPr="00367FFC" w:rsidRDefault="003C1C88" w:rsidP="00570C2E">
      <w:pPr>
        <w:jc w:val="both"/>
        <w:rPr>
          <w:rFonts w:ascii="Tahoma" w:hAnsi="Tahoma" w:cs="Tahoma"/>
          <w:sz w:val="24"/>
          <w:szCs w:val="18"/>
          <w:lang w:val="es-CR" w:eastAsia="es-CR"/>
        </w:rPr>
      </w:pPr>
      <w:r w:rsidRPr="00367FFC">
        <w:rPr>
          <w:rFonts w:ascii="Tahoma" w:hAnsi="Tahoma" w:cs="Tahoma"/>
          <w:sz w:val="24"/>
          <w:szCs w:val="18"/>
          <w:lang w:val="es-CR" w:eastAsia="es-CR"/>
        </w:rPr>
        <w:t>Incluye los fondos proporcionales a la partida 0 Remuneraciones, correspondiente a la contribución estatal al seguro de pensiones,</w:t>
      </w:r>
      <w:r w:rsidR="0031122F" w:rsidRPr="00367FFC">
        <w:rPr>
          <w:rFonts w:ascii="Tahoma" w:hAnsi="Tahoma" w:cs="Tahoma"/>
          <w:sz w:val="24"/>
          <w:szCs w:val="18"/>
          <w:lang w:val="es-CR" w:eastAsia="es-CR"/>
        </w:rPr>
        <w:t xml:space="preserve"> su cálculo se efectuó conforme se indica en </w:t>
      </w:r>
      <w:r w:rsidRPr="00367FFC">
        <w:rPr>
          <w:rFonts w:ascii="Tahoma" w:hAnsi="Tahoma" w:cs="Tahoma"/>
          <w:sz w:val="24"/>
          <w:szCs w:val="18"/>
          <w:lang w:val="es-CR" w:eastAsia="es-CR"/>
        </w:rPr>
        <w:t>las directrices emitidas en esta materia</w:t>
      </w:r>
      <w:r w:rsidR="0031122F" w:rsidRPr="00367FFC">
        <w:rPr>
          <w:rFonts w:ascii="Tahoma" w:hAnsi="Tahoma" w:cs="Tahoma"/>
          <w:sz w:val="24"/>
          <w:szCs w:val="18"/>
          <w:lang w:val="es-CR" w:eastAsia="es-CR"/>
        </w:rPr>
        <w:t xml:space="preserve">, esto es el </w:t>
      </w:r>
      <w:r w:rsidR="00367FFC" w:rsidRPr="00367FFC">
        <w:rPr>
          <w:rFonts w:ascii="Tahoma" w:hAnsi="Tahoma" w:cs="Tahoma"/>
          <w:sz w:val="24"/>
          <w:szCs w:val="18"/>
          <w:lang w:val="es-CR" w:eastAsia="es-CR"/>
        </w:rPr>
        <w:t>1,24</w:t>
      </w:r>
      <w:r w:rsidR="0031122F" w:rsidRPr="00367FFC">
        <w:rPr>
          <w:rFonts w:ascii="Tahoma" w:hAnsi="Tahoma" w:cs="Tahoma"/>
          <w:sz w:val="24"/>
          <w:szCs w:val="18"/>
          <w:lang w:val="es-CR" w:eastAsia="es-CR"/>
        </w:rPr>
        <w:t>% del total de partida 0 Remuneraciones menos el monto de la subpartida 0.03.03</w:t>
      </w:r>
      <w:r w:rsidR="00E2741F" w:rsidRPr="00367FFC">
        <w:rPr>
          <w:rFonts w:ascii="Tahoma" w:hAnsi="Tahoma" w:cs="Tahoma"/>
          <w:sz w:val="24"/>
          <w:szCs w:val="18"/>
          <w:lang w:val="es-CR" w:eastAsia="es-CR"/>
        </w:rPr>
        <w:t xml:space="preserve"> </w:t>
      </w:r>
      <w:r w:rsidR="0031122F" w:rsidRPr="00367FFC">
        <w:rPr>
          <w:rFonts w:ascii="Tahoma" w:hAnsi="Tahoma" w:cs="Tahoma"/>
          <w:sz w:val="24"/>
          <w:szCs w:val="18"/>
          <w:lang w:val="es-CR" w:eastAsia="es-CR"/>
        </w:rPr>
        <w:t>Decimotercer mes o aguinaldo.</w:t>
      </w:r>
    </w:p>
    <w:p w14:paraId="1768D9CA" w14:textId="77777777" w:rsidR="00361691" w:rsidRDefault="00361691" w:rsidP="00570C2E">
      <w:pPr>
        <w:jc w:val="both"/>
        <w:rPr>
          <w:rFonts w:ascii="Tahoma" w:hAnsi="Tahoma" w:cs="Tahoma"/>
          <w:sz w:val="24"/>
          <w:szCs w:val="18"/>
          <w:lang w:val="es-CR" w:eastAsia="es-CR"/>
        </w:rPr>
      </w:pPr>
    </w:p>
    <w:p w14:paraId="2C77D008" w14:textId="77777777" w:rsidR="003C1C88" w:rsidRPr="009720B4" w:rsidRDefault="003C1C88" w:rsidP="00267CED">
      <w:pPr>
        <w:pStyle w:val="Ttulo2"/>
        <w:rPr>
          <w:lang w:eastAsia="es-CR"/>
        </w:rPr>
      </w:pPr>
      <w:bookmarkStart w:id="42" w:name="_Toc482772312"/>
      <w:r w:rsidRPr="009720B4">
        <w:rPr>
          <w:lang w:eastAsia="es-CR"/>
        </w:rPr>
        <w:t>6.01.03.202 Transferencias corrientes a Instituciones Descentralizadas no  Empresariales</w:t>
      </w:r>
      <w:bookmarkEnd w:id="42"/>
      <w:r w:rsidRPr="009720B4">
        <w:rPr>
          <w:lang w:eastAsia="es-CR"/>
        </w:rPr>
        <w:t xml:space="preserve"> </w:t>
      </w:r>
    </w:p>
    <w:p w14:paraId="0B749ED9" w14:textId="77777777" w:rsidR="003C1C88" w:rsidRPr="009720B4" w:rsidRDefault="003C1C88" w:rsidP="00B363AD">
      <w:pPr>
        <w:jc w:val="both"/>
        <w:rPr>
          <w:rFonts w:ascii="Tahoma" w:hAnsi="Tahoma" w:cs="Tahoma"/>
          <w:color w:val="FF0000"/>
          <w:sz w:val="18"/>
          <w:szCs w:val="18"/>
          <w:lang w:val="es-CR" w:eastAsia="es-CR"/>
        </w:rPr>
      </w:pPr>
    </w:p>
    <w:p w14:paraId="13FE9971" w14:textId="77777777" w:rsidR="0031122F" w:rsidRPr="00367FFC" w:rsidRDefault="003C1C88" w:rsidP="00570C2E">
      <w:pPr>
        <w:jc w:val="both"/>
        <w:rPr>
          <w:rFonts w:ascii="Tahoma" w:hAnsi="Tahoma" w:cs="Tahoma"/>
          <w:sz w:val="24"/>
          <w:szCs w:val="18"/>
          <w:lang w:val="es-CR" w:eastAsia="es-CR"/>
        </w:rPr>
      </w:pPr>
      <w:r w:rsidRPr="00367FFC">
        <w:rPr>
          <w:rFonts w:ascii="Tahoma" w:hAnsi="Tahoma" w:cs="Tahoma"/>
          <w:sz w:val="24"/>
          <w:szCs w:val="18"/>
          <w:lang w:val="es-CR" w:eastAsia="es-CR"/>
        </w:rPr>
        <w:t xml:space="preserve">Incluye los fondos proporcionales a la partida 0 Remuneraciones, correspondiente a la contribución estatal al seguro de salud, </w:t>
      </w:r>
      <w:r w:rsidR="0031122F" w:rsidRPr="00367FFC">
        <w:rPr>
          <w:rFonts w:ascii="Tahoma" w:hAnsi="Tahoma" w:cs="Tahoma"/>
          <w:sz w:val="24"/>
          <w:szCs w:val="18"/>
          <w:lang w:val="es-CR" w:eastAsia="es-CR"/>
        </w:rPr>
        <w:t>su cálculo se efectuó conforme se indica en las directrices emitidas en esta materia, esto es el 0.25% del total de partida 0 Remuneraciones menos el monto de la subpartida 0.03.03</w:t>
      </w:r>
      <w:r w:rsidR="00E2741F" w:rsidRPr="00367FFC">
        <w:rPr>
          <w:rFonts w:ascii="Tahoma" w:hAnsi="Tahoma" w:cs="Tahoma"/>
          <w:sz w:val="24"/>
          <w:szCs w:val="18"/>
          <w:lang w:val="es-CR" w:eastAsia="es-CR"/>
        </w:rPr>
        <w:t xml:space="preserve"> </w:t>
      </w:r>
      <w:r w:rsidR="0031122F" w:rsidRPr="00367FFC">
        <w:rPr>
          <w:rFonts w:ascii="Tahoma" w:hAnsi="Tahoma" w:cs="Tahoma"/>
          <w:sz w:val="24"/>
          <w:szCs w:val="18"/>
          <w:lang w:val="es-CR" w:eastAsia="es-CR"/>
        </w:rPr>
        <w:t>Decimotercer mes o aguinaldo.</w:t>
      </w:r>
    </w:p>
    <w:p w14:paraId="295136C7" w14:textId="77777777" w:rsidR="003C1C88" w:rsidRPr="00CA4897" w:rsidRDefault="003C1C88" w:rsidP="0031122F">
      <w:pPr>
        <w:ind w:left="708"/>
        <w:jc w:val="both"/>
        <w:rPr>
          <w:rFonts w:ascii="Tahoma" w:hAnsi="Tahoma" w:cs="Tahoma"/>
          <w:color w:val="FF0000"/>
          <w:sz w:val="18"/>
          <w:szCs w:val="18"/>
          <w:lang w:val="es-CR" w:eastAsia="es-CR"/>
        </w:rPr>
      </w:pPr>
    </w:p>
    <w:p w14:paraId="2CBF76AB" w14:textId="77777777" w:rsidR="00CD4409" w:rsidRDefault="00CD4409" w:rsidP="00B363AD">
      <w:pPr>
        <w:jc w:val="both"/>
        <w:rPr>
          <w:rFonts w:ascii="Tahoma" w:hAnsi="Tahoma" w:cs="Tahoma"/>
          <w:b/>
          <w:color w:val="FF0000"/>
          <w:sz w:val="24"/>
          <w:szCs w:val="18"/>
          <w:lang w:val="es-CR" w:eastAsia="es-CR"/>
        </w:rPr>
      </w:pPr>
    </w:p>
    <w:p w14:paraId="483843BB" w14:textId="77777777" w:rsidR="00B363AD" w:rsidRPr="009720B4" w:rsidRDefault="00B363AD" w:rsidP="00AC7B8F">
      <w:pPr>
        <w:pStyle w:val="Ttulo2"/>
        <w:rPr>
          <w:lang w:eastAsia="es-CR"/>
        </w:rPr>
      </w:pPr>
      <w:bookmarkStart w:id="43" w:name="_Toc482772313"/>
      <w:r w:rsidRPr="003D51F3">
        <w:rPr>
          <w:lang w:eastAsia="es-CR"/>
        </w:rPr>
        <w:t>6.03.99 Otras prestaciones</w:t>
      </w:r>
      <w:bookmarkEnd w:id="43"/>
    </w:p>
    <w:p w14:paraId="318B2CF5" w14:textId="77777777" w:rsidR="001510BE" w:rsidRPr="009720B4" w:rsidRDefault="001510BE" w:rsidP="008D50C7">
      <w:pPr>
        <w:jc w:val="both"/>
        <w:rPr>
          <w:rFonts w:ascii="Tahoma" w:hAnsi="Tahoma" w:cs="Tahoma"/>
          <w:b/>
          <w:color w:val="FF0000"/>
          <w:sz w:val="24"/>
          <w:szCs w:val="18"/>
          <w:lang w:val="es-CR" w:eastAsia="es-CR"/>
        </w:rPr>
      </w:pPr>
    </w:p>
    <w:p w14:paraId="43488C8B" w14:textId="77777777" w:rsidR="00D774D4" w:rsidRPr="00367FFC" w:rsidRDefault="003C1C88" w:rsidP="00570C2E">
      <w:pPr>
        <w:jc w:val="both"/>
        <w:rPr>
          <w:rFonts w:ascii="Tahoma" w:hAnsi="Tahoma" w:cs="Tahoma"/>
          <w:sz w:val="24"/>
          <w:szCs w:val="18"/>
          <w:lang w:val="es-CR" w:eastAsia="es-CR"/>
        </w:rPr>
      </w:pPr>
      <w:r w:rsidRPr="00367FFC">
        <w:rPr>
          <w:rFonts w:ascii="Tahoma" w:hAnsi="Tahoma" w:cs="Tahoma"/>
          <w:sz w:val="24"/>
          <w:szCs w:val="18"/>
          <w:lang w:val="es-CR" w:eastAsia="es-CR"/>
        </w:rPr>
        <w:t>Incluye la previsión para el pago por concepto de subsidio</w:t>
      </w:r>
      <w:r w:rsidR="00D774D4" w:rsidRPr="00367FFC">
        <w:rPr>
          <w:rFonts w:ascii="Tahoma" w:hAnsi="Tahoma" w:cs="Tahoma"/>
          <w:sz w:val="24"/>
          <w:szCs w:val="18"/>
          <w:lang w:val="es-CR" w:eastAsia="es-CR"/>
        </w:rPr>
        <w:t>s</w:t>
      </w:r>
      <w:r w:rsidRPr="00367FFC">
        <w:rPr>
          <w:rFonts w:ascii="Tahoma" w:hAnsi="Tahoma" w:cs="Tahoma"/>
          <w:sz w:val="24"/>
          <w:szCs w:val="18"/>
          <w:lang w:val="es-CR" w:eastAsia="es-CR"/>
        </w:rPr>
        <w:t xml:space="preserve"> por incapacidad </w:t>
      </w:r>
      <w:r w:rsidR="00D774D4" w:rsidRPr="00367FFC">
        <w:rPr>
          <w:rFonts w:ascii="Tahoma" w:hAnsi="Tahoma" w:cs="Tahoma"/>
          <w:sz w:val="24"/>
          <w:szCs w:val="18"/>
          <w:lang w:val="es-CR" w:eastAsia="es-CR"/>
        </w:rPr>
        <w:t xml:space="preserve">a los </w:t>
      </w:r>
      <w:r w:rsidRPr="00367FFC">
        <w:rPr>
          <w:rFonts w:ascii="Tahoma" w:hAnsi="Tahoma" w:cs="Tahoma"/>
          <w:sz w:val="24"/>
          <w:szCs w:val="18"/>
          <w:lang w:val="es-CR" w:eastAsia="es-CR"/>
        </w:rPr>
        <w:t>funcionarios</w:t>
      </w:r>
      <w:r w:rsidR="00367FFC">
        <w:rPr>
          <w:rFonts w:ascii="Tahoma" w:hAnsi="Tahoma" w:cs="Tahoma"/>
          <w:sz w:val="24"/>
          <w:szCs w:val="18"/>
          <w:lang w:val="es-CR" w:eastAsia="es-CR"/>
        </w:rPr>
        <w:t xml:space="preserve">; la proyección se basa en </w:t>
      </w:r>
      <w:r w:rsidR="00AC7B8F" w:rsidRPr="00367FFC">
        <w:rPr>
          <w:rFonts w:ascii="Tahoma" w:hAnsi="Tahoma" w:cs="Tahoma"/>
          <w:sz w:val="24"/>
          <w:szCs w:val="18"/>
          <w:lang w:val="es-CR" w:eastAsia="es-CR"/>
        </w:rPr>
        <w:t xml:space="preserve">el gasto </w:t>
      </w:r>
      <w:r w:rsidR="00367FFC">
        <w:rPr>
          <w:rFonts w:ascii="Tahoma" w:hAnsi="Tahoma" w:cs="Tahoma"/>
          <w:sz w:val="24"/>
          <w:szCs w:val="18"/>
          <w:lang w:val="es-CR" w:eastAsia="es-CR"/>
        </w:rPr>
        <w:t>por este concepto efectuado en</w:t>
      </w:r>
      <w:r w:rsidR="00AC7B8F" w:rsidRPr="00367FFC">
        <w:rPr>
          <w:rFonts w:ascii="Tahoma" w:hAnsi="Tahoma" w:cs="Tahoma"/>
          <w:sz w:val="24"/>
          <w:szCs w:val="18"/>
          <w:lang w:val="es-CR" w:eastAsia="es-CR"/>
        </w:rPr>
        <w:t xml:space="preserve"> periodos anteriores</w:t>
      </w:r>
      <w:r w:rsidR="00D774D4" w:rsidRPr="00367FFC">
        <w:rPr>
          <w:rFonts w:ascii="Tahoma" w:hAnsi="Tahoma" w:cs="Tahoma"/>
          <w:sz w:val="24"/>
          <w:szCs w:val="18"/>
          <w:lang w:val="es-CR" w:eastAsia="es-CR"/>
        </w:rPr>
        <w:t>.</w:t>
      </w:r>
    </w:p>
    <w:p w14:paraId="51448CA8" w14:textId="77777777" w:rsidR="008D50C7" w:rsidRPr="00942BE4" w:rsidRDefault="008D50C7" w:rsidP="00B363AD">
      <w:pPr>
        <w:jc w:val="both"/>
        <w:rPr>
          <w:rFonts w:ascii="Tahoma" w:hAnsi="Tahoma" w:cs="Tahoma"/>
          <w:b/>
          <w:color w:val="FF0000"/>
          <w:sz w:val="24"/>
          <w:szCs w:val="18"/>
          <w:lang w:val="es-CR" w:eastAsia="es-CR"/>
        </w:rPr>
      </w:pPr>
    </w:p>
    <w:p w14:paraId="4DD4F2E8" w14:textId="77777777" w:rsidR="00361691" w:rsidRPr="00594C8A" w:rsidRDefault="00361691" w:rsidP="00B363AD">
      <w:pPr>
        <w:jc w:val="both"/>
        <w:rPr>
          <w:rFonts w:ascii="Tahoma" w:hAnsi="Tahoma" w:cs="Tahoma"/>
          <w:b/>
          <w:sz w:val="24"/>
          <w:szCs w:val="18"/>
          <w:lang w:val="es-CR" w:eastAsia="es-CR"/>
        </w:rPr>
      </w:pPr>
      <w:r w:rsidRPr="00594C8A">
        <w:rPr>
          <w:rFonts w:ascii="Tahoma" w:hAnsi="Tahoma" w:cs="Tahoma"/>
          <w:b/>
          <w:sz w:val="24"/>
          <w:szCs w:val="18"/>
          <w:lang w:val="es-CR" w:eastAsia="es-CR"/>
        </w:rPr>
        <w:t xml:space="preserve">(PARA EL PAGO DE SUBSIDIOS </w:t>
      </w:r>
      <w:r w:rsidR="003D51F3" w:rsidRPr="00594C8A">
        <w:rPr>
          <w:rFonts w:ascii="Tahoma" w:hAnsi="Tahoma" w:cs="Tahoma"/>
          <w:b/>
          <w:sz w:val="24"/>
          <w:szCs w:val="18"/>
          <w:lang w:val="es-CR" w:eastAsia="es-CR"/>
        </w:rPr>
        <w:t xml:space="preserve">A LOS FUNCIONARIOS </w:t>
      </w:r>
      <w:r w:rsidRPr="00594C8A">
        <w:rPr>
          <w:rFonts w:ascii="Tahoma" w:hAnsi="Tahoma" w:cs="Tahoma"/>
          <w:b/>
          <w:sz w:val="24"/>
          <w:szCs w:val="18"/>
          <w:lang w:val="es-CR" w:eastAsia="es-CR"/>
        </w:rPr>
        <w:t xml:space="preserve">POR </w:t>
      </w:r>
      <w:r w:rsidR="003D51F3" w:rsidRPr="00594C8A">
        <w:rPr>
          <w:rFonts w:ascii="Tahoma" w:hAnsi="Tahoma" w:cs="Tahoma"/>
          <w:b/>
          <w:sz w:val="24"/>
          <w:szCs w:val="18"/>
          <w:lang w:val="es-CR" w:eastAsia="es-CR"/>
        </w:rPr>
        <w:t xml:space="preserve">CONCEPTO DE </w:t>
      </w:r>
      <w:r w:rsidRPr="00594C8A">
        <w:rPr>
          <w:rFonts w:ascii="Tahoma" w:hAnsi="Tahoma" w:cs="Tahoma"/>
          <w:b/>
          <w:sz w:val="24"/>
          <w:szCs w:val="18"/>
          <w:lang w:val="es-CR" w:eastAsia="es-CR"/>
        </w:rPr>
        <w:t>INCAPA</w:t>
      </w:r>
      <w:r w:rsidR="003D51F3" w:rsidRPr="00594C8A">
        <w:rPr>
          <w:rFonts w:ascii="Tahoma" w:hAnsi="Tahoma" w:cs="Tahoma"/>
          <w:b/>
          <w:sz w:val="24"/>
          <w:szCs w:val="18"/>
          <w:lang w:val="es-CR" w:eastAsia="es-CR"/>
        </w:rPr>
        <w:t>CIDAD)</w:t>
      </w:r>
    </w:p>
    <w:p w14:paraId="7D777B01" w14:textId="77777777" w:rsidR="0034356B" w:rsidRDefault="0034356B" w:rsidP="00B363AD">
      <w:pPr>
        <w:jc w:val="both"/>
        <w:rPr>
          <w:rFonts w:ascii="Tahoma" w:hAnsi="Tahoma" w:cs="Tahoma"/>
          <w:b/>
          <w:color w:val="FF0000"/>
          <w:sz w:val="24"/>
          <w:szCs w:val="18"/>
          <w:lang w:val="es-CR" w:eastAsia="es-CR"/>
        </w:rPr>
      </w:pPr>
    </w:p>
    <w:sectPr w:rsidR="0034356B" w:rsidSect="0022703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750" w:header="619" w:footer="61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03D9E" w14:textId="77777777" w:rsidR="00B02E54" w:rsidRDefault="00B02E54">
      <w:r>
        <w:separator/>
      </w:r>
    </w:p>
  </w:endnote>
  <w:endnote w:type="continuationSeparator" w:id="0">
    <w:p w14:paraId="548120F9" w14:textId="77777777" w:rsidR="00B02E54" w:rsidRDefault="00B02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1DB4B" w14:textId="77777777" w:rsidR="0076262B" w:rsidRDefault="0076262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5E26C58E" w14:textId="77777777" w:rsidR="0076262B" w:rsidRDefault="0076262B">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DCC1A" w14:textId="77777777" w:rsidR="0076262B" w:rsidRPr="00F5193D" w:rsidRDefault="0076262B" w:rsidP="002D4527">
    <w:pPr>
      <w:pStyle w:val="Piedepgina"/>
      <w:tabs>
        <w:tab w:val="clear" w:pos="4252"/>
        <w:tab w:val="clear" w:pos="8504"/>
      </w:tabs>
      <w:ind w:right="-22"/>
      <w:jc w:val="center"/>
      <w:rPr>
        <w:rFonts w:ascii="Tahoma" w:hAnsi="Tahoma"/>
        <w:sz w:val="16"/>
        <w:szCs w:val="16"/>
        <w:lang w:val="es-MX"/>
      </w:rPr>
    </w:pPr>
  </w:p>
  <w:p w14:paraId="224BA916" w14:textId="77777777" w:rsidR="0076262B" w:rsidRPr="00F5193D" w:rsidRDefault="0076262B" w:rsidP="002D4527">
    <w:pPr>
      <w:pStyle w:val="Piedepgina"/>
      <w:pBdr>
        <w:top w:val="single" w:sz="4" w:space="1" w:color="auto"/>
      </w:pBdr>
      <w:tabs>
        <w:tab w:val="clear" w:pos="4252"/>
        <w:tab w:val="clear" w:pos="8504"/>
      </w:tabs>
      <w:ind w:right="-22"/>
      <w:jc w:val="center"/>
      <w:rPr>
        <w:rFonts w:ascii="Tahoma" w:hAnsi="Tahoma"/>
        <w:sz w:val="16"/>
        <w:szCs w:val="16"/>
        <w:lang w:val="es-MX"/>
      </w:rPr>
    </w:pPr>
  </w:p>
  <w:p w14:paraId="4BA267D7" w14:textId="77777777" w:rsidR="0076262B" w:rsidRPr="00F5193D" w:rsidRDefault="0076262B" w:rsidP="002D4527">
    <w:pPr>
      <w:pStyle w:val="Piedepgina"/>
      <w:tabs>
        <w:tab w:val="clear" w:pos="4252"/>
        <w:tab w:val="clear" w:pos="8504"/>
      </w:tabs>
      <w:ind w:right="-22"/>
      <w:jc w:val="center"/>
      <w:rPr>
        <w:rFonts w:ascii="Tahoma" w:hAnsi="Tahoma"/>
        <w:sz w:val="16"/>
        <w:szCs w:val="16"/>
        <w:lang w:val="es-MX"/>
      </w:rPr>
    </w:pPr>
    <w:r w:rsidRPr="00F5193D">
      <w:rPr>
        <w:rFonts w:ascii="Tahoma" w:hAnsi="Tahoma"/>
        <w:sz w:val="16"/>
        <w:szCs w:val="16"/>
        <w:lang w:val="es-MX"/>
      </w:rPr>
      <w:t xml:space="preserve">Dirección: San José, Avenidas 2 y 6, calle 13 </w:t>
    </w:r>
  </w:p>
  <w:p w14:paraId="30767B72" w14:textId="77777777" w:rsidR="0076262B" w:rsidRPr="00F5193D" w:rsidRDefault="0076262B" w:rsidP="002D4527">
    <w:pPr>
      <w:pStyle w:val="Piedepgina"/>
      <w:tabs>
        <w:tab w:val="clear" w:pos="4252"/>
        <w:tab w:val="clear" w:pos="8504"/>
      </w:tabs>
      <w:ind w:right="-22"/>
      <w:jc w:val="center"/>
      <w:rPr>
        <w:rFonts w:ascii="Tahoma" w:hAnsi="Tahoma"/>
        <w:sz w:val="16"/>
        <w:szCs w:val="16"/>
        <w:lang w:val="es-MX"/>
      </w:rPr>
    </w:pPr>
    <w:r w:rsidRPr="00F5193D">
      <w:rPr>
        <w:rFonts w:ascii="Tahoma" w:hAnsi="Tahoma"/>
        <w:sz w:val="16"/>
        <w:szCs w:val="16"/>
        <w:lang w:val="es-MX"/>
      </w:rPr>
      <w:t>Apdo. 78-1003 La Corte. Teléfono 2243-8400, faxes 2233-7010, 2255-0997</w:t>
    </w:r>
    <w:r>
      <w:rPr>
        <w:rFonts w:ascii="Tahoma" w:hAnsi="Tahoma"/>
        <w:sz w:val="16"/>
        <w:szCs w:val="16"/>
        <w:lang w:val="es-MX"/>
      </w:rPr>
      <w:t>, 2222-5335</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7B8A9" w14:textId="77777777" w:rsidR="0076262B" w:rsidRPr="00F5193D" w:rsidRDefault="0076262B" w:rsidP="00BD0E07">
    <w:pPr>
      <w:pStyle w:val="Piedepgina"/>
      <w:tabs>
        <w:tab w:val="clear" w:pos="4252"/>
        <w:tab w:val="clear" w:pos="8504"/>
      </w:tabs>
      <w:ind w:right="-22"/>
      <w:jc w:val="center"/>
      <w:rPr>
        <w:rFonts w:ascii="Tahoma" w:hAnsi="Tahoma"/>
        <w:sz w:val="16"/>
        <w:szCs w:val="16"/>
        <w:lang w:val="es-MX"/>
      </w:rPr>
    </w:pPr>
  </w:p>
  <w:p w14:paraId="304402D6" w14:textId="77777777" w:rsidR="0076262B" w:rsidRPr="00F5193D" w:rsidRDefault="0076262B" w:rsidP="00BD0E07">
    <w:pPr>
      <w:pStyle w:val="Piedepgina"/>
      <w:pBdr>
        <w:top w:val="single" w:sz="4" w:space="1" w:color="auto"/>
      </w:pBdr>
      <w:tabs>
        <w:tab w:val="clear" w:pos="4252"/>
        <w:tab w:val="clear" w:pos="8504"/>
      </w:tabs>
      <w:ind w:right="-22"/>
      <w:jc w:val="center"/>
      <w:rPr>
        <w:rFonts w:ascii="Tahoma" w:hAnsi="Tahoma"/>
        <w:sz w:val="16"/>
        <w:szCs w:val="16"/>
        <w:lang w:val="es-MX"/>
      </w:rPr>
    </w:pPr>
  </w:p>
  <w:p w14:paraId="3C2DA49C" w14:textId="77777777" w:rsidR="0076262B" w:rsidRPr="00F5193D" w:rsidRDefault="0076262B" w:rsidP="009F17C1">
    <w:pPr>
      <w:pStyle w:val="Piedepgina"/>
      <w:tabs>
        <w:tab w:val="clear" w:pos="4252"/>
        <w:tab w:val="clear" w:pos="8504"/>
      </w:tabs>
      <w:ind w:right="-22"/>
      <w:jc w:val="center"/>
      <w:rPr>
        <w:rFonts w:ascii="Tahoma" w:hAnsi="Tahoma"/>
        <w:sz w:val="16"/>
        <w:szCs w:val="16"/>
        <w:lang w:val="es-MX"/>
      </w:rPr>
    </w:pPr>
    <w:r w:rsidRPr="00F5193D">
      <w:rPr>
        <w:rFonts w:ascii="Tahoma" w:hAnsi="Tahoma"/>
        <w:sz w:val="16"/>
        <w:szCs w:val="16"/>
        <w:lang w:val="es-MX"/>
      </w:rPr>
      <w:t xml:space="preserve">Dirección: San </w:t>
    </w:r>
    <w:r>
      <w:rPr>
        <w:rFonts w:ascii="Tahoma" w:hAnsi="Tahoma"/>
        <w:sz w:val="16"/>
        <w:szCs w:val="16"/>
        <w:lang w:val="es-MX"/>
      </w:rPr>
      <w:t>José, Avenidas 2 y 6, calle 13</w:t>
    </w:r>
  </w:p>
  <w:p w14:paraId="3E10B87C" w14:textId="77777777" w:rsidR="0076262B" w:rsidRPr="00F5193D" w:rsidRDefault="0076262B" w:rsidP="009F17C1">
    <w:pPr>
      <w:pStyle w:val="Piedepgina"/>
      <w:tabs>
        <w:tab w:val="clear" w:pos="4252"/>
        <w:tab w:val="clear" w:pos="8504"/>
      </w:tabs>
      <w:ind w:right="-22"/>
      <w:jc w:val="center"/>
      <w:rPr>
        <w:rFonts w:ascii="Tahoma" w:hAnsi="Tahoma"/>
        <w:sz w:val="16"/>
        <w:szCs w:val="16"/>
        <w:lang w:val="es-MX"/>
      </w:rPr>
    </w:pPr>
    <w:r w:rsidRPr="00F5193D">
      <w:rPr>
        <w:rFonts w:ascii="Tahoma" w:hAnsi="Tahoma"/>
        <w:sz w:val="16"/>
        <w:szCs w:val="16"/>
        <w:lang w:val="es-MX"/>
      </w:rPr>
      <w:t>Apdo. 78-1003 La Corte. Teléfono 2243-8400, faxes 2233-7010, 2255-0997</w:t>
    </w:r>
    <w:r>
      <w:rPr>
        <w:rFonts w:ascii="Tahoma" w:hAnsi="Tahoma"/>
        <w:sz w:val="16"/>
        <w:szCs w:val="16"/>
        <w:lang w:val="es-MX"/>
      </w:rPr>
      <w:t>, 2222-5335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C3FA4" w14:textId="77777777" w:rsidR="00B02E54" w:rsidRDefault="00B02E54">
      <w:r>
        <w:separator/>
      </w:r>
    </w:p>
  </w:footnote>
  <w:footnote w:type="continuationSeparator" w:id="0">
    <w:p w14:paraId="44ACD506" w14:textId="77777777" w:rsidR="00B02E54" w:rsidRDefault="00B02E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49AE3" w14:textId="77777777" w:rsidR="0076262B" w:rsidRDefault="0076262B" w:rsidP="00216A31">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2B6CAC3" w14:textId="77777777" w:rsidR="0076262B" w:rsidRDefault="0076262B" w:rsidP="00216A31">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A3CAC" w14:textId="7A3AE831" w:rsidR="0076262B" w:rsidRPr="002D4527" w:rsidRDefault="0076262B" w:rsidP="002D4527">
    <w:pPr>
      <w:pStyle w:val="Encabezado"/>
      <w:tabs>
        <w:tab w:val="clear" w:pos="4252"/>
        <w:tab w:val="clear" w:pos="8504"/>
      </w:tabs>
      <w:ind w:left="-709" w:right="-22"/>
      <w:jc w:val="right"/>
      <w:rPr>
        <w:rStyle w:val="Nmerodepgina"/>
        <w:rFonts w:ascii="Tahoma" w:hAnsi="Tahoma"/>
      </w:rPr>
    </w:pPr>
    <w:r>
      <w:rPr>
        <w:noProof/>
        <w:lang w:val="es-CR" w:eastAsia="es-CR"/>
      </w:rPr>
      <w:drawing>
        <wp:inline distT="0" distB="0" distL="0" distR="0" wp14:anchorId="3E2C808C" wp14:editId="4C4C4650">
          <wp:extent cx="6781800" cy="411480"/>
          <wp:effectExtent l="0" t="0" r="0" b="0"/>
          <wp:docPr id="1" name="Imagen 1" descr="papelería escog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lería escogi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1800" cy="411480"/>
                  </a:xfrm>
                  <a:prstGeom prst="rect">
                    <a:avLst/>
                  </a:prstGeom>
                  <a:noFill/>
                  <a:ln>
                    <a:noFill/>
                  </a:ln>
                </pic:spPr>
              </pic:pic>
            </a:graphicData>
          </a:graphic>
        </wp:inline>
      </w:drawing>
    </w:r>
    <w:r w:rsidRPr="00E84EB3">
      <w:rPr>
        <w:rStyle w:val="Nmerodepgina"/>
        <w:rFonts w:ascii="Tahoma" w:hAnsi="Tahoma" w:cs="Tahoma"/>
      </w:rPr>
      <w:fldChar w:fldCharType="begin"/>
    </w:r>
    <w:r w:rsidRPr="00E84EB3">
      <w:rPr>
        <w:rStyle w:val="Nmerodepgina"/>
        <w:rFonts w:ascii="Tahoma" w:hAnsi="Tahoma" w:cs="Tahoma"/>
        <w:lang w:val="es-MX"/>
      </w:rPr>
      <w:instrText xml:space="preserve">PAGE  </w:instrText>
    </w:r>
    <w:r w:rsidRPr="00E84EB3">
      <w:rPr>
        <w:rStyle w:val="Nmerodepgina"/>
        <w:rFonts w:ascii="Tahoma" w:hAnsi="Tahoma" w:cs="Tahoma"/>
      </w:rPr>
      <w:fldChar w:fldCharType="separate"/>
    </w:r>
    <w:r w:rsidR="0005594F">
      <w:rPr>
        <w:rStyle w:val="Nmerodepgina"/>
        <w:rFonts w:ascii="Tahoma" w:hAnsi="Tahoma" w:cs="Tahoma"/>
        <w:noProof/>
        <w:lang w:val="es-MX"/>
      </w:rPr>
      <w:t>5</w:t>
    </w:r>
    <w:r w:rsidRPr="00E84EB3">
      <w:rPr>
        <w:rStyle w:val="Nmerodepgina"/>
        <w:rFonts w:ascii="Tahoma" w:hAnsi="Tahoma" w:cs="Tahoma"/>
      </w:rPr>
      <w:fldChar w:fldCharType="end"/>
    </w:r>
  </w:p>
  <w:p w14:paraId="20C65639" w14:textId="77777777" w:rsidR="0076262B" w:rsidRDefault="0076262B">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90B12" w14:textId="77777777" w:rsidR="0076262B" w:rsidRDefault="0076262B" w:rsidP="002D3595">
    <w:pPr>
      <w:pStyle w:val="Encabezado"/>
      <w:ind w:left="-540"/>
      <w:rPr>
        <w:noProof/>
      </w:rPr>
    </w:pPr>
  </w:p>
  <w:p w14:paraId="6B9A7845" w14:textId="77777777" w:rsidR="0076262B" w:rsidRDefault="0076262B" w:rsidP="002D4527">
    <w:pPr>
      <w:pStyle w:val="Encabezado"/>
      <w:ind w:left="-851"/>
      <w:rPr>
        <w:noProof/>
      </w:rPr>
    </w:pPr>
    <w:r>
      <w:rPr>
        <w:noProof/>
        <w:lang w:val="es-CR" w:eastAsia="es-CR"/>
      </w:rPr>
      <w:drawing>
        <wp:inline distT="0" distB="0" distL="0" distR="0" wp14:anchorId="25324188" wp14:editId="1408C96A">
          <wp:extent cx="5746750" cy="340319"/>
          <wp:effectExtent l="0" t="0" r="0" b="3175"/>
          <wp:docPr id="2" name="Imagen 2" descr="papelería escog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pelería escogi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6750" cy="340319"/>
                  </a:xfrm>
                  <a:prstGeom prst="rect">
                    <a:avLst/>
                  </a:prstGeom>
                  <a:noFill/>
                  <a:ln>
                    <a:noFill/>
                  </a:ln>
                </pic:spPr>
              </pic:pic>
            </a:graphicData>
          </a:graphic>
        </wp:inline>
      </w:drawing>
    </w:r>
  </w:p>
  <w:p w14:paraId="2004DAE4" w14:textId="77777777" w:rsidR="0076262B" w:rsidRPr="002D4527" w:rsidRDefault="0076262B" w:rsidP="002D4527">
    <w:pPr>
      <w:pStyle w:val="Encabezado"/>
      <w:tabs>
        <w:tab w:val="clear" w:pos="4252"/>
        <w:tab w:val="clear" w:pos="8504"/>
      </w:tabs>
      <w:jc w:val="both"/>
      <w:rPr>
        <w:rFonts w:ascii="Tahoma" w:hAnsi="Tahoma" w:cs="Tahom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40FC6"/>
    <w:multiLevelType w:val="hybridMultilevel"/>
    <w:tmpl w:val="06344BA2"/>
    <w:lvl w:ilvl="0" w:tplc="1C461F3E">
      <w:numFmt w:val="bullet"/>
      <w:lvlText w:val="-"/>
      <w:lvlJc w:val="left"/>
      <w:pPr>
        <w:ind w:left="720" w:hanging="360"/>
      </w:pPr>
      <w:rPr>
        <w:rFonts w:ascii="Calibri" w:eastAsia="Calibri" w:hAnsi="Calibri" w:cs="Times New Roman"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 w15:restartNumberingAfterBreak="0">
    <w:nsid w:val="04A309D0"/>
    <w:multiLevelType w:val="singleLevel"/>
    <w:tmpl w:val="0C0A0017"/>
    <w:lvl w:ilvl="0">
      <w:start w:val="1"/>
      <w:numFmt w:val="lowerLetter"/>
      <w:lvlText w:val="%1)"/>
      <w:lvlJc w:val="left"/>
      <w:pPr>
        <w:tabs>
          <w:tab w:val="num" w:pos="360"/>
        </w:tabs>
        <w:ind w:left="360" w:hanging="360"/>
      </w:pPr>
      <w:rPr>
        <w:rFonts w:hint="default"/>
      </w:rPr>
    </w:lvl>
  </w:abstractNum>
  <w:abstractNum w:abstractNumId="2" w15:restartNumberingAfterBreak="0">
    <w:nsid w:val="06E707C0"/>
    <w:multiLevelType w:val="hybridMultilevel"/>
    <w:tmpl w:val="B5C02DAE"/>
    <w:lvl w:ilvl="0" w:tplc="C3D2D4C2">
      <w:start w:val="1"/>
      <w:numFmt w:val="decimal"/>
      <w:lvlText w:val="%1."/>
      <w:lvlJc w:val="left"/>
      <w:pPr>
        <w:ind w:left="720" w:hanging="360"/>
      </w:pPr>
      <w:rPr>
        <w:b w:val="0"/>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0D6246A"/>
    <w:multiLevelType w:val="hybridMultilevel"/>
    <w:tmpl w:val="41304AC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15E72C4"/>
    <w:multiLevelType w:val="hybridMultilevel"/>
    <w:tmpl w:val="3CB69594"/>
    <w:lvl w:ilvl="0" w:tplc="140A0001">
      <w:start w:val="1"/>
      <w:numFmt w:val="bullet"/>
      <w:lvlText w:val=""/>
      <w:lvlJc w:val="left"/>
      <w:pPr>
        <w:ind w:left="1429" w:hanging="360"/>
      </w:pPr>
      <w:rPr>
        <w:rFonts w:ascii="Symbol" w:hAnsi="Symbol" w:hint="default"/>
      </w:rPr>
    </w:lvl>
    <w:lvl w:ilvl="1" w:tplc="140A0003" w:tentative="1">
      <w:start w:val="1"/>
      <w:numFmt w:val="bullet"/>
      <w:lvlText w:val="o"/>
      <w:lvlJc w:val="left"/>
      <w:pPr>
        <w:ind w:left="2149" w:hanging="360"/>
      </w:pPr>
      <w:rPr>
        <w:rFonts w:ascii="Courier New" w:hAnsi="Courier New" w:cs="Courier New" w:hint="default"/>
      </w:rPr>
    </w:lvl>
    <w:lvl w:ilvl="2" w:tplc="140A0005" w:tentative="1">
      <w:start w:val="1"/>
      <w:numFmt w:val="bullet"/>
      <w:lvlText w:val=""/>
      <w:lvlJc w:val="left"/>
      <w:pPr>
        <w:ind w:left="2869" w:hanging="360"/>
      </w:pPr>
      <w:rPr>
        <w:rFonts w:ascii="Wingdings" w:hAnsi="Wingdings" w:hint="default"/>
      </w:rPr>
    </w:lvl>
    <w:lvl w:ilvl="3" w:tplc="140A0001" w:tentative="1">
      <w:start w:val="1"/>
      <w:numFmt w:val="bullet"/>
      <w:lvlText w:val=""/>
      <w:lvlJc w:val="left"/>
      <w:pPr>
        <w:ind w:left="3589" w:hanging="360"/>
      </w:pPr>
      <w:rPr>
        <w:rFonts w:ascii="Symbol" w:hAnsi="Symbol" w:hint="default"/>
      </w:rPr>
    </w:lvl>
    <w:lvl w:ilvl="4" w:tplc="140A0003" w:tentative="1">
      <w:start w:val="1"/>
      <w:numFmt w:val="bullet"/>
      <w:lvlText w:val="o"/>
      <w:lvlJc w:val="left"/>
      <w:pPr>
        <w:ind w:left="4309" w:hanging="360"/>
      </w:pPr>
      <w:rPr>
        <w:rFonts w:ascii="Courier New" w:hAnsi="Courier New" w:cs="Courier New" w:hint="default"/>
      </w:rPr>
    </w:lvl>
    <w:lvl w:ilvl="5" w:tplc="140A0005" w:tentative="1">
      <w:start w:val="1"/>
      <w:numFmt w:val="bullet"/>
      <w:lvlText w:val=""/>
      <w:lvlJc w:val="left"/>
      <w:pPr>
        <w:ind w:left="5029" w:hanging="360"/>
      </w:pPr>
      <w:rPr>
        <w:rFonts w:ascii="Wingdings" w:hAnsi="Wingdings" w:hint="default"/>
      </w:rPr>
    </w:lvl>
    <w:lvl w:ilvl="6" w:tplc="140A0001" w:tentative="1">
      <w:start w:val="1"/>
      <w:numFmt w:val="bullet"/>
      <w:lvlText w:val=""/>
      <w:lvlJc w:val="left"/>
      <w:pPr>
        <w:ind w:left="5749" w:hanging="360"/>
      </w:pPr>
      <w:rPr>
        <w:rFonts w:ascii="Symbol" w:hAnsi="Symbol" w:hint="default"/>
      </w:rPr>
    </w:lvl>
    <w:lvl w:ilvl="7" w:tplc="140A0003" w:tentative="1">
      <w:start w:val="1"/>
      <w:numFmt w:val="bullet"/>
      <w:lvlText w:val="o"/>
      <w:lvlJc w:val="left"/>
      <w:pPr>
        <w:ind w:left="6469" w:hanging="360"/>
      </w:pPr>
      <w:rPr>
        <w:rFonts w:ascii="Courier New" w:hAnsi="Courier New" w:cs="Courier New" w:hint="default"/>
      </w:rPr>
    </w:lvl>
    <w:lvl w:ilvl="8" w:tplc="140A0005" w:tentative="1">
      <w:start w:val="1"/>
      <w:numFmt w:val="bullet"/>
      <w:lvlText w:val=""/>
      <w:lvlJc w:val="left"/>
      <w:pPr>
        <w:ind w:left="7189" w:hanging="360"/>
      </w:pPr>
      <w:rPr>
        <w:rFonts w:ascii="Wingdings" w:hAnsi="Wingdings" w:hint="default"/>
      </w:rPr>
    </w:lvl>
  </w:abstractNum>
  <w:abstractNum w:abstractNumId="5" w15:restartNumberingAfterBreak="0">
    <w:nsid w:val="124F0AB9"/>
    <w:multiLevelType w:val="singleLevel"/>
    <w:tmpl w:val="0C0A0017"/>
    <w:lvl w:ilvl="0">
      <w:start w:val="1"/>
      <w:numFmt w:val="lowerLetter"/>
      <w:lvlText w:val="%1)"/>
      <w:lvlJc w:val="left"/>
      <w:pPr>
        <w:tabs>
          <w:tab w:val="num" w:pos="360"/>
        </w:tabs>
        <w:ind w:left="360" w:hanging="360"/>
      </w:pPr>
      <w:rPr>
        <w:rFonts w:hint="default"/>
      </w:rPr>
    </w:lvl>
  </w:abstractNum>
  <w:abstractNum w:abstractNumId="6" w15:restartNumberingAfterBreak="0">
    <w:nsid w:val="13E55F1C"/>
    <w:multiLevelType w:val="hybridMultilevel"/>
    <w:tmpl w:val="0870F61A"/>
    <w:lvl w:ilvl="0" w:tplc="140A000D">
      <w:start w:val="1"/>
      <w:numFmt w:val="bullet"/>
      <w:lvlText w:val=""/>
      <w:lvlJc w:val="left"/>
      <w:pPr>
        <w:ind w:left="1429" w:hanging="360"/>
      </w:pPr>
      <w:rPr>
        <w:rFonts w:ascii="Wingdings" w:hAnsi="Wingdings" w:hint="default"/>
      </w:rPr>
    </w:lvl>
    <w:lvl w:ilvl="1" w:tplc="140A0003" w:tentative="1">
      <w:start w:val="1"/>
      <w:numFmt w:val="bullet"/>
      <w:lvlText w:val="o"/>
      <w:lvlJc w:val="left"/>
      <w:pPr>
        <w:ind w:left="2149" w:hanging="360"/>
      </w:pPr>
      <w:rPr>
        <w:rFonts w:ascii="Courier New" w:hAnsi="Courier New" w:cs="Courier New" w:hint="default"/>
      </w:rPr>
    </w:lvl>
    <w:lvl w:ilvl="2" w:tplc="140A0005" w:tentative="1">
      <w:start w:val="1"/>
      <w:numFmt w:val="bullet"/>
      <w:lvlText w:val=""/>
      <w:lvlJc w:val="left"/>
      <w:pPr>
        <w:ind w:left="2869" w:hanging="360"/>
      </w:pPr>
      <w:rPr>
        <w:rFonts w:ascii="Wingdings" w:hAnsi="Wingdings" w:hint="default"/>
      </w:rPr>
    </w:lvl>
    <w:lvl w:ilvl="3" w:tplc="140A0001" w:tentative="1">
      <w:start w:val="1"/>
      <w:numFmt w:val="bullet"/>
      <w:lvlText w:val=""/>
      <w:lvlJc w:val="left"/>
      <w:pPr>
        <w:ind w:left="3589" w:hanging="360"/>
      </w:pPr>
      <w:rPr>
        <w:rFonts w:ascii="Symbol" w:hAnsi="Symbol" w:hint="default"/>
      </w:rPr>
    </w:lvl>
    <w:lvl w:ilvl="4" w:tplc="140A0003" w:tentative="1">
      <w:start w:val="1"/>
      <w:numFmt w:val="bullet"/>
      <w:lvlText w:val="o"/>
      <w:lvlJc w:val="left"/>
      <w:pPr>
        <w:ind w:left="4309" w:hanging="360"/>
      </w:pPr>
      <w:rPr>
        <w:rFonts w:ascii="Courier New" w:hAnsi="Courier New" w:cs="Courier New" w:hint="default"/>
      </w:rPr>
    </w:lvl>
    <w:lvl w:ilvl="5" w:tplc="140A0005" w:tentative="1">
      <w:start w:val="1"/>
      <w:numFmt w:val="bullet"/>
      <w:lvlText w:val=""/>
      <w:lvlJc w:val="left"/>
      <w:pPr>
        <w:ind w:left="5029" w:hanging="360"/>
      </w:pPr>
      <w:rPr>
        <w:rFonts w:ascii="Wingdings" w:hAnsi="Wingdings" w:hint="default"/>
      </w:rPr>
    </w:lvl>
    <w:lvl w:ilvl="6" w:tplc="140A0001" w:tentative="1">
      <w:start w:val="1"/>
      <w:numFmt w:val="bullet"/>
      <w:lvlText w:val=""/>
      <w:lvlJc w:val="left"/>
      <w:pPr>
        <w:ind w:left="5749" w:hanging="360"/>
      </w:pPr>
      <w:rPr>
        <w:rFonts w:ascii="Symbol" w:hAnsi="Symbol" w:hint="default"/>
      </w:rPr>
    </w:lvl>
    <w:lvl w:ilvl="7" w:tplc="140A0003" w:tentative="1">
      <w:start w:val="1"/>
      <w:numFmt w:val="bullet"/>
      <w:lvlText w:val="o"/>
      <w:lvlJc w:val="left"/>
      <w:pPr>
        <w:ind w:left="6469" w:hanging="360"/>
      </w:pPr>
      <w:rPr>
        <w:rFonts w:ascii="Courier New" w:hAnsi="Courier New" w:cs="Courier New" w:hint="default"/>
      </w:rPr>
    </w:lvl>
    <w:lvl w:ilvl="8" w:tplc="140A0005" w:tentative="1">
      <w:start w:val="1"/>
      <w:numFmt w:val="bullet"/>
      <w:lvlText w:val=""/>
      <w:lvlJc w:val="left"/>
      <w:pPr>
        <w:ind w:left="7189" w:hanging="360"/>
      </w:pPr>
      <w:rPr>
        <w:rFonts w:ascii="Wingdings" w:hAnsi="Wingdings" w:hint="default"/>
      </w:rPr>
    </w:lvl>
  </w:abstractNum>
  <w:abstractNum w:abstractNumId="7" w15:restartNumberingAfterBreak="0">
    <w:nsid w:val="1BB64A9C"/>
    <w:multiLevelType w:val="hybridMultilevel"/>
    <w:tmpl w:val="FCF0361E"/>
    <w:lvl w:ilvl="0" w:tplc="140A000F">
      <w:start w:val="1"/>
      <w:numFmt w:val="decimal"/>
      <w:lvlText w:val="%1."/>
      <w:lvlJc w:val="left"/>
      <w:pPr>
        <w:ind w:left="1428" w:hanging="360"/>
      </w:pPr>
    </w:lvl>
    <w:lvl w:ilvl="1" w:tplc="140A0019" w:tentative="1">
      <w:start w:val="1"/>
      <w:numFmt w:val="lowerLetter"/>
      <w:lvlText w:val="%2."/>
      <w:lvlJc w:val="left"/>
      <w:pPr>
        <w:ind w:left="2148" w:hanging="360"/>
      </w:pPr>
    </w:lvl>
    <w:lvl w:ilvl="2" w:tplc="140A001B" w:tentative="1">
      <w:start w:val="1"/>
      <w:numFmt w:val="lowerRoman"/>
      <w:lvlText w:val="%3."/>
      <w:lvlJc w:val="right"/>
      <w:pPr>
        <w:ind w:left="2868" w:hanging="180"/>
      </w:pPr>
    </w:lvl>
    <w:lvl w:ilvl="3" w:tplc="140A000F" w:tentative="1">
      <w:start w:val="1"/>
      <w:numFmt w:val="decimal"/>
      <w:lvlText w:val="%4."/>
      <w:lvlJc w:val="left"/>
      <w:pPr>
        <w:ind w:left="3588" w:hanging="360"/>
      </w:pPr>
    </w:lvl>
    <w:lvl w:ilvl="4" w:tplc="140A0019" w:tentative="1">
      <w:start w:val="1"/>
      <w:numFmt w:val="lowerLetter"/>
      <w:lvlText w:val="%5."/>
      <w:lvlJc w:val="left"/>
      <w:pPr>
        <w:ind w:left="4308" w:hanging="360"/>
      </w:pPr>
    </w:lvl>
    <w:lvl w:ilvl="5" w:tplc="140A001B" w:tentative="1">
      <w:start w:val="1"/>
      <w:numFmt w:val="lowerRoman"/>
      <w:lvlText w:val="%6."/>
      <w:lvlJc w:val="right"/>
      <w:pPr>
        <w:ind w:left="5028" w:hanging="180"/>
      </w:pPr>
    </w:lvl>
    <w:lvl w:ilvl="6" w:tplc="140A000F" w:tentative="1">
      <w:start w:val="1"/>
      <w:numFmt w:val="decimal"/>
      <w:lvlText w:val="%7."/>
      <w:lvlJc w:val="left"/>
      <w:pPr>
        <w:ind w:left="5748" w:hanging="360"/>
      </w:pPr>
    </w:lvl>
    <w:lvl w:ilvl="7" w:tplc="140A0019" w:tentative="1">
      <w:start w:val="1"/>
      <w:numFmt w:val="lowerLetter"/>
      <w:lvlText w:val="%8."/>
      <w:lvlJc w:val="left"/>
      <w:pPr>
        <w:ind w:left="6468" w:hanging="360"/>
      </w:pPr>
    </w:lvl>
    <w:lvl w:ilvl="8" w:tplc="140A001B" w:tentative="1">
      <w:start w:val="1"/>
      <w:numFmt w:val="lowerRoman"/>
      <w:lvlText w:val="%9."/>
      <w:lvlJc w:val="right"/>
      <w:pPr>
        <w:ind w:left="7188" w:hanging="180"/>
      </w:pPr>
    </w:lvl>
  </w:abstractNum>
  <w:abstractNum w:abstractNumId="8" w15:restartNumberingAfterBreak="0">
    <w:nsid w:val="1FCF6F67"/>
    <w:multiLevelType w:val="hybridMultilevel"/>
    <w:tmpl w:val="2306E29E"/>
    <w:lvl w:ilvl="0" w:tplc="140A0017">
      <w:start w:val="1"/>
      <w:numFmt w:val="lowerLetter"/>
      <w:lvlText w:val="%1)"/>
      <w:lvlJc w:val="left"/>
      <w:pPr>
        <w:ind w:left="1069" w:hanging="360"/>
      </w:pPr>
    </w:lvl>
    <w:lvl w:ilvl="1" w:tplc="140A0019" w:tentative="1">
      <w:start w:val="1"/>
      <w:numFmt w:val="lowerLetter"/>
      <w:lvlText w:val="%2."/>
      <w:lvlJc w:val="left"/>
      <w:pPr>
        <w:ind w:left="1789" w:hanging="360"/>
      </w:pPr>
    </w:lvl>
    <w:lvl w:ilvl="2" w:tplc="140A001B" w:tentative="1">
      <w:start w:val="1"/>
      <w:numFmt w:val="lowerRoman"/>
      <w:lvlText w:val="%3."/>
      <w:lvlJc w:val="right"/>
      <w:pPr>
        <w:ind w:left="2509" w:hanging="180"/>
      </w:pPr>
    </w:lvl>
    <w:lvl w:ilvl="3" w:tplc="140A000F" w:tentative="1">
      <w:start w:val="1"/>
      <w:numFmt w:val="decimal"/>
      <w:lvlText w:val="%4."/>
      <w:lvlJc w:val="left"/>
      <w:pPr>
        <w:ind w:left="3229" w:hanging="360"/>
      </w:pPr>
    </w:lvl>
    <w:lvl w:ilvl="4" w:tplc="140A0019" w:tentative="1">
      <w:start w:val="1"/>
      <w:numFmt w:val="lowerLetter"/>
      <w:lvlText w:val="%5."/>
      <w:lvlJc w:val="left"/>
      <w:pPr>
        <w:ind w:left="3949" w:hanging="360"/>
      </w:pPr>
    </w:lvl>
    <w:lvl w:ilvl="5" w:tplc="140A001B" w:tentative="1">
      <w:start w:val="1"/>
      <w:numFmt w:val="lowerRoman"/>
      <w:lvlText w:val="%6."/>
      <w:lvlJc w:val="right"/>
      <w:pPr>
        <w:ind w:left="4669" w:hanging="180"/>
      </w:pPr>
    </w:lvl>
    <w:lvl w:ilvl="6" w:tplc="140A000F" w:tentative="1">
      <w:start w:val="1"/>
      <w:numFmt w:val="decimal"/>
      <w:lvlText w:val="%7."/>
      <w:lvlJc w:val="left"/>
      <w:pPr>
        <w:ind w:left="5389" w:hanging="360"/>
      </w:pPr>
    </w:lvl>
    <w:lvl w:ilvl="7" w:tplc="140A0019" w:tentative="1">
      <w:start w:val="1"/>
      <w:numFmt w:val="lowerLetter"/>
      <w:lvlText w:val="%8."/>
      <w:lvlJc w:val="left"/>
      <w:pPr>
        <w:ind w:left="6109" w:hanging="360"/>
      </w:pPr>
    </w:lvl>
    <w:lvl w:ilvl="8" w:tplc="140A001B" w:tentative="1">
      <w:start w:val="1"/>
      <w:numFmt w:val="lowerRoman"/>
      <w:lvlText w:val="%9."/>
      <w:lvlJc w:val="right"/>
      <w:pPr>
        <w:ind w:left="6829" w:hanging="180"/>
      </w:pPr>
    </w:lvl>
  </w:abstractNum>
  <w:abstractNum w:abstractNumId="9" w15:restartNumberingAfterBreak="0">
    <w:nsid w:val="1FEF3B2C"/>
    <w:multiLevelType w:val="hybridMultilevel"/>
    <w:tmpl w:val="6C8CBB22"/>
    <w:lvl w:ilvl="0" w:tplc="140A0001">
      <w:start w:val="1"/>
      <w:numFmt w:val="bullet"/>
      <w:lvlText w:val=""/>
      <w:lvlJc w:val="left"/>
      <w:pPr>
        <w:ind w:left="795" w:hanging="360"/>
      </w:pPr>
      <w:rPr>
        <w:rFonts w:ascii="Symbol" w:hAnsi="Symbol" w:hint="default"/>
      </w:rPr>
    </w:lvl>
    <w:lvl w:ilvl="1" w:tplc="140A0003" w:tentative="1">
      <w:start w:val="1"/>
      <w:numFmt w:val="bullet"/>
      <w:lvlText w:val="o"/>
      <w:lvlJc w:val="left"/>
      <w:pPr>
        <w:ind w:left="1515" w:hanging="360"/>
      </w:pPr>
      <w:rPr>
        <w:rFonts w:ascii="Courier New" w:hAnsi="Courier New" w:cs="Courier New" w:hint="default"/>
      </w:rPr>
    </w:lvl>
    <w:lvl w:ilvl="2" w:tplc="140A0005" w:tentative="1">
      <w:start w:val="1"/>
      <w:numFmt w:val="bullet"/>
      <w:lvlText w:val=""/>
      <w:lvlJc w:val="left"/>
      <w:pPr>
        <w:ind w:left="2235" w:hanging="360"/>
      </w:pPr>
      <w:rPr>
        <w:rFonts w:ascii="Wingdings" w:hAnsi="Wingdings" w:hint="default"/>
      </w:rPr>
    </w:lvl>
    <w:lvl w:ilvl="3" w:tplc="140A0001" w:tentative="1">
      <w:start w:val="1"/>
      <w:numFmt w:val="bullet"/>
      <w:lvlText w:val=""/>
      <w:lvlJc w:val="left"/>
      <w:pPr>
        <w:ind w:left="2955" w:hanging="360"/>
      </w:pPr>
      <w:rPr>
        <w:rFonts w:ascii="Symbol" w:hAnsi="Symbol" w:hint="default"/>
      </w:rPr>
    </w:lvl>
    <w:lvl w:ilvl="4" w:tplc="140A0003" w:tentative="1">
      <w:start w:val="1"/>
      <w:numFmt w:val="bullet"/>
      <w:lvlText w:val="o"/>
      <w:lvlJc w:val="left"/>
      <w:pPr>
        <w:ind w:left="3675" w:hanging="360"/>
      </w:pPr>
      <w:rPr>
        <w:rFonts w:ascii="Courier New" w:hAnsi="Courier New" w:cs="Courier New" w:hint="default"/>
      </w:rPr>
    </w:lvl>
    <w:lvl w:ilvl="5" w:tplc="140A0005" w:tentative="1">
      <w:start w:val="1"/>
      <w:numFmt w:val="bullet"/>
      <w:lvlText w:val=""/>
      <w:lvlJc w:val="left"/>
      <w:pPr>
        <w:ind w:left="4395" w:hanging="360"/>
      </w:pPr>
      <w:rPr>
        <w:rFonts w:ascii="Wingdings" w:hAnsi="Wingdings" w:hint="default"/>
      </w:rPr>
    </w:lvl>
    <w:lvl w:ilvl="6" w:tplc="140A0001" w:tentative="1">
      <w:start w:val="1"/>
      <w:numFmt w:val="bullet"/>
      <w:lvlText w:val=""/>
      <w:lvlJc w:val="left"/>
      <w:pPr>
        <w:ind w:left="5115" w:hanging="360"/>
      </w:pPr>
      <w:rPr>
        <w:rFonts w:ascii="Symbol" w:hAnsi="Symbol" w:hint="default"/>
      </w:rPr>
    </w:lvl>
    <w:lvl w:ilvl="7" w:tplc="140A0003" w:tentative="1">
      <w:start w:val="1"/>
      <w:numFmt w:val="bullet"/>
      <w:lvlText w:val="o"/>
      <w:lvlJc w:val="left"/>
      <w:pPr>
        <w:ind w:left="5835" w:hanging="360"/>
      </w:pPr>
      <w:rPr>
        <w:rFonts w:ascii="Courier New" w:hAnsi="Courier New" w:cs="Courier New" w:hint="default"/>
      </w:rPr>
    </w:lvl>
    <w:lvl w:ilvl="8" w:tplc="140A0005" w:tentative="1">
      <w:start w:val="1"/>
      <w:numFmt w:val="bullet"/>
      <w:lvlText w:val=""/>
      <w:lvlJc w:val="left"/>
      <w:pPr>
        <w:ind w:left="6555" w:hanging="360"/>
      </w:pPr>
      <w:rPr>
        <w:rFonts w:ascii="Wingdings" w:hAnsi="Wingdings" w:hint="default"/>
      </w:rPr>
    </w:lvl>
  </w:abstractNum>
  <w:abstractNum w:abstractNumId="10" w15:restartNumberingAfterBreak="0">
    <w:nsid w:val="24231CEA"/>
    <w:multiLevelType w:val="hybridMultilevel"/>
    <w:tmpl w:val="5E5A0014"/>
    <w:lvl w:ilvl="0" w:tplc="885EE7D4">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11" w15:restartNumberingAfterBreak="0">
    <w:nsid w:val="38A07F08"/>
    <w:multiLevelType w:val="hybridMultilevel"/>
    <w:tmpl w:val="2F8A37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CC261F"/>
    <w:multiLevelType w:val="hybridMultilevel"/>
    <w:tmpl w:val="5706E4C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430028E8"/>
    <w:multiLevelType w:val="hybridMultilevel"/>
    <w:tmpl w:val="167AB91A"/>
    <w:lvl w:ilvl="0" w:tplc="EC169058">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4" w15:restartNumberingAfterBreak="0">
    <w:nsid w:val="47E6127D"/>
    <w:multiLevelType w:val="hybridMultilevel"/>
    <w:tmpl w:val="DA7EBDF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4DDA7885"/>
    <w:multiLevelType w:val="hybridMultilevel"/>
    <w:tmpl w:val="FFE0D930"/>
    <w:lvl w:ilvl="0" w:tplc="2968F1E8">
      <w:start w:val="4"/>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59B83C8F"/>
    <w:multiLevelType w:val="singleLevel"/>
    <w:tmpl w:val="0C0A0017"/>
    <w:lvl w:ilvl="0">
      <w:start w:val="1"/>
      <w:numFmt w:val="lowerLetter"/>
      <w:lvlText w:val="%1)"/>
      <w:lvlJc w:val="left"/>
      <w:pPr>
        <w:tabs>
          <w:tab w:val="num" w:pos="360"/>
        </w:tabs>
        <w:ind w:left="360" w:hanging="360"/>
      </w:pPr>
      <w:rPr>
        <w:rFonts w:hint="default"/>
      </w:rPr>
    </w:lvl>
  </w:abstractNum>
  <w:abstractNum w:abstractNumId="17" w15:restartNumberingAfterBreak="0">
    <w:nsid w:val="5F9B77EB"/>
    <w:multiLevelType w:val="hybridMultilevel"/>
    <w:tmpl w:val="A12A303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605313ED"/>
    <w:multiLevelType w:val="hybridMultilevel"/>
    <w:tmpl w:val="6290B1C0"/>
    <w:lvl w:ilvl="0" w:tplc="E982AF5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74A76F8B"/>
    <w:multiLevelType w:val="hybridMultilevel"/>
    <w:tmpl w:val="7A18618C"/>
    <w:lvl w:ilvl="0" w:tplc="AA7E26F8">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7D504C1"/>
    <w:multiLevelType w:val="hybridMultilevel"/>
    <w:tmpl w:val="BEECE948"/>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79F175B1"/>
    <w:multiLevelType w:val="hybridMultilevel"/>
    <w:tmpl w:val="92ECCCA0"/>
    <w:lvl w:ilvl="0" w:tplc="140A000D">
      <w:start w:val="1"/>
      <w:numFmt w:val="bullet"/>
      <w:lvlText w:val=""/>
      <w:lvlJc w:val="left"/>
      <w:pPr>
        <w:ind w:left="1440" w:hanging="360"/>
      </w:pPr>
      <w:rPr>
        <w:rFonts w:ascii="Wingdings" w:hAnsi="Wingdings" w:hint="default"/>
      </w:rPr>
    </w:lvl>
    <w:lvl w:ilvl="1" w:tplc="140A0003">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16"/>
  </w:num>
  <w:num w:numId="4">
    <w:abstractNumId w:val="11"/>
  </w:num>
  <w:num w:numId="5">
    <w:abstractNumId w:val="14"/>
  </w:num>
  <w:num w:numId="6">
    <w:abstractNumId w:val="12"/>
  </w:num>
  <w:num w:numId="7">
    <w:abstractNumId w:val="7"/>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
  </w:num>
  <w:num w:numId="11">
    <w:abstractNumId w:val="4"/>
  </w:num>
  <w:num w:numId="12">
    <w:abstractNumId w:val="21"/>
  </w:num>
  <w:num w:numId="13">
    <w:abstractNumId w:val="6"/>
  </w:num>
  <w:num w:numId="14">
    <w:abstractNumId w:val="9"/>
  </w:num>
  <w:num w:numId="15">
    <w:abstractNumId w:val="17"/>
  </w:num>
  <w:num w:numId="16">
    <w:abstractNumId w:val="3"/>
  </w:num>
  <w:num w:numId="17">
    <w:abstractNumId w:val="2"/>
  </w:num>
  <w:num w:numId="18">
    <w:abstractNumId w:val="15"/>
  </w:num>
  <w:num w:numId="19">
    <w:abstractNumId w:val="18"/>
  </w:num>
  <w:num w:numId="20">
    <w:abstractNumId w:val="19"/>
  </w:num>
  <w:num w:numId="21">
    <w:abstractNumId w:val="2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CR" w:vendorID="64" w:dllVersion="131078" w:nlCheck="1" w:checkStyle="0"/>
  <w:activeWritingStyle w:appName="MSWord" w:lang="es-MX"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7E7"/>
    <w:rsid w:val="00007632"/>
    <w:rsid w:val="00012416"/>
    <w:rsid w:val="00015A17"/>
    <w:rsid w:val="0001602C"/>
    <w:rsid w:val="00017B11"/>
    <w:rsid w:val="0002137C"/>
    <w:rsid w:val="0002190A"/>
    <w:rsid w:val="0002349E"/>
    <w:rsid w:val="00025B27"/>
    <w:rsid w:val="000308CF"/>
    <w:rsid w:val="00030EE2"/>
    <w:rsid w:val="00031363"/>
    <w:rsid w:val="00031D25"/>
    <w:rsid w:val="0003684A"/>
    <w:rsid w:val="00040BE7"/>
    <w:rsid w:val="00041E5B"/>
    <w:rsid w:val="00045A5C"/>
    <w:rsid w:val="00053CA6"/>
    <w:rsid w:val="0005594F"/>
    <w:rsid w:val="00055E36"/>
    <w:rsid w:val="00062644"/>
    <w:rsid w:val="000662F6"/>
    <w:rsid w:val="000757A8"/>
    <w:rsid w:val="0008090A"/>
    <w:rsid w:val="00087496"/>
    <w:rsid w:val="00092DCA"/>
    <w:rsid w:val="0009359A"/>
    <w:rsid w:val="00093C52"/>
    <w:rsid w:val="00097948"/>
    <w:rsid w:val="000A0EAC"/>
    <w:rsid w:val="000A55F4"/>
    <w:rsid w:val="000A66CC"/>
    <w:rsid w:val="000B1479"/>
    <w:rsid w:val="000B35CA"/>
    <w:rsid w:val="000B4F4F"/>
    <w:rsid w:val="000B6358"/>
    <w:rsid w:val="000C1C74"/>
    <w:rsid w:val="000C3562"/>
    <w:rsid w:val="000C5642"/>
    <w:rsid w:val="000D1142"/>
    <w:rsid w:val="000D296E"/>
    <w:rsid w:val="000D43E4"/>
    <w:rsid w:val="000D4AC0"/>
    <w:rsid w:val="000D707D"/>
    <w:rsid w:val="000E08C5"/>
    <w:rsid w:val="000E0EC6"/>
    <w:rsid w:val="000E33E2"/>
    <w:rsid w:val="000F0B89"/>
    <w:rsid w:val="000F12EB"/>
    <w:rsid w:val="000F1C6E"/>
    <w:rsid w:val="000F3CD6"/>
    <w:rsid w:val="00100A3D"/>
    <w:rsid w:val="001049B7"/>
    <w:rsid w:val="00104EED"/>
    <w:rsid w:val="00116776"/>
    <w:rsid w:val="001203B9"/>
    <w:rsid w:val="00120E2E"/>
    <w:rsid w:val="001242A7"/>
    <w:rsid w:val="00134F67"/>
    <w:rsid w:val="0013556C"/>
    <w:rsid w:val="00137254"/>
    <w:rsid w:val="00146B75"/>
    <w:rsid w:val="00147043"/>
    <w:rsid w:val="00150D30"/>
    <w:rsid w:val="001510BE"/>
    <w:rsid w:val="00152A3F"/>
    <w:rsid w:val="001562ED"/>
    <w:rsid w:val="00157587"/>
    <w:rsid w:val="001622AD"/>
    <w:rsid w:val="00164A83"/>
    <w:rsid w:val="001650AB"/>
    <w:rsid w:val="001659E9"/>
    <w:rsid w:val="0016742E"/>
    <w:rsid w:val="0017008E"/>
    <w:rsid w:val="00170E2F"/>
    <w:rsid w:val="0017200F"/>
    <w:rsid w:val="00174353"/>
    <w:rsid w:val="00180D51"/>
    <w:rsid w:val="001837E7"/>
    <w:rsid w:val="00184633"/>
    <w:rsid w:val="001910CC"/>
    <w:rsid w:val="00195ABF"/>
    <w:rsid w:val="001976E4"/>
    <w:rsid w:val="001A4701"/>
    <w:rsid w:val="001A5E2D"/>
    <w:rsid w:val="001B0999"/>
    <w:rsid w:val="001C61EE"/>
    <w:rsid w:val="001D1CF5"/>
    <w:rsid w:val="001D3C58"/>
    <w:rsid w:val="001D54A9"/>
    <w:rsid w:val="001D6E9D"/>
    <w:rsid w:val="001E2E59"/>
    <w:rsid w:val="001E7DB5"/>
    <w:rsid w:val="001F028A"/>
    <w:rsid w:val="001F41C9"/>
    <w:rsid w:val="001F490C"/>
    <w:rsid w:val="001F5418"/>
    <w:rsid w:val="001F5EDA"/>
    <w:rsid w:val="0020327B"/>
    <w:rsid w:val="002037FD"/>
    <w:rsid w:val="00203D23"/>
    <w:rsid w:val="00212112"/>
    <w:rsid w:val="00214AE2"/>
    <w:rsid w:val="00215A43"/>
    <w:rsid w:val="00216A31"/>
    <w:rsid w:val="00221F76"/>
    <w:rsid w:val="0022276A"/>
    <w:rsid w:val="00227034"/>
    <w:rsid w:val="00234AD5"/>
    <w:rsid w:val="00243188"/>
    <w:rsid w:val="002527FA"/>
    <w:rsid w:val="00255585"/>
    <w:rsid w:val="00256D4E"/>
    <w:rsid w:val="0025796D"/>
    <w:rsid w:val="00264C9C"/>
    <w:rsid w:val="00267CED"/>
    <w:rsid w:val="00267F1B"/>
    <w:rsid w:val="002739F9"/>
    <w:rsid w:val="00274C0A"/>
    <w:rsid w:val="0027723A"/>
    <w:rsid w:val="00280B6D"/>
    <w:rsid w:val="00282D4F"/>
    <w:rsid w:val="002859FD"/>
    <w:rsid w:val="00295FCA"/>
    <w:rsid w:val="002A5900"/>
    <w:rsid w:val="002B0218"/>
    <w:rsid w:val="002B170E"/>
    <w:rsid w:val="002C5C9E"/>
    <w:rsid w:val="002C79B4"/>
    <w:rsid w:val="002D27F4"/>
    <w:rsid w:val="002D3595"/>
    <w:rsid w:val="002D3768"/>
    <w:rsid w:val="002D4527"/>
    <w:rsid w:val="002D7C8E"/>
    <w:rsid w:val="002E4383"/>
    <w:rsid w:val="002E71B0"/>
    <w:rsid w:val="002E7A83"/>
    <w:rsid w:val="002E7DB6"/>
    <w:rsid w:val="002F415C"/>
    <w:rsid w:val="002F79D0"/>
    <w:rsid w:val="003024B1"/>
    <w:rsid w:val="00303277"/>
    <w:rsid w:val="0030753A"/>
    <w:rsid w:val="003109AD"/>
    <w:rsid w:val="0031122F"/>
    <w:rsid w:val="00312A08"/>
    <w:rsid w:val="00315332"/>
    <w:rsid w:val="00320DF1"/>
    <w:rsid w:val="0032110F"/>
    <w:rsid w:val="00322B56"/>
    <w:rsid w:val="0032631A"/>
    <w:rsid w:val="00341C11"/>
    <w:rsid w:val="00341FB3"/>
    <w:rsid w:val="0034356B"/>
    <w:rsid w:val="00344795"/>
    <w:rsid w:val="00344DAD"/>
    <w:rsid w:val="00344EA0"/>
    <w:rsid w:val="00345034"/>
    <w:rsid w:val="00345D4A"/>
    <w:rsid w:val="00347B5B"/>
    <w:rsid w:val="00360006"/>
    <w:rsid w:val="00361691"/>
    <w:rsid w:val="00361F9A"/>
    <w:rsid w:val="0036236B"/>
    <w:rsid w:val="0036482B"/>
    <w:rsid w:val="00364F24"/>
    <w:rsid w:val="00366953"/>
    <w:rsid w:val="00367FFC"/>
    <w:rsid w:val="00383AA8"/>
    <w:rsid w:val="00384B17"/>
    <w:rsid w:val="00385A5C"/>
    <w:rsid w:val="003871F0"/>
    <w:rsid w:val="00387541"/>
    <w:rsid w:val="00390B09"/>
    <w:rsid w:val="00390B37"/>
    <w:rsid w:val="003953CD"/>
    <w:rsid w:val="00395C8C"/>
    <w:rsid w:val="00397CCE"/>
    <w:rsid w:val="00397EA9"/>
    <w:rsid w:val="003A3D2F"/>
    <w:rsid w:val="003B403C"/>
    <w:rsid w:val="003B4A3B"/>
    <w:rsid w:val="003B5257"/>
    <w:rsid w:val="003B6B60"/>
    <w:rsid w:val="003C1C88"/>
    <w:rsid w:val="003C3144"/>
    <w:rsid w:val="003D191C"/>
    <w:rsid w:val="003D51F3"/>
    <w:rsid w:val="003D5F72"/>
    <w:rsid w:val="003D7369"/>
    <w:rsid w:val="003D7EE7"/>
    <w:rsid w:val="003E4510"/>
    <w:rsid w:val="003E4DB2"/>
    <w:rsid w:val="003E75D1"/>
    <w:rsid w:val="003F0E65"/>
    <w:rsid w:val="003F3196"/>
    <w:rsid w:val="003F4427"/>
    <w:rsid w:val="003F74CB"/>
    <w:rsid w:val="00402260"/>
    <w:rsid w:val="004031ED"/>
    <w:rsid w:val="00404F94"/>
    <w:rsid w:val="0040655A"/>
    <w:rsid w:val="004100B3"/>
    <w:rsid w:val="0041402A"/>
    <w:rsid w:val="004209EA"/>
    <w:rsid w:val="00425122"/>
    <w:rsid w:val="0042667D"/>
    <w:rsid w:val="004323F0"/>
    <w:rsid w:val="00433D5A"/>
    <w:rsid w:val="004342A5"/>
    <w:rsid w:val="00440541"/>
    <w:rsid w:val="0044101D"/>
    <w:rsid w:val="00450F25"/>
    <w:rsid w:val="00451C6F"/>
    <w:rsid w:val="004542C7"/>
    <w:rsid w:val="004556AE"/>
    <w:rsid w:val="00455911"/>
    <w:rsid w:val="00456089"/>
    <w:rsid w:val="00461149"/>
    <w:rsid w:val="0046470F"/>
    <w:rsid w:val="00465FC3"/>
    <w:rsid w:val="0046691F"/>
    <w:rsid w:val="00466CCD"/>
    <w:rsid w:val="00466DE4"/>
    <w:rsid w:val="00470A6C"/>
    <w:rsid w:val="004737E7"/>
    <w:rsid w:val="00482DE6"/>
    <w:rsid w:val="00492195"/>
    <w:rsid w:val="00494229"/>
    <w:rsid w:val="00494AFA"/>
    <w:rsid w:val="0049663A"/>
    <w:rsid w:val="00497AE9"/>
    <w:rsid w:val="004A2F78"/>
    <w:rsid w:val="004B6298"/>
    <w:rsid w:val="004C2C79"/>
    <w:rsid w:val="004D77DF"/>
    <w:rsid w:val="004E0D2D"/>
    <w:rsid w:val="004E3ADF"/>
    <w:rsid w:val="004F26B7"/>
    <w:rsid w:val="004F36C8"/>
    <w:rsid w:val="004F7459"/>
    <w:rsid w:val="004F7E85"/>
    <w:rsid w:val="00502A18"/>
    <w:rsid w:val="00504A59"/>
    <w:rsid w:val="005052DF"/>
    <w:rsid w:val="00512879"/>
    <w:rsid w:val="00514657"/>
    <w:rsid w:val="00516040"/>
    <w:rsid w:val="00517D67"/>
    <w:rsid w:val="005215E3"/>
    <w:rsid w:val="00524DC3"/>
    <w:rsid w:val="005305C1"/>
    <w:rsid w:val="005411AF"/>
    <w:rsid w:val="005445E6"/>
    <w:rsid w:val="0054486E"/>
    <w:rsid w:val="005479F8"/>
    <w:rsid w:val="0055353F"/>
    <w:rsid w:val="00570C2E"/>
    <w:rsid w:val="005726FB"/>
    <w:rsid w:val="00572F99"/>
    <w:rsid w:val="005779FB"/>
    <w:rsid w:val="00580D31"/>
    <w:rsid w:val="00584D33"/>
    <w:rsid w:val="00594C8A"/>
    <w:rsid w:val="0059718E"/>
    <w:rsid w:val="005A790C"/>
    <w:rsid w:val="005B4C1F"/>
    <w:rsid w:val="005B7DF9"/>
    <w:rsid w:val="005C172B"/>
    <w:rsid w:val="005C2FE4"/>
    <w:rsid w:val="005C6821"/>
    <w:rsid w:val="005C6B73"/>
    <w:rsid w:val="005D1A5E"/>
    <w:rsid w:val="005D712B"/>
    <w:rsid w:val="005F0113"/>
    <w:rsid w:val="005F05B6"/>
    <w:rsid w:val="0060624F"/>
    <w:rsid w:val="006069BD"/>
    <w:rsid w:val="00606ECF"/>
    <w:rsid w:val="00615BA7"/>
    <w:rsid w:val="006204BD"/>
    <w:rsid w:val="00620CE8"/>
    <w:rsid w:val="00623DFE"/>
    <w:rsid w:val="006279AD"/>
    <w:rsid w:val="00632514"/>
    <w:rsid w:val="00635870"/>
    <w:rsid w:val="00637382"/>
    <w:rsid w:val="0063795A"/>
    <w:rsid w:val="006400FB"/>
    <w:rsid w:val="00641438"/>
    <w:rsid w:val="0064478A"/>
    <w:rsid w:val="0064617D"/>
    <w:rsid w:val="0064680E"/>
    <w:rsid w:val="00646B77"/>
    <w:rsid w:val="00647654"/>
    <w:rsid w:val="00647FE2"/>
    <w:rsid w:val="006508E5"/>
    <w:rsid w:val="0065441F"/>
    <w:rsid w:val="0065629E"/>
    <w:rsid w:val="006625EF"/>
    <w:rsid w:val="00674352"/>
    <w:rsid w:val="0067614E"/>
    <w:rsid w:val="006764AD"/>
    <w:rsid w:val="00685376"/>
    <w:rsid w:val="0068561D"/>
    <w:rsid w:val="00696814"/>
    <w:rsid w:val="006A2D6B"/>
    <w:rsid w:val="006A7683"/>
    <w:rsid w:val="006A76B8"/>
    <w:rsid w:val="006B0E50"/>
    <w:rsid w:val="006B73FC"/>
    <w:rsid w:val="006B74A5"/>
    <w:rsid w:val="006B7E5B"/>
    <w:rsid w:val="006D26AD"/>
    <w:rsid w:val="006E18C5"/>
    <w:rsid w:val="006E4500"/>
    <w:rsid w:val="006E7C51"/>
    <w:rsid w:val="006F13A6"/>
    <w:rsid w:val="006F2806"/>
    <w:rsid w:val="006F2BF8"/>
    <w:rsid w:val="007012E7"/>
    <w:rsid w:val="00706974"/>
    <w:rsid w:val="00721ED6"/>
    <w:rsid w:val="00722ACF"/>
    <w:rsid w:val="00726E94"/>
    <w:rsid w:val="00726EC9"/>
    <w:rsid w:val="00734B7E"/>
    <w:rsid w:val="0075050B"/>
    <w:rsid w:val="00750C5C"/>
    <w:rsid w:val="0075363D"/>
    <w:rsid w:val="007614D7"/>
    <w:rsid w:val="0076262B"/>
    <w:rsid w:val="00766BB8"/>
    <w:rsid w:val="00771E29"/>
    <w:rsid w:val="00774E24"/>
    <w:rsid w:val="00782FA3"/>
    <w:rsid w:val="007830F5"/>
    <w:rsid w:val="00783168"/>
    <w:rsid w:val="00783BAA"/>
    <w:rsid w:val="00794CC7"/>
    <w:rsid w:val="00795003"/>
    <w:rsid w:val="007A0423"/>
    <w:rsid w:val="007A0C95"/>
    <w:rsid w:val="007A194C"/>
    <w:rsid w:val="007A1DB2"/>
    <w:rsid w:val="007A5F4E"/>
    <w:rsid w:val="007B022C"/>
    <w:rsid w:val="007B087D"/>
    <w:rsid w:val="007B2FE3"/>
    <w:rsid w:val="007B35EE"/>
    <w:rsid w:val="007B557A"/>
    <w:rsid w:val="007B5824"/>
    <w:rsid w:val="007C3A3F"/>
    <w:rsid w:val="007C49CD"/>
    <w:rsid w:val="007D440F"/>
    <w:rsid w:val="007D4AA8"/>
    <w:rsid w:val="007D779F"/>
    <w:rsid w:val="007E10B2"/>
    <w:rsid w:val="007E5835"/>
    <w:rsid w:val="007E6B59"/>
    <w:rsid w:val="007F2845"/>
    <w:rsid w:val="0080072A"/>
    <w:rsid w:val="0080127B"/>
    <w:rsid w:val="008026D8"/>
    <w:rsid w:val="0081190A"/>
    <w:rsid w:val="00814CE7"/>
    <w:rsid w:val="008165C2"/>
    <w:rsid w:val="00816DC4"/>
    <w:rsid w:val="0083226A"/>
    <w:rsid w:val="00833404"/>
    <w:rsid w:val="0083545D"/>
    <w:rsid w:val="008363B1"/>
    <w:rsid w:val="008402DD"/>
    <w:rsid w:val="008438BA"/>
    <w:rsid w:val="008439EC"/>
    <w:rsid w:val="00850C16"/>
    <w:rsid w:val="008540BF"/>
    <w:rsid w:val="00856D87"/>
    <w:rsid w:val="00867913"/>
    <w:rsid w:val="00872E29"/>
    <w:rsid w:val="0087717F"/>
    <w:rsid w:val="00885808"/>
    <w:rsid w:val="00887ABE"/>
    <w:rsid w:val="00891BE0"/>
    <w:rsid w:val="008928BC"/>
    <w:rsid w:val="008942B4"/>
    <w:rsid w:val="00896B57"/>
    <w:rsid w:val="00897D40"/>
    <w:rsid w:val="008A18FA"/>
    <w:rsid w:val="008A3066"/>
    <w:rsid w:val="008A337F"/>
    <w:rsid w:val="008A33D1"/>
    <w:rsid w:val="008A4ECA"/>
    <w:rsid w:val="008B023F"/>
    <w:rsid w:val="008B3A48"/>
    <w:rsid w:val="008B4565"/>
    <w:rsid w:val="008B5629"/>
    <w:rsid w:val="008B57F9"/>
    <w:rsid w:val="008B58E2"/>
    <w:rsid w:val="008C017D"/>
    <w:rsid w:val="008C199E"/>
    <w:rsid w:val="008C2625"/>
    <w:rsid w:val="008C61F7"/>
    <w:rsid w:val="008C621F"/>
    <w:rsid w:val="008D13F7"/>
    <w:rsid w:val="008D27B4"/>
    <w:rsid w:val="008D442A"/>
    <w:rsid w:val="008D50C7"/>
    <w:rsid w:val="008E1DFF"/>
    <w:rsid w:val="008E2411"/>
    <w:rsid w:val="008E2C6A"/>
    <w:rsid w:val="008F1065"/>
    <w:rsid w:val="008F22CC"/>
    <w:rsid w:val="008F2769"/>
    <w:rsid w:val="008F307A"/>
    <w:rsid w:val="008F3FFF"/>
    <w:rsid w:val="008F53C4"/>
    <w:rsid w:val="00901F92"/>
    <w:rsid w:val="00912167"/>
    <w:rsid w:val="009148EF"/>
    <w:rsid w:val="00915610"/>
    <w:rsid w:val="009204DD"/>
    <w:rsid w:val="00927926"/>
    <w:rsid w:val="009300B3"/>
    <w:rsid w:val="00930133"/>
    <w:rsid w:val="009350E3"/>
    <w:rsid w:val="0094289E"/>
    <w:rsid w:val="00942BE4"/>
    <w:rsid w:val="009530C3"/>
    <w:rsid w:val="00957353"/>
    <w:rsid w:val="00961A87"/>
    <w:rsid w:val="00966121"/>
    <w:rsid w:val="00970268"/>
    <w:rsid w:val="00970584"/>
    <w:rsid w:val="009720B4"/>
    <w:rsid w:val="00980387"/>
    <w:rsid w:val="009826BA"/>
    <w:rsid w:val="009941D8"/>
    <w:rsid w:val="009A5812"/>
    <w:rsid w:val="009A7C77"/>
    <w:rsid w:val="009B131B"/>
    <w:rsid w:val="009B2F8B"/>
    <w:rsid w:val="009B4336"/>
    <w:rsid w:val="009B4A09"/>
    <w:rsid w:val="009B561A"/>
    <w:rsid w:val="009D0377"/>
    <w:rsid w:val="009D0E07"/>
    <w:rsid w:val="009D10C3"/>
    <w:rsid w:val="009D1FCF"/>
    <w:rsid w:val="009D623E"/>
    <w:rsid w:val="009D66D7"/>
    <w:rsid w:val="009E0A97"/>
    <w:rsid w:val="009E21DD"/>
    <w:rsid w:val="009E2D6C"/>
    <w:rsid w:val="009F17C1"/>
    <w:rsid w:val="009F2DD4"/>
    <w:rsid w:val="009F4918"/>
    <w:rsid w:val="009F4C74"/>
    <w:rsid w:val="009F51BF"/>
    <w:rsid w:val="00A0082E"/>
    <w:rsid w:val="00A01718"/>
    <w:rsid w:val="00A04407"/>
    <w:rsid w:val="00A04E84"/>
    <w:rsid w:val="00A077D4"/>
    <w:rsid w:val="00A12C9D"/>
    <w:rsid w:val="00A15A5A"/>
    <w:rsid w:val="00A26AC4"/>
    <w:rsid w:val="00A27F8B"/>
    <w:rsid w:val="00A309FA"/>
    <w:rsid w:val="00A32466"/>
    <w:rsid w:val="00A42048"/>
    <w:rsid w:val="00A42EC6"/>
    <w:rsid w:val="00A433AE"/>
    <w:rsid w:val="00A447D6"/>
    <w:rsid w:val="00A45315"/>
    <w:rsid w:val="00A46745"/>
    <w:rsid w:val="00A472D6"/>
    <w:rsid w:val="00A54AAE"/>
    <w:rsid w:val="00A56619"/>
    <w:rsid w:val="00A60154"/>
    <w:rsid w:val="00A636DE"/>
    <w:rsid w:val="00A64FDC"/>
    <w:rsid w:val="00A66C3C"/>
    <w:rsid w:val="00A700E2"/>
    <w:rsid w:val="00A70486"/>
    <w:rsid w:val="00A73A90"/>
    <w:rsid w:val="00A76DEE"/>
    <w:rsid w:val="00A81599"/>
    <w:rsid w:val="00A82FD3"/>
    <w:rsid w:val="00A844D3"/>
    <w:rsid w:val="00A934F9"/>
    <w:rsid w:val="00A964A6"/>
    <w:rsid w:val="00A9686B"/>
    <w:rsid w:val="00A97F4C"/>
    <w:rsid w:val="00AA0531"/>
    <w:rsid w:val="00AA20EE"/>
    <w:rsid w:val="00AA238A"/>
    <w:rsid w:val="00AA2F01"/>
    <w:rsid w:val="00AA3C64"/>
    <w:rsid w:val="00AA4183"/>
    <w:rsid w:val="00AA51FB"/>
    <w:rsid w:val="00AA58B7"/>
    <w:rsid w:val="00AA60DA"/>
    <w:rsid w:val="00AA68C9"/>
    <w:rsid w:val="00AC047C"/>
    <w:rsid w:val="00AC22D5"/>
    <w:rsid w:val="00AC3959"/>
    <w:rsid w:val="00AC6906"/>
    <w:rsid w:val="00AC7B8F"/>
    <w:rsid w:val="00AD027F"/>
    <w:rsid w:val="00AD0497"/>
    <w:rsid w:val="00AD1565"/>
    <w:rsid w:val="00AD29E9"/>
    <w:rsid w:val="00AE1BB7"/>
    <w:rsid w:val="00AE1FB1"/>
    <w:rsid w:val="00AE4CD0"/>
    <w:rsid w:val="00AE56CF"/>
    <w:rsid w:val="00AE7055"/>
    <w:rsid w:val="00AF1C43"/>
    <w:rsid w:val="00AF2B60"/>
    <w:rsid w:val="00AF3165"/>
    <w:rsid w:val="00AF71C3"/>
    <w:rsid w:val="00AF7DB2"/>
    <w:rsid w:val="00B02E54"/>
    <w:rsid w:val="00B02FBC"/>
    <w:rsid w:val="00B04F3F"/>
    <w:rsid w:val="00B05980"/>
    <w:rsid w:val="00B11C37"/>
    <w:rsid w:val="00B16A5A"/>
    <w:rsid w:val="00B30710"/>
    <w:rsid w:val="00B3317C"/>
    <w:rsid w:val="00B33285"/>
    <w:rsid w:val="00B363AD"/>
    <w:rsid w:val="00B36CC5"/>
    <w:rsid w:val="00B3748F"/>
    <w:rsid w:val="00B40B02"/>
    <w:rsid w:val="00B437C5"/>
    <w:rsid w:val="00B5089A"/>
    <w:rsid w:val="00B5133F"/>
    <w:rsid w:val="00B5489C"/>
    <w:rsid w:val="00B60EB3"/>
    <w:rsid w:val="00B664A9"/>
    <w:rsid w:val="00B72028"/>
    <w:rsid w:val="00B750C1"/>
    <w:rsid w:val="00B77155"/>
    <w:rsid w:val="00B81920"/>
    <w:rsid w:val="00B82D16"/>
    <w:rsid w:val="00B8599B"/>
    <w:rsid w:val="00B87412"/>
    <w:rsid w:val="00B87EE4"/>
    <w:rsid w:val="00B904AF"/>
    <w:rsid w:val="00BA0B25"/>
    <w:rsid w:val="00BA7720"/>
    <w:rsid w:val="00BB31EC"/>
    <w:rsid w:val="00BB4AF3"/>
    <w:rsid w:val="00BB6ACC"/>
    <w:rsid w:val="00BB6FCB"/>
    <w:rsid w:val="00BD0E07"/>
    <w:rsid w:val="00BD3A21"/>
    <w:rsid w:val="00BD590E"/>
    <w:rsid w:val="00BD6C12"/>
    <w:rsid w:val="00BE191A"/>
    <w:rsid w:val="00BF1D6C"/>
    <w:rsid w:val="00BF3B2B"/>
    <w:rsid w:val="00BF4030"/>
    <w:rsid w:val="00C0150A"/>
    <w:rsid w:val="00C056A6"/>
    <w:rsid w:val="00C07D23"/>
    <w:rsid w:val="00C108D2"/>
    <w:rsid w:val="00C116A0"/>
    <w:rsid w:val="00C13706"/>
    <w:rsid w:val="00C15C34"/>
    <w:rsid w:val="00C26C8A"/>
    <w:rsid w:val="00C3196F"/>
    <w:rsid w:val="00C36A65"/>
    <w:rsid w:val="00C37043"/>
    <w:rsid w:val="00C40548"/>
    <w:rsid w:val="00C43581"/>
    <w:rsid w:val="00C533BF"/>
    <w:rsid w:val="00C53450"/>
    <w:rsid w:val="00C5479C"/>
    <w:rsid w:val="00C62A56"/>
    <w:rsid w:val="00C66C44"/>
    <w:rsid w:val="00C752D1"/>
    <w:rsid w:val="00C83273"/>
    <w:rsid w:val="00C86555"/>
    <w:rsid w:val="00C90DBA"/>
    <w:rsid w:val="00C91E79"/>
    <w:rsid w:val="00CA2C16"/>
    <w:rsid w:val="00CA35D0"/>
    <w:rsid w:val="00CA4897"/>
    <w:rsid w:val="00CA51A7"/>
    <w:rsid w:val="00CA606F"/>
    <w:rsid w:val="00CB3D32"/>
    <w:rsid w:val="00CB58DE"/>
    <w:rsid w:val="00CC2A19"/>
    <w:rsid w:val="00CC6C58"/>
    <w:rsid w:val="00CC6DBF"/>
    <w:rsid w:val="00CC7F42"/>
    <w:rsid w:val="00CD2BFA"/>
    <w:rsid w:val="00CD4409"/>
    <w:rsid w:val="00CD75AB"/>
    <w:rsid w:val="00CE17F3"/>
    <w:rsid w:val="00CE1CBC"/>
    <w:rsid w:val="00CE2F3A"/>
    <w:rsid w:val="00CE3A6E"/>
    <w:rsid w:val="00CE65EA"/>
    <w:rsid w:val="00CF0D41"/>
    <w:rsid w:val="00CF7EA4"/>
    <w:rsid w:val="00D0348F"/>
    <w:rsid w:val="00D111CC"/>
    <w:rsid w:val="00D131BF"/>
    <w:rsid w:val="00D16112"/>
    <w:rsid w:val="00D22779"/>
    <w:rsid w:val="00D26C16"/>
    <w:rsid w:val="00D303E1"/>
    <w:rsid w:val="00D33454"/>
    <w:rsid w:val="00D33CF7"/>
    <w:rsid w:val="00D34806"/>
    <w:rsid w:val="00D34A0E"/>
    <w:rsid w:val="00D3617C"/>
    <w:rsid w:val="00D4010E"/>
    <w:rsid w:val="00D4794D"/>
    <w:rsid w:val="00D52BB3"/>
    <w:rsid w:val="00D558D2"/>
    <w:rsid w:val="00D5690A"/>
    <w:rsid w:val="00D60CDB"/>
    <w:rsid w:val="00D61D43"/>
    <w:rsid w:val="00D62A07"/>
    <w:rsid w:val="00D6680D"/>
    <w:rsid w:val="00D66E5A"/>
    <w:rsid w:val="00D7039B"/>
    <w:rsid w:val="00D7109C"/>
    <w:rsid w:val="00D7141E"/>
    <w:rsid w:val="00D762F3"/>
    <w:rsid w:val="00D7738B"/>
    <w:rsid w:val="00D774D4"/>
    <w:rsid w:val="00D77845"/>
    <w:rsid w:val="00D779AE"/>
    <w:rsid w:val="00D80157"/>
    <w:rsid w:val="00D823DB"/>
    <w:rsid w:val="00D828BD"/>
    <w:rsid w:val="00D9246C"/>
    <w:rsid w:val="00D92FB3"/>
    <w:rsid w:val="00D933FE"/>
    <w:rsid w:val="00D94C0E"/>
    <w:rsid w:val="00D9519D"/>
    <w:rsid w:val="00D9673F"/>
    <w:rsid w:val="00DA12B2"/>
    <w:rsid w:val="00DA1759"/>
    <w:rsid w:val="00DA421E"/>
    <w:rsid w:val="00DA43BC"/>
    <w:rsid w:val="00DA45B6"/>
    <w:rsid w:val="00DA5C3F"/>
    <w:rsid w:val="00DB02D1"/>
    <w:rsid w:val="00DB3873"/>
    <w:rsid w:val="00DB38F0"/>
    <w:rsid w:val="00DB622D"/>
    <w:rsid w:val="00DC179C"/>
    <w:rsid w:val="00DC17E1"/>
    <w:rsid w:val="00DC5520"/>
    <w:rsid w:val="00DC629F"/>
    <w:rsid w:val="00DC6D51"/>
    <w:rsid w:val="00DE0FFC"/>
    <w:rsid w:val="00DE4483"/>
    <w:rsid w:val="00DE7672"/>
    <w:rsid w:val="00DF17B8"/>
    <w:rsid w:val="00E00AC8"/>
    <w:rsid w:val="00E02E35"/>
    <w:rsid w:val="00E127EB"/>
    <w:rsid w:val="00E14F25"/>
    <w:rsid w:val="00E23B4A"/>
    <w:rsid w:val="00E267FD"/>
    <w:rsid w:val="00E2741F"/>
    <w:rsid w:val="00E2748E"/>
    <w:rsid w:val="00E330EB"/>
    <w:rsid w:val="00E331C5"/>
    <w:rsid w:val="00E3609C"/>
    <w:rsid w:val="00E43CAF"/>
    <w:rsid w:val="00E45623"/>
    <w:rsid w:val="00E4566D"/>
    <w:rsid w:val="00E47175"/>
    <w:rsid w:val="00E47DF5"/>
    <w:rsid w:val="00E54B52"/>
    <w:rsid w:val="00E55902"/>
    <w:rsid w:val="00E61A97"/>
    <w:rsid w:val="00E65CD3"/>
    <w:rsid w:val="00E90C6F"/>
    <w:rsid w:val="00E93781"/>
    <w:rsid w:val="00E95083"/>
    <w:rsid w:val="00E9515F"/>
    <w:rsid w:val="00E979C9"/>
    <w:rsid w:val="00EA0387"/>
    <w:rsid w:val="00EA066A"/>
    <w:rsid w:val="00EA44E7"/>
    <w:rsid w:val="00EB528F"/>
    <w:rsid w:val="00EB6C7B"/>
    <w:rsid w:val="00EC2601"/>
    <w:rsid w:val="00EC3F57"/>
    <w:rsid w:val="00ED03EE"/>
    <w:rsid w:val="00ED2AEA"/>
    <w:rsid w:val="00ED5285"/>
    <w:rsid w:val="00ED65A7"/>
    <w:rsid w:val="00ED7D5D"/>
    <w:rsid w:val="00EE01CE"/>
    <w:rsid w:val="00EE1FFD"/>
    <w:rsid w:val="00EE4193"/>
    <w:rsid w:val="00EE757B"/>
    <w:rsid w:val="00EE7B34"/>
    <w:rsid w:val="00EF062F"/>
    <w:rsid w:val="00EF17FE"/>
    <w:rsid w:val="00EF50F5"/>
    <w:rsid w:val="00EF764A"/>
    <w:rsid w:val="00F018F0"/>
    <w:rsid w:val="00F107AD"/>
    <w:rsid w:val="00F11302"/>
    <w:rsid w:val="00F133AA"/>
    <w:rsid w:val="00F255A5"/>
    <w:rsid w:val="00F3039C"/>
    <w:rsid w:val="00F37640"/>
    <w:rsid w:val="00F43091"/>
    <w:rsid w:val="00F43451"/>
    <w:rsid w:val="00F45EBF"/>
    <w:rsid w:val="00F47963"/>
    <w:rsid w:val="00F513FE"/>
    <w:rsid w:val="00F51675"/>
    <w:rsid w:val="00F5193D"/>
    <w:rsid w:val="00F53E2C"/>
    <w:rsid w:val="00F555F9"/>
    <w:rsid w:val="00F678B7"/>
    <w:rsid w:val="00F73E20"/>
    <w:rsid w:val="00F752A5"/>
    <w:rsid w:val="00F80728"/>
    <w:rsid w:val="00F8371F"/>
    <w:rsid w:val="00F9227F"/>
    <w:rsid w:val="00FA042B"/>
    <w:rsid w:val="00FA3D4F"/>
    <w:rsid w:val="00FA5178"/>
    <w:rsid w:val="00FA6890"/>
    <w:rsid w:val="00FB00A3"/>
    <w:rsid w:val="00FB15D7"/>
    <w:rsid w:val="00FB1C16"/>
    <w:rsid w:val="00FB2044"/>
    <w:rsid w:val="00FB6277"/>
    <w:rsid w:val="00FC0EDF"/>
    <w:rsid w:val="00FC329B"/>
    <w:rsid w:val="00FC3D9E"/>
    <w:rsid w:val="00FC4257"/>
    <w:rsid w:val="00FC6FE4"/>
    <w:rsid w:val="00FD1A47"/>
    <w:rsid w:val="00FE0FE4"/>
    <w:rsid w:val="00FE3A57"/>
    <w:rsid w:val="00FE419A"/>
    <w:rsid w:val="00FE60D3"/>
    <w:rsid w:val="00FF6C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87A011"/>
  <w15:docId w15:val="{0E4E2610-509B-43E9-B076-CB2D9A85C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7D4"/>
    <w:rPr>
      <w:lang w:val="en-US" w:eastAsia="en-US"/>
    </w:rPr>
  </w:style>
  <w:style w:type="paragraph" w:styleId="Ttulo1">
    <w:name w:val="heading 1"/>
    <w:basedOn w:val="Normal"/>
    <w:next w:val="Normal"/>
    <w:qFormat/>
    <w:rsid w:val="00466DE4"/>
    <w:pPr>
      <w:keepNext/>
      <w:pBdr>
        <w:bottom w:val="single" w:sz="4" w:space="1" w:color="1F497D" w:themeColor="text2"/>
      </w:pBdr>
      <w:jc w:val="both"/>
      <w:outlineLvl w:val="0"/>
    </w:pPr>
    <w:rPr>
      <w:rFonts w:asciiTheme="majorHAnsi" w:hAnsiTheme="majorHAnsi"/>
      <w:b/>
      <w:color w:val="17365D" w:themeColor="text2" w:themeShade="BF"/>
      <w:sz w:val="32"/>
      <w:lang w:val="es-MX"/>
    </w:rPr>
  </w:style>
  <w:style w:type="paragraph" w:styleId="Ttulo2">
    <w:name w:val="heading 2"/>
    <w:basedOn w:val="Normal"/>
    <w:next w:val="Normal"/>
    <w:qFormat/>
    <w:rsid w:val="009F4918"/>
    <w:pPr>
      <w:keepNext/>
      <w:jc w:val="both"/>
      <w:outlineLvl w:val="1"/>
    </w:pPr>
    <w:rPr>
      <w:rFonts w:ascii="Tahoma" w:hAnsi="Tahoma"/>
      <w:b/>
      <w:color w:val="0070C0"/>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6279AD"/>
    <w:pPr>
      <w:tabs>
        <w:tab w:val="center" w:pos="4252"/>
        <w:tab w:val="right" w:pos="8504"/>
      </w:tabs>
    </w:pPr>
  </w:style>
  <w:style w:type="paragraph" w:styleId="Piedepgina">
    <w:name w:val="footer"/>
    <w:basedOn w:val="Normal"/>
    <w:rsid w:val="006279AD"/>
    <w:pPr>
      <w:tabs>
        <w:tab w:val="center" w:pos="4252"/>
        <w:tab w:val="right" w:pos="8504"/>
      </w:tabs>
    </w:pPr>
  </w:style>
  <w:style w:type="character" w:styleId="Hipervnculo">
    <w:name w:val="Hyperlink"/>
    <w:basedOn w:val="Fuentedeprrafopredeter"/>
    <w:uiPriority w:val="99"/>
    <w:rsid w:val="006279AD"/>
    <w:rPr>
      <w:color w:val="0000FF"/>
      <w:u w:val="single"/>
    </w:rPr>
  </w:style>
  <w:style w:type="character" w:styleId="Nmerodepgina">
    <w:name w:val="page number"/>
    <w:basedOn w:val="Fuentedeprrafopredeter"/>
    <w:rsid w:val="006279AD"/>
  </w:style>
  <w:style w:type="paragraph" w:styleId="Sangra2detindependiente">
    <w:name w:val="Body Text Indent 2"/>
    <w:basedOn w:val="Normal"/>
    <w:rsid w:val="006279AD"/>
    <w:pPr>
      <w:ind w:right="22" w:firstLine="720"/>
      <w:jc w:val="both"/>
    </w:pPr>
    <w:rPr>
      <w:rFonts w:ascii="Tahoma" w:hAnsi="Tahoma"/>
      <w:sz w:val="32"/>
      <w:lang w:val="es-MX"/>
    </w:rPr>
  </w:style>
  <w:style w:type="paragraph" w:styleId="Textodebloque">
    <w:name w:val="Block Text"/>
    <w:basedOn w:val="Normal"/>
    <w:rsid w:val="006279AD"/>
    <w:pPr>
      <w:ind w:left="720" w:right="1642"/>
      <w:jc w:val="both"/>
    </w:pPr>
    <w:rPr>
      <w:rFonts w:ascii="Tahoma" w:hAnsi="Tahoma"/>
      <w:i/>
      <w:sz w:val="32"/>
      <w:lang w:val="es-MX"/>
    </w:rPr>
  </w:style>
  <w:style w:type="paragraph" w:styleId="Textoindependiente">
    <w:name w:val="Body Text"/>
    <w:basedOn w:val="Normal"/>
    <w:link w:val="TextoindependienteCar"/>
    <w:rsid w:val="006279AD"/>
    <w:pPr>
      <w:jc w:val="both"/>
    </w:pPr>
    <w:rPr>
      <w:rFonts w:ascii="Tahoma" w:hAnsi="Tahoma"/>
      <w:b/>
      <w:sz w:val="24"/>
      <w:lang w:val="es-MX"/>
    </w:rPr>
  </w:style>
  <w:style w:type="character" w:styleId="Refdenotaalpie">
    <w:name w:val="footnote reference"/>
    <w:basedOn w:val="Fuentedeprrafopredeter"/>
    <w:semiHidden/>
    <w:rsid w:val="006279AD"/>
    <w:rPr>
      <w:vertAlign w:val="superscript"/>
    </w:rPr>
  </w:style>
  <w:style w:type="paragraph" w:styleId="Textoindependiente2">
    <w:name w:val="Body Text 2"/>
    <w:basedOn w:val="Normal"/>
    <w:rsid w:val="006279AD"/>
    <w:pPr>
      <w:jc w:val="both"/>
    </w:pPr>
    <w:rPr>
      <w:rFonts w:ascii="Tahoma" w:hAnsi="Tahoma"/>
      <w:sz w:val="24"/>
      <w:lang w:val="es-MX"/>
    </w:rPr>
  </w:style>
  <w:style w:type="paragraph" w:styleId="Sangradetextonormal">
    <w:name w:val="Body Text Indent"/>
    <w:basedOn w:val="Normal"/>
    <w:rsid w:val="006279AD"/>
    <w:pPr>
      <w:spacing w:line="360" w:lineRule="auto"/>
      <w:jc w:val="both"/>
    </w:pPr>
    <w:rPr>
      <w:rFonts w:ascii="Tahoma" w:hAnsi="Tahoma"/>
      <w:b/>
      <w:sz w:val="24"/>
      <w:lang w:eastAsia="es-ES"/>
    </w:rPr>
  </w:style>
  <w:style w:type="paragraph" w:styleId="Textoindependiente3">
    <w:name w:val="Body Text 3"/>
    <w:basedOn w:val="Normal"/>
    <w:rsid w:val="006279AD"/>
    <w:pPr>
      <w:jc w:val="both"/>
    </w:pPr>
    <w:rPr>
      <w:rFonts w:ascii="Tahoma" w:hAnsi="Tahoma"/>
      <w:sz w:val="32"/>
      <w:lang w:val="es-MX"/>
    </w:rPr>
  </w:style>
  <w:style w:type="paragraph" w:styleId="Textonotapie">
    <w:name w:val="footnote text"/>
    <w:basedOn w:val="Normal"/>
    <w:semiHidden/>
    <w:rsid w:val="006279AD"/>
    <w:rPr>
      <w:lang w:val="es-CR"/>
    </w:rPr>
  </w:style>
  <w:style w:type="paragraph" w:styleId="NormalWeb">
    <w:name w:val="Normal (Web)"/>
    <w:basedOn w:val="Normal"/>
    <w:rsid w:val="00A077D4"/>
    <w:pPr>
      <w:spacing w:before="100" w:beforeAutospacing="1" w:after="100" w:afterAutospacing="1"/>
    </w:pPr>
    <w:rPr>
      <w:sz w:val="24"/>
      <w:szCs w:val="24"/>
    </w:rPr>
  </w:style>
  <w:style w:type="paragraph" w:styleId="Textodeglobo">
    <w:name w:val="Balloon Text"/>
    <w:basedOn w:val="Normal"/>
    <w:link w:val="TextodegloboCar"/>
    <w:rsid w:val="004737E7"/>
    <w:rPr>
      <w:rFonts w:ascii="Tahoma" w:hAnsi="Tahoma" w:cs="Tahoma"/>
      <w:sz w:val="16"/>
      <w:szCs w:val="16"/>
    </w:rPr>
  </w:style>
  <w:style w:type="character" w:customStyle="1" w:styleId="TextodegloboCar">
    <w:name w:val="Texto de globo Car"/>
    <w:basedOn w:val="Fuentedeprrafopredeter"/>
    <w:link w:val="Textodeglobo"/>
    <w:rsid w:val="004737E7"/>
    <w:rPr>
      <w:rFonts w:ascii="Tahoma" w:hAnsi="Tahoma" w:cs="Tahoma"/>
      <w:sz w:val="16"/>
      <w:szCs w:val="16"/>
      <w:lang w:val="en-US" w:eastAsia="en-US"/>
    </w:rPr>
  </w:style>
  <w:style w:type="paragraph" w:styleId="Prrafodelista">
    <w:name w:val="List Paragraph"/>
    <w:basedOn w:val="Normal"/>
    <w:uiPriority w:val="34"/>
    <w:qFormat/>
    <w:rsid w:val="004323F0"/>
    <w:pPr>
      <w:ind w:left="720"/>
      <w:contextualSpacing/>
    </w:pPr>
  </w:style>
  <w:style w:type="paragraph" w:styleId="Textocomentario">
    <w:name w:val="annotation text"/>
    <w:basedOn w:val="Normal"/>
    <w:link w:val="TextocomentarioCar"/>
    <w:uiPriority w:val="99"/>
    <w:unhideWhenUsed/>
    <w:rsid w:val="00A70486"/>
    <w:rPr>
      <w:rFonts w:eastAsia="MS Mincho"/>
    </w:rPr>
  </w:style>
  <w:style w:type="character" w:customStyle="1" w:styleId="TextocomentarioCar">
    <w:name w:val="Texto comentario Car"/>
    <w:basedOn w:val="Fuentedeprrafopredeter"/>
    <w:link w:val="Textocomentario"/>
    <w:uiPriority w:val="99"/>
    <w:rsid w:val="00A70486"/>
    <w:rPr>
      <w:rFonts w:eastAsia="MS Mincho"/>
      <w:lang w:val="en-US" w:eastAsia="en-US"/>
    </w:rPr>
  </w:style>
  <w:style w:type="character" w:styleId="Refdecomentario">
    <w:name w:val="annotation reference"/>
    <w:basedOn w:val="Fuentedeprrafopredeter"/>
    <w:uiPriority w:val="99"/>
    <w:unhideWhenUsed/>
    <w:rsid w:val="00AA60DA"/>
    <w:rPr>
      <w:sz w:val="16"/>
      <w:szCs w:val="16"/>
    </w:rPr>
  </w:style>
  <w:style w:type="character" w:customStyle="1" w:styleId="TextoindependienteCar">
    <w:name w:val="Texto independiente Car"/>
    <w:link w:val="Textoindependiente"/>
    <w:rsid w:val="0065629E"/>
    <w:rPr>
      <w:rFonts w:ascii="Tahoma" w:hAnsi="Tahoma"/>
      <w:b/>
      <w:sz w:val="24"/>
      <w:lang w:val="es-MX" w:eastAsia="en-US"/>
    </w:rPr>
  </w:style>
  <w:style w:type="character" w:styleId="Hipervnculovisitado">
    <w:name w:val="FollowedHyperlink"/>
    <w:basedOn w:val="Fuentedeprrafopredeter"/>
    <w:semiHidden/>
    <w:unhideWhenUsed/>
    <w:rsid w:val="005F05B6"/>
    <w:rPr>
      <w:color w:val="800080" w:themeColor="followedHyperlink"/>
      <w:u w:val="single"/>
    </w:rPr>
  </w:style>
  <w:style w:type="paragraph" w:styleId="Ttulo">
    <w:name w:val="Title"/>
    <w:basedOn w:val="Normal"/>
    <w:next w:val="Normal"/>
    <w:link w:val="TtuloCar"/>
    <w:qFormat/>
    <w:rsid w:val="00F752A5"/>
    <w:pPr>
      <w:pBdr>
        <w:bottom w:val="single" w:sz="8" w:space="4" w:color="4F81BD" w:themeColor="accent1"/>
      </w:pBdr>
      <w:spacing w:after="300"/>
      <w:contextualSpacing/>
    </w:pPr>
    <w:rPr>
      <w:rFonts w:asciiTheme="majorHAnsi" w:eastAsiaTheme="majorEastAsia" w:hAnsiTheme="majorHAnsi" w:cstheme="majorBidi"/>
      <w:b/>
      <w:color w:val="17365D" w:themeColor="text2" w:themeShade="BF"/>
      <w:spacing w:val="5"/>
      <w:kern w:val="28"/>
      <w:sz w:val="32"/>
      <w:szCs w:val="52"/>
    </w:rPr>
  </w:style>
  <w:style w:type="character" w:customStyle="1" w:styleId="TtuloCar">
    <w:name w:val="Título Car"/>
    <w:basedOn w:val="Fuentedeprrafopredeter"/>
    <w:link w:val="Ttulo"/>
    <w:rsid w:val="00F752A5"/>
    <w:rPr>
      <w:rFonts w:asciiTheme="majorHAnsi" w:eastAsiaTheme="majorEastAsia" w:hAnsiTheme="majorHAnsi" w:cstheme="majorBidi"/>
      <w:b/>
      <w:color w:val="17365D" w:themeColor="text2" w:themeShade="BF"/>
      <w:spacing w:val="5"/>
      <w:kern w:val="28"/>
      <w:sz w:val="32"/>
      <w:szCs w:val="52"/>
      <w:lang w:val="en-US" w:eastAsia="en-US"/>
    </w:rPr>
  </w:style>
  <w:style w:type="paragraph" w:styleId="TtuloTDC">
    <w:name w:val="TOC Heading"/>
    <w:basedOn w:val="Ttulo1"/>
    <w:next w:val="Normal"/>
    <w:uiPriority w:val="39"/>
    <w:semiHidden/>
    <w:unhideWhenUsed/>
    <w:qFormat/>
    <w:rsid w:val="009F4918"/>
    <w:pPr>
      <w:keepLines/>
      <w:spacing w:before="480" w:line="276" w:lineRule="auto"/>
      <w:jc w:val="left"/>
      <w:outlineLvl w:val="9"/>
    </w:pPr>
    <w:rPr>
      <w:rFonts w:eastAsiaTheme="majorEastAsia" w:cstheme="majorBidi"/>
      <w:bCs/>
      <w:color w:val="365F91" w:themeColor="accent1" w:themeShade="BF"/>
      <w:sz w:val="28"/>
      <w:szCs w:val="28"/>
      <w:lang w:val="es-ES"/>
    </w:rPr>
  </w:style>
  <w:style w:type="paragraph" w:styleId="TDC2">
    <w:name w:val="toc 2"/>
    <w:basedOn w:val="Normal"/>
    <w:next w:val="Normal"/>
    <w:autoRedefine/>
    <w:uiPriority w:val="39"/>
    <w:unhideWhenUsed/>
    <w:rsid w:val="009F4918"/>
    <w:pPr>
      <w:spacing w:after="100"/>
      <w:ind w:left="200"/>
    </w:pPr>
  </w:style>
  <w:style w:type="paragraph" w:styleId="TDC1">
    <w:name w:val="toc 1"/>
    <w:basedOn w:val="Normal"/>
    <w:next w:val="Normal"/>
    <w:autoRedefine/>
    <w:uiPriority w:val="39"/>
    <w:unhideWhenUsed/>
    <w:rsid w:val="00466DE4"/>
    <w:pPr>
      <w:spacing w:after="100"/>
    </w:pPr>
  </w:style>
  <w:style w:type="character" w:styleId="nfasis">
    <w:name w:val="Emphasis"/>
    <w:qFormat/>
    <w:rsid w:val="00AA0531"/>
    <w:rPr>
      <w:i/>
      <w:iCs/>
    </w:rPr>
  </w:style>
  <w:style w:type="character" w:customStyle="1" w:styleId="apple-converted-space">
    <w:name w:val="apple-converted-space"/>
    <w:basedOn w:val="Fuentedeprrafopredeter"/>
    <w:rsid w:val="003F0E65"/>
  </w:style>
  <w:style w:type="paragraph" w:styleId="Asuntodelcomentario">
    <w:name w:val="annotation subject"/>
    <w:basedOn w:val="Textocomentario"/>
    <w:next w:val="Textocomentario"/>
    <w:link w:val="AsuntodelcomentarioCar"/>
    <w:semiHidden/>
    <w:unhideWhenUsed/>
    <w:rsid w:val="00635870"/>
    <w:rPr>
      <w:rFonts w:eastAsia="Times New Roman"/>
      <w:b/>
      <w:bCs/>
    </w:rPr>
  </w:style>
  <w:style w:type="character" w:customStyle="1" w:styleId="AsuntodelcomentarioCar">
    <w:name w:val="Asunto del comentario Car"/>
    <w:basedOn w:val="TextocomentarioCar"/>
    <w:link w:val="Asuntodelcomentario"/>
    <w:semiHidden/>
    <w:rsid w:val="00635870"/>
    <w:rPr>
      <w:rFonts w:eastAsia="MS Mincho"/>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5597">
      <w:bodyDiv w:val="1"/>
      <w:marLeft w:val="0"/>
      <w:marRight w:val="0"/>
      <w:marTop w:val="0"/>
      <w:marBottom w:val="0"/>
      <w:divBdr>
        <w:top w:val="none" w:sz="0" w:space="0" w:color="auto"/>
        <w:left w:val="none" w:sz="0" w:space="0" w:color="auto"/>
        <w:bottom w:val="none" w:sz="0" w:space="0" w:color="auto"/>
        <w:right w:val="none" w:sz="0" w:space="0" w:color="auto"/>
      </w:divBdr>
    </w:div>
    <w:div w:id="100271203">
      <w:bodyDiv w:val="1"/>
      <w:marLeft w:val="0"/>
      <w:marRight w:val="0"/>
      <w:marTop w:val="0"/>
      <w:marBottom w:val="0"/>
      <w:divBdr>
        <w:top w:val="none" w:sz="0" w:space="0" w:color="auto"/>
        <w:left w:val="none" w:sz="0" w:space="0" w:color="auto"/>
        <w:bottom w:val="none" w:sz="0" w:space="0" w:color="auto"/>
        <w:right w:val="none" w:sz="0" w:space="0" w:color="auto"/>
      </w:divBdr>
    </w:div>
    <w:div w:id="113448410">
      <w:bodyDiv w:val="1"/>
      <w:marLeft w:val="0"/>
      <w:marRight w:val="0"/>
      <w:marTop w:val="0"/>
      <w:marBottom w:val="0"/>
      <w:divBdr>
        <w:top w:val="none" w:sz="0" w:space="0" w:color="auto"/>
        <w:left w:val="none" w:sz="0" w:space="0" w:color="auto"/>
        <w:bottom w:val="none" w:sz="0" w:space="0" w:color="auto"/>
        <w:right w:val="none" w:sz="0" w:space="0" w:color="auto"/>
      </w:divBdr>
    </w:div>
    <w:div w:id="160047766">
      <w:bodyDiv w:val="1"/>
      <w:marLeft w:val="0"/>
      <w:marRight w:val="0"/>
      <w:marTop w:val="0"/>
      <w:marBottom w:val="0"/>
      <w:divBdr>
        <w:top w:val="none" w:sz="0" w:space="0" w:color="auto"/>
        <w:left w:val="none" w:sz="0" w:space="0" w:color="auto"/>
        <w:bottom w:val="none" w:sz="0" w:space="0" w:color="auto"/>
        <w:right w:val="none" w:sz="0" w:space="0" w:color="auto"/>
      </w:divBdr>
    </w:div>
    <w:div w:id="277564089">
      <w:bodyDiv w:val="1"/>
      <w:marLeft w:val="0"/>
      <w:marRight w:val="0"/>
      <w:marTop w:val="0"/>
      <w:marBottom w:val="0"/>
      <w:divBdr>
        <w:top w:val="none" w:sz="0" w:space="0" w:color="auto"/>
        <w:left w:val="none" w:sz="0" w:space="0" w:color="auto"/>
        <w:bottom w:val="none" w:sz="0" w:space="0" w:color="auto"/>
        <w:right w:val="none" w:sz="0" w:space="0" w:color="auto"/>
      </w:divBdr>
    </w:div>
    <w:div w:id="430513115">
      <w:bodyDiv w:val="1"/>
      <w:marLeft w:val="0"/>
      <w:marRight w:val="0"/>
      <w:marTop w:val="0"/>
      <w:marBottom w:val="0"/>
      <w:divBdr>
        <w:top w:val="none" w:sz="0" w:space="0" w:color="auto"/>
        <w:left w:val="none" w:sz="0" w:space="0" w:color="auto"/>
        <w:bottom w:val="none" w:sz="0" w:space="0" w:color="auto"/>
        <w:right w:val="none" w:sz="0" w:space="0" w:color="auto"/>
      </w:divBdr>
    </w:div>
    <w:div w:id="433794812">
      <w:bodyDiv w:val="1"/>
      <w:marLeft w:val="0"/>
      <w:marRight w:val="0"/>
      <w:marTop w:val="0"/>
      <w:marBottom w:val="0"/>
      <w:divBdr>
        <w:top w:val="none" w:sz="0" w:space="0" w:color="auto"/>
        <w:left w:val="none" w:sz="0" w:space="0" w:color="auto"/>
        <w:bottom w:val="none" w:sz="0" w:space="0" w:color="auto"/>
        <w:right w:val="none" w:sz="0" w:space="0" w:color="auto"/>
      </w:divBdr>
    </w:div>
    <w:div w:id="481508259">
      <w:bodyDiv w:val="1"/>
      <w:marLeft w:val="0"/>
      <w:marRight w:val="0"/>
      <w:marTop w:val="0"/>
      <w:marBottom w:val="0"/>
      <w:divBdr>
        <w:top w:val="none" w:sz="0" w:space="0" w:color="auto"/>
        <w:left w:val="none" w:sz="0" w:space="0" w:color="auto"/>
        <w:bottom w:val="none" w:sz="0" w:space="0" w:color="auto"/>
        <w:right w:val="none" w:sz="0" w:space="0" w:color="auto"/>
      </w:divBdr>
    </w:div>
    <w:div w:id="503786591">
      <w:bodyDiv w:val="1"/>
      <w:marLeft w:val="0"/>
      <w:marRight w:val="0"/>
      <w:marTop w:val="0"/>
      <w:marBottom w:val="0"/>
      <w:divBdr>
        <w:top w:val="none" w:sz="0" w:space="0" w:color="auto"/>
        <w:left w:val="none" w:sz="0" w:space="0" w:color="auto"/>
        <w:bottom w:val="none" w:sz="0" w:space="0" w:color="auto"/>
        <w:right w:val="none" w:sz="0" w:space="0" w:color="auto"/>
      </w:divBdr>
    </w:div>
    <w:div w:id="555167483">
      <w:bodyDiv w:val="1"/>
      <w:marLeft w:val="0"/>
      <w:marRight w:val="0"/>
      <w:marTop w:val="0"/>
      <w:marBottom w:val="0"/>
      <w:divBdr>
        <w:top w:val="none" w:sz="0" w:space="0" w:color="auto"/>
        <w:left w:val="none" w:sz="0" w:space="0" w:color="auto"/>
        <w:bottom w:val="none" w:sz="0" w:space="0" w:color="auto"/>
        <w:right w:val="none" w:sz="0" w:space="0" w:color="auto"/>
      </w:divBdr>
    </w:div>
    <w:div w:id="918712786">
      <w:bodyDiv w:val="1"/>
      <w:marLeft w:val="0"/>
      <w:marRight w:val="0"/>
      <w:marTop w:val="0"/>
      <w:marBottom w:val="0"/>
      <w:divBdr>
        <w:top w:val="none" w:sz="0" w:space="0" w:color="auto"/>
        <w:left w:val="none" w:sz="0" w:space="0" w:color="auto"/>
        <w:bottom w:val="none" w:sz="0" w:space="0" w:color="auto"/>
        <w:right w:val="none" w:sz="0" w:space="0" w:color="auto"/>
      </w:divBdr>
      <w:divsChild>
        <w:div w:id="1425225116">
          <w:marLeft w:val="0"/>
          <w:marRight w:val="0"/>
          <w:marTop w:val="0"/>
          <w:marBottom w:val="0"/>
          <w:divBdr>
            <w:top w:val="none" w:sz="0" w:space="0" w:color="auto"/>
            <w:left w:val="none" w:sz="0" w:space="0" w:color="auto"/>
            <w:bottom w:val="none" w:sz="0" w:space="0" w:color="auto"/>
            <w:right w:val="none" w:sz="0" w:space="0" w:color="auto"/>
          </w:divBdr>
          <w:divsChild>
            <w:div w:id="941692565">
              <w:marLeft w:val="0"/>
              <w:marRight w:val="0"/>
              <w:marTop w:val="0"/>
              <w:marBottom w:val="0"/>
              <w:divBdr>
                <w:top w:val="none" w:sz="0" w:space="0" w:color="auto"/>
                <w:left w:val="none" w:sz="0" w:space="0" w:color="auto"/>
                <w:bottom w:val="none" w:sz="0" w:space="0" w:color="auto"/>
                <w:right w:val="none" w:sz="0" w:space="0" w:color="auto"/>
              </w:divBdr>
              <w:divsChild>
                <w:div w:id="68038417">
                  <w:marLeft w:val="0"/>
                  <w:marRight w:val="0"/>
                  <w:marTop w:val="0"/>
                  <w:marBottom w:val="0"/>
                  <w:divBdr>
                    <w:top w:val="none" w:sz="0" w:space="0" w:color="auto"/>
                    <w:left w:val="none" w:sz="0" w:space="0" w:color="auto"/>
                    <w:bottom w:val="none" w:sz="0" w:space="0" w:color="auto"/>
                    <w:right w:val="none" w:sz="0" w:space="0" w:color="auto"/>
                  </w:divBdr>
                  <w:divsChild>
                    <w:div w:id="1320425547">
                      <w:marLeft w:val="0"/>
                      <w:marRight w:val="0"/>
                      <w:marTop w:val="0"/>
                      <w:marBottom w:val="0"/>
                      <w:divBdr>
                        <w:top w:val="none" w:sz="0" w:space="0" w:color="auto"/>
                        <w:left w:val="none" w:sz="0" w:space="0" w:color="auto"/>
                        <w:bottom w:val="none" w:sz="0" w:space="0" w:color="auto"/>
                        <w:right w:val="none" w:sz="0" w:space="0" w:color="auto"/>
                      </w:divBdr>
                      <w:divsChild>
                        <w:div w:id="1735159644">
                          <w:marLeft w:val="0"/>
                          <w:marRight w:val="0"/>
                          <w:marTop w:val="0"/>
                          <w:marBottom w:val="0"/>
                          <w:divBdr>
                            <w:top w:val="none" w:sz="0" w:space="0" w:color="auto"/>
                            <w:left w:val="none" w:sz="0" w:space="0" w:color="auto"/>
                            <w:bottom w:val="none" w:sz="0" w:space="0" w:color="auto"/>
                            <w:right w:val="none" w:sz="0" w:space="0" w:color="auto"/>
                          </w:divBdr>
                          <w:divsChild>
                            <w:div w:id="271985279">
                              <w:marLeft w:val="0"/>
                              <w:marRight w:val="0"/>
                              <w:marTop w:val="0"/>
                              <w:marBottom w:val="0"/>
                              <w:divBdr>
                                <w:top w:val="none" w:sz="0" w:space="0" w:color="auto"/>
                                <w:left w:val="none" w:sz="0" w:space="0" w:color="auto"/>
                                <w:bottom w:val="none" w:sz="0" w:space="0" w:color="auto"/>
                                <w:right w:val="none" w:sz="0" w:space="0" w:color="auto"/>
                              </w:divBdr>
                              <w:divsChild>
                                <w:div w:id="986742680">
                                  <w:marLeft w:val="0"/>
                                  <w:marRight w:val="0"/>
                                  <w:marTop w:val="0"/>
                                  <w:marBottom w:val="0"/>
                                  <w:divBdr>
                                    <w:top w:val="none" w:sz="0" w:space="0" w:color="auto"/>
                                    <w:left w:val="none" w:sz="0" w:space="0" w:color="auto"/>
                                    <w:bottom w:val="none" w:sz="0" w:space="0" w:color="auto"/>
                                    <w:right w:val="none" w:sz="0" w:space="0" w:color="auto"/>
                                  </w:divBdr>
                                  <w:divsChild>
                                    <w:div w:id="1976518219">
                                      <w:marLeft w:val="0"/>
                                      <w:marRight w:val="0"/>
                                      <w:marTop w:val="0"/>
                                      <w:marBottom w:val="0"/>
                                      <w:divBdr>
                                        <w:top w:val="none" w:sz="0" w:space="0" w:color="auto"/>
                                        <w:left w:val="none" w:sz="0" w:space="0" w:color="auto"/>
                                        <w:bottom w:val="none" w:sz="0" w:space="0" w:color="auto"/>
                                        <w:right w:val="none" w:sz="0" w:space="0" w:color="auto"/>
                                      </w:divBdr>
                                      <w:divsChild>
                                        <w:div w:id="574508764">
                                          <w:marLeft w:val="0"/>
                                          <w:marRight w:val="0"/>
                                          <w:marTop w:val="0"/>
                                          <w:marBottom w:val="0"/>
                                          <w:divBdr>
                                            <w:top w:val="none" w:sz="0" w:space="0" w:color="auto"/>
                                            <w:left w:val="none" w:sz="0" w:space="0" w:color="auto"/>
                                            <w:bottom w:val="none" w:sz="0" w:space="0" w:color="auto"/>
                                            <w:right w:val="none" w:sz="0" w:space="0" w:color="auto"/>
                                          </w:divBdr>
                                          <w:divsChild>
                                            <w:div w:id="231701116">
                                              <w:marLeft w:val="0"/>
                                              <w:marRight w:val="0"/>
                                              <w:marTop w:val="0"/>
                                              <w:marBottom w:val="0"/>
                                              <w:divBdr>
                                                <w:top w:val="single" w:sz="12" w:space="2" w:color="FFFFCC"/>
                                                <w:left w:val="single" w:sz="12" w:space="2" w:color="FFFFCC"/>
                                                <w:bottom w:val="single" w:sz="12" w:space="2" w:color="FFFFCC"/>
                                                <w:right w:val="single" w:sz="12" w:space="0" w:color="FFFFCC"/>
                                              </w:divBdr>
                                              <w:divsChild>
                                                <w:div w:id="712341369">
                                                  <w:marLeft w:val="0"/>
                                                  <w:marRight w:val="0"/>
                                                  <w:marTop w:val="0"/>
                                                  <w:marBottom w:val="0"/>
                                                  <w:divBdr>
                                                    <w:top w:val="none" w:sz="0" w:space="0" w:color="auto"/>
                                                    <w:left w:val="none" w:sz="0" w:space="0" w:color="auto"/>
                                                    <w:bottom w:val="none" w:sz="0" w:space="0" w:color="auto"/>
                                                    <w:right w:val="none" w:sz="0" w:space="0" w:color="auto"/>
                                                  </w:divBdr>
                                                  <w:divsChild>
                                                    <w:div w:id="813176264">
                                                      <w:marLeft w:val="0"/>
                                                      <w:marRight w:val="0"/>
                                                      <w:marTop w:val="0"/>
                                                      <w:marBottom w:val="0"/>
                                                      <w:divBdr>
                                                        <w:top w:val="none" w:sz="0" w:space="0" w:color="auto"/>
                                                        <w:left w:val="none" w:sz="0" w:space="0" w:color="auto"/>
                                                        <w:bottom w:val="none" w:sz="0" w:space="0" w:color="auto"/>
                                                        <w:right w:val="none" w:sz="0" w:space="0" w:color="auto"/>
                                                      </w:divBdr>
                                                      <w:divsChild>
                                                        <w:div w:id="2136823195">
                                                          <w:marLeft w:val="0"/>
                                                          <w:marRight w:val="0"/>
                                                          <w:marTop w:val="0"/>
                                                          <w:marBottom w:val="0"/>
                                                          <w:divBdr>
                                                            <w:top w:val="none" w:sz="0" w:space="0" w:color="auto"/>
                                                            <w:left w:val="none" w:sz="0" w:space="0" w:color="auto"/>
                                                            <w:bottom w:val="none" w:sz="0" w:space="0" w:color="auto"/>
                                                            <w:right w:val="none" w:sz="0" w:space="0" w:color="auto"/>
                                                          </w:divBdr>
                                                          <w:divsChild>
                                                            <w:div w:id="1703164982">
                                                              <w:marLeft w:val="0"/>
                                                              <w:marRight w:val="0"/>
                                                              <w:marTop w:val="0"/>
                                                              <w:marBottom w:val="0"/>
                                                              <w:divBdr>
                                                                <w:top w:val="none" w:sz="0" w:space="0" w:color="auto"/>
                                                                <w:left w:val="none" w:sz="0" w:space="0" w:color="auto"/>
                                                                <w:bottom w:val="none" w:sz="0" w:space="0" w:color="auto"/>
                                                                <w:right w:val="none" w:sz="0" w:space="0" w:color="auto"/>
                                                              </w:divBdr>
                                                              <w:divsChild>
                                                                <w:div w:id="2054379705">
                                                                  <w:marLeft w:val="0"/>
                                                                  <w:marRight w:val="0"/>
                                                                  <w:marTop w:val="0"/>
                                                                  <w:marBottom w:val="0"/>
                                                                  <w:divBdr>
                                                                    <w:top w:val="none" w:sz="0" w:space="0" w:color="auto"/>
                                                                    <w:left w:val="none" w:sz="0" w:space="0" w:color="auto"/>
                                                                    <w:bottom w:val="none" w:sz="0" w:space="0" w:color="auto"/>
                                                                    <w:right w:val="none" w:sz="0" w:space="0" w:color="auto"/>
                                                                  </w:divBdr>
                                                                  <w:divsChild>
                                                                    <w:div w:id="566258017">
                                                                      <w:marLeft w:val="0"/>
                                                                      <w:marRight w:val="0"/>
                                                                      <w:marTop w:val="0"/>
                                                                      <w:marBottom w:val="0"/>
                                                                      <w:divBdr>
                                                                        <w:top w:val="none" w:sz="0" w:space="0" w:color="auto"/>
                                                                        <w:left w:val="none" w:sz="0" w:space="0" w:color="auto"/>
                                                                        <w:bottom w:val="none" w:sz="0" w:space="0" w:color="auto"/>
                                                                        <w:right w:val="none" w:sz="0" w:space="0" w:color="auto"/>
                                                                      </w:divBdr>
                                                                      <w:divsChild>
                                                                        <w:div w:id="1328096156">
                                                                          <w:marLeft w:val="0"/>
                                                                          <w:marRight w:val="0"/>
                                                                          <w:marTop w:val="0"/>
                                                                          <w:marBottom w:val="0"/>
                                                                          <w:divBdr>
                                                                            <w:top w:val="none" w:sz="0" w:space="0" w:color="auto"/>
                                                                            <w:left w:val="none" w:sz="0" w:space="0" w:color="auto"/>
                                                                            <w:bottom w:val="none" w:sz="0" w:space="0" w:color="auto"/>
                                                                            <w:right w:val="none" w:sz="0" w:space="0" w:color="auto"/>
                                                                          </w:divBdr>
                                                                          <w:divsChild>
                                                                            <w:div w:id="712534195">
                                                                              <w:marLeft w:val="0"/>
                                                                              <w:marRight w:val="0"/>
                                                                              <w:marTop w:val="0"/>
                                                                              <w:marBottom w:val="0"/>
                                                                              <w:divBdr>
                                                                                <w:top w:val="none" w:sz="0" w:space="0" w:color="auto"/>
                                                                                <w:left w:val="none" w:sz="0" w:space="0" w:color="auto"/>
                                                                                <w:bottom w:val="none" w:sz="0" w:space="0" w:color="auto"/>
                                                                                <w:right w:val="none" w:sz="0" w:space="0" w:color="auto"/>
                                                                              </w:divBdr>
                                                                              <w:divsChild>
                                                                                <w:div w:id="1945456780">
                                                                                  <w:marLeft w:val="0"/>
                                                                                  <w:marRight w:val="0"/>
                                                                                  <w:marTop w:val="0"/>
                                                                                  <w:marBottom w:val="0"/>
                                                                                  <w:divBdr>
                                                                                    <w:top w:val="none" w:sz="0" w:space="0" w:color="auto"/>
                                                                                    <w:left w:val="none" w:sz="0" w:space="0" w:color="auto"/>
                                                                                    <w:bottom w:val="none" w:sz="0" w:space="0" w:color="auto"/>
                                                                                    <w:right w:val="none" w:sz="0" w:space="0" w:color="auto"/>
                                                                                  </w:divBdr>
                                                                                  <w:divsChild>
                                                                                    <w:div w:id="1280067335">
                                                                                      <w:marLeft w:val="0"/>
                                                                                      <w:marRight w:val="0"/>
                                                                                      <w:marTop w:val="0"/>
                                                                                      <w:marBottom w:val="0"/>
                                                                                      <w:divBdr>
                                                                                        <w:top w:val="none" w:sz="0" w:space="0" w:color="auto"/>
                                                                                        <w:left w:val="none" w:sz="0" w:space="0" w:color="auto"/>
                                                                                        <w:bottom w:val="none" w:sz="0" w:space="0" w:color="auto"/>
                                                                                        <w:right w:val="none" w:sz="0" w:space="0" w:color="auto"/>
                                                                                      </w:divBdr>
                                                                                      <w:divsChild>
                                                                                        <w:div w:id="1226336055">
                                                                                          <w:marLeft w:val="0"/>
                                                                                          <w:marRight w:val="120"/>
                                                                                          <w:marTop w:val="0"/>
                                                                                          <w:marBottom w:val="150"/>
                                                                                          <w:divBdr>
                                                                                            <w:top w:val="single" w:sz="2" w:space="0" w:color="EFEFEF"/>
                                                                                            <w:left w:val="single" w:sz="6" w:space="0" w:color="EFEFEF"/>
                                                                                            <w:bottom w:val="single" w:sz="6" w:space="0" w:color="E2E2E2"/>
                                                                                            <w:right w:val="single" w:sz="6" w:space="0" w:color="EFEFEF"/>
                                                                                          </w:divBdr>
                                                                                          <w:divsChild>
                                                                                            <w:div w:id="1746297965">
                                                                                              <w:marLeft w:val="0"/>
                                                                                              <w:marRight w:val="0"/>
                                                                                              <w:marTop w:val="0"/>
                                                                                              <w:marBottom w:val="0"/>
                                                                                              <w:divBdr>
                                                                                                <w:top w:val="none" w:sz="0" w:space="0" w:color="auto"/>
                                                                                                <w:left w:val="none" w:sz="0" w:space="0" w:color="auto"/>
                                                                                                <w:bottom w:val="none" w:sz="0" w:space="0" w:color="auto"/>
                                                                                                <w:right w:val="none" w:sz="0" w:space="0" w:color="auto"/>
                                                                                              </w:divBdr>
                                                                                              <w:divsChild>
                                                                                                <w:div w:id="1943830413">
                                                                                                  <w:marLeft w:val="0"/>
                                                                                                  <w:marRight w:val="0"/>
                                                                                                  <w:marTop w:val="0"/>
                                                                                                  <w:marBottom w:val="0"/>
                                                                                                  <w:divBdr>
                                                                                                    <w:top w:val="none" w:sz="0" w:space="0" w:color="auto"/>
                                                                                                    <w:left w:val="none" w:sz="0" w:space="0" w:color="auto"/>
                                                                                                    <w:bottom w:val="none" w:sz="0" w:space="0" w:color="auto"/>
                                                                                                    <w:right w:val="none" w:sz="0" w:space="0" w:color="auto"/>
                                                                                                  </w:divBdr>
                                                                                                  <w:divsChild>
                                                                                                    <w:div w:id="1349479201">
                                                                                                      <w:marLeft w:val="0"/>
                                                                                                      <w:marRight w:val="0"/>
                                                                                                      <w:marTop w:val="0"/>
                                                                                                      <w:marBottom w:val="0"/>
                                                                                                      <w:divBdr>
                                                                                                        <w:top w:val="none" w:sz="0" w:space="0" w:color="auto"/>
                                                                                                        <w:left w:val="none" w:sz="0" w:space="0" w:color="auto"/>
                                                                                                        <w:bottom w:val="none" w:sz="0" w:space="0" w:color="auto"/>
                                                                                                        <w:right w:val="none" w:sz="0" w:space="0" w:color="auto"/>
                                                                                                      </w:divBdr>
                                                                                                      <w:divsChild>
                                                                                                        <w:div w:id="896354858">
                                                                                                          <w:marLeft w:val="0"/>
                                                                                                          <w:marRight w:val="0"/>
                                                                                                          <w:marTop w:val="0"/>
                                                                                                          <w:marBottom w:val="0"/>
                                                                                                          <w:divBdr>
                                                                                                            <w:top w:val="none" w:sz="0" w:space="0" w:color="auto"/>
                                                                                                            <w:left w:val="none" w:sz="0" w:space="0" w:color="auto"/>
                                                                                                            <w:bottom w:val="none" w:sz="0" w:space="0" w:color="auto"/>
                                                                                                            <w:right w:val="none" w:sz="0" w:space="0" w:color="auto"/>
                                                                                                          </w:divBdr>
                                                                                                          <w:divsChild>
                                                                                                            <w:div w:id="739595321">
                                                                                                              <w:marLeft w:val="0"/>
                                                                                                              <w:marRight w:val="0"/>
                                                                                                              <w:marTop w:val="0"/>
                                                                                                              <w:marBottom w:val="0"/>
                                                                                                              <w:divBdr>
                                                                                                                <w:top w:val="single" w:sz="2" w:space="4" w:color="D8D8D8"/>
                                                                                                                <w:left w:val="single" w:sz="2" w:space="0" w:color="D8D8D8"/>
                                                                                                                <w:bottom w:val="single" w:sz="2" w:space="4" w:color="D8D8D8"/>
                                                                                                                <w:right w:val="single" w:sz="2" w:space="0" w:color="D8D8D8"/>
                                                                                                              </w:divBdr>
                                                                                                              <w:divsChild>
                                                                                                                <w:div w:id="2048136912">
                                                                                                                  <w:marLeft w:val="225"/>
                                                                                                                  <w:marRight w:val="225"/>
                                                                                                                  <w:marTop w:val="75"/>
                                                                                                                  <w:marBottom w:val="75"/>
                                                                                                                  <w:divBdr>
                                                                                                                    <w:top w:val="none" w:sz="0" w:space="0" w:color="auto"/>
                                                                                                                    <w:left w:val="none" w:sz="0" w:space="0" w:color="auto"/>
                                                                                                                    <w:bottom w:val="none" w:sz="0" w:space="0" w:color="auto"/>
                                                                                                                    <w:right w:val="none" w:sz="0" w:space="0" w:color="auto"/>
                                                                                                                  </w:divBdr>
                                                                                                                  <w:divsChild>
                                                                                                                    <w:div w:id="1509519167">
                                                                                                                      <w:marLeft w:val="0"/>
                                                                                                                      <w:marRight w:val="0"/>
                                                                                                                      <w:marTop w:val="0"/>
                                                                                                                      <w:marBottom w:val="0"/>
                                                                                                                      <w:divBdr>
                                                                                                                        <w:top w:val="single" w:sz="6" w:space="0" w:color="auto"/>
                                                                                                                        <w:left w:val="single" w:sz="6" w:space="0" w:color="auto"/>
                                                                                                                        <w:bottom w:val="single" w:sz="6" w:space="0" w:color="auto"/>
                                                                                                                        <w:right w:val="single" w:sz="6" w:space="0" w:color="auto"/>
                                                                                                                      </w:divBdr>
                                                                                                                      <w:divsChild>
                                                                                                                        <w:div w:id="73820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8439456">
      <w:bodyDiv w:val="1"/>
      <w:marLeft w:val="0"/>
      <w:marRight w:val="0"/>
      <w:marTop w:val="0"/>
      <w:marBottom w:val="0"/>
      <w:divBdr>
        <w:top w:val="none" w:sz="0" w:space="0" w:color="auto"/>
        <w:left w:val="none" w:sz="0" w:space="0" w:color="auto"/>
        <w:bottom w:val="none" w:sz="0" w:space="0" w:color="auto"/>
        <w:right w:val="none" w:sz="0" w:space="0" w:color="auto"/>
      </w:divBdr>
    </w:div>
    <w:div w:id="1260065742">
      <w:bodyDiv w:val="1"/>
      <w:marLeft w:val="0"/>
      <w:marRight w:val="0"/>
      <w:marTop w:val="0"/>
      <w:marBottom w:val="0"/>
      <w:divBdr>
        <w:top w:val="none" w:sz="0" w:space="0" w:color="auto"/>
        <w:left w:val="none" w:sz="0" w:space="0" w:color="auto"/>
        <w:bottom w:val="none" w:sz="0" w:space="0" w:color="auto"/>
        <w:right w:val="none" w:sz="0" w:space="0" w:color="auto"/>
      </w:divBdr>
    </w:div>
    <w:div w:id="1514883717">
      <w:bodyDiv w:val="1"/>
      <w:marLeft w:val="0"/>
      <w:marRight w:val="0"/>
      <w:marTop w:val="0"/>
      <w:marBottom w:val="0"/>
      <w:divBdr>
        <w:top w:val="none" w:sz="0" w:space="0" w:color="auto"/>
        <w:left w:val="none" w:sz="0" w:space="0" w:color="auto"/>
        <w:bottom w:val="none" w:sz="0" w:space="0" w:color="auto"/>
        <w:right w:val="none" w:sz="0" w:space="0" w:color="auto"/>
      </w:divBdr>
    </w:div>
    <w:div w:id="1544978122">
      <w:bodyDiv w:val="1"/>
      <w:marLeft w:val="0"/>
      <w:marRight w:val="0"/>
      <w:marTop w:val="0"/>
      <w:marBottom w:val="0"/>
      <w:divBdr>
        <w:top w:val="none" w:sz="0" w:space="0" w:color="auto"/>
        <w:left w:val="none" w:sz="0" w:space="0" w:color="auto"/>
        <w:bottom w:val="none" w:sz="0" w:space="0" w:color="auto"/>
        <w:right w:val="none" w:sz="0" w:space="0" w:color="auto"/>
      </w:divBdr>
    </w:div>
    <w:div w:id="1638296337">
      <w:bodyDiv w:val="1"/>
      <w:marLeft w:val="0"/>
      <w:marRight w:val="0"/>
      <w:marTop w:val="0"/>
      <w:marBottom w:val="0"/>
      <w:divBdr>
        <w:top w:val="none" w:sz="0" w:space="0" w:color="auto"/>
        <w:left w:val="none" w:sz="0" w:space="0" w:color="auto"/>
        <w:bottom w:val="none" w:sz="0" w:space="0" w:color="auto"/>
        <w:right w:val="none" w:sz="0" w:space="0" w:color="auto"/>
      </w:divBdr>
    </w:div>
    <w:div w:id="1821311244">
      <w:bodyDiv w:val="1"/>
      <w:marLeft w:val="0"/>
      <w:marRight w:val="0"/>
      <w:marTop w:val="0"/>
      <w:marBottom w:val="0"/>
      <w:divBdr>
        <w:top w:val="none" w:sz="0" w:space="0" w:color="auto"/>
        <w:left w:val="none" w:sz="0" w:space="0" w:color="auto"/>
        <w:bottom w:val="none" w:sz="0" w:space="0" w:color="auto"/>
        <w:right w:val="none" w:sz="0" w:space="0" w:color="auto"/>
      </w:divBdr>
    </w:div>
    <w:div w:id="2145612300">
      <w:bodyDiv w:val="1"/>
      <w:marLeft w:val="0"/>
      <w:marRight w:val="0"/>
      <w:marTop w:val="0"/>
      <w:marBottom w:val="0"/>
      <w:divBdr>
        <w:top w:val="none" w:sz="0" w:space="0" w:color="auto"/>
        <w:left w:val="none" w:sz="0" w:space="0" w:color="auto"/>
        <w:bottom w:val="none" w:sz="0" w:space="0" w:color="auto"/>
        <w:right w:val="none" w:sz="0" w:space="0" w:color="auto"/>
      </w:divBdr>
      <w:divsChild>
        <w:div w:id="1349526177">
          <w:marLeft w:val="0"/>
          <w:marRight w:val="0"/>
          <w:marTop w:val="0"/>
          <w:marBottom w:val="0"/>
          <w:divBdr>
            <w:top w:val="none" w:sz="0" w:space="0" w:color="auto"/>
            <w:left w:val="none" w:sz="0" w:space="0" w:color="auto"/>
            <w:bottom w:val="none" w:sz="0" w:space="0" w:color="auto"/>
            <w:right w:val="none" w:sz="0" w:space="0" w:color="auto"/>
          </w:divBdr>
          <w:divsChild>
            <w:div w:id="619410309">
              <w:marLeft w:val="0"/>
              <w:marRight w:val="0"/>
              <w:marTop w:val="0"/>
              <w:marBottom w:val="0"/>
              <w:divBdr>
                <w:top w:val="none" w:sz="0" w:space="0" w:color="auto"/>
                <w:left w:val="none" w:sz="0" w:space="0" w:color="auto"/>
                <w:bottom w:val="none" w:sz="0" w:space="0" w:color="auto"/>
                <w:right w:val="none" w:sz="0" w:space="0" w:color="auto"/>
              </w:divBdr>
              <w:divsChild>
                <w:div w:id="1927762307">
                  <w:marLeft w:val="0"/>
                  <w:marRight w:val="0"/>
                  <w:marTop w:val="0"/>
                  <w:marBottom w:val="0"/>
                  <w:divBdr>
                    <w:top w:val="none" w:sz="0" w:space="0" w:color="auto"/>
                    <w:left w:val="none" w:sz="0" w:space="0" w:color="auto"/>
                    <w:bottom w:val="none" w:sz="0" w:space="0" w:color="auto"/>
                    <w:right w:val="none" w:sz="0" w:space="0" w:color="auto"/>
                  </w:divBdr>
                  <w:divsChild>
                    <w:div w:id="754134205">
                      <w:marLeft w:val="0"/>
                      <w:marRight w:val="0"/>
                      <w:marTop w:val="0"/>
                      <w:marBottom w:val="0"/>
                      <w:divBdr>
                        <w:top w:val="none" w:sz="0" w:space="0" w:color="auto"/>
                        <w:left w:val="none" w:sz="0" w:space="0" w:color="auto"/>
                        <w:bottom w:val="none" w:sz="0" w:space="0" w:color="auto"/>
                        <w:right w:val="none" w:sz="0" w:space="0" w:color="auto"/>
                      </w:divBdr>
                      <w:divsChild>
                        <w:div w:id="1052466013">
                          <w:marLeft w:val="0"/>
                          <w:marRight w:val="0"/>
                          <w:marTop w:val="0"/>
                          <w:marBottom w:val="0"/>
                          <w:divBdr>
                            <w:top w:val="none" w:sz="0" w:space="0" w:color="auto"/>
                            <w:left w:val="none" w:sz="0" w:space="0" w:color="auto"/>
                            <w:bottom w:val="none" w:sz="0" w:space="0" w:color="auto"/>
                            <w:right w:val="none" w:sz="0" w:space="0" w:color="auto"/>
                          </w:divBdr>
                          <w:divsChild>
                            <w:div w:id="660233664">
                              <w:marLeft w:val="0"/>
                              <w:marRight w:val="0"/>
                              <w:marTop w:val="0"/>
                              <w:marBottom w:val="0"/>
                              <w:divBdr>
                                <w:top w:val="none" w:sz="0" w:space="0" w:color="auto"/>
                                <w:left w:val="none" w:sz="0" w:space="0" w:color="auto"/>
                                <w:bottom w:val="none" w:sz="0" w:space="0" w:color="auto"/>
                                <w:right w:val="none" w:sz="0" w:space="0" w:color="auto"/>
                              </w:divBdr>
                              <w:divsChild>
                                <w:div w:id="1262100990">
                                  <w:marLeft w:val="0"/>
                                  <w:marRight w:val="0"/>
                                  <w:marTop w:val="0"/>
                                  <w:marBottom w:val="0"/>
                                  <w:divBdr>
                                    <w:top w:val="none" w:sz="0" w:space="0" w:color="auto"/>
                                    <w:left w:val="none" w:sz="0" w:space="0" w:color="auto"/>
                                    <w:bottom w:val="none" w:sz="0" w:space="0" w:color="auto"/>
                                    <w:right w:val="none" w:sz="0" w:space="0" w:color="auto"/>
                                  </w:divBdr>
                                  <w:divsChild>
                                    <w:div w:id="1445732786">
                                      <w:marLeft w:val="0"/>
                                      <w:marRight w:val="0"/>
                                      <w:marTop w:val="0"/>
                                      <w:marBottom w:val="0"/>
                                      <w:divBdr>
                                        <w:top w:val="none" w:sz="0" w:space="0" w:color="auto"/>
                                        <w:left w:val="none" w:sz="0" w:space="0" w:color="auto"/>
                                        <w:bottom w:val="none" w:sz="0" w:space="0" w:color="auto"/>
                                        <w:right w:val="none" w:sz="0" w:space="0" w:color="auto"/>
                                      </w:divBdr>
                                      <w:divsChild>
                                        <w:div w:id="60831103">
                                          <w:marLeft w:val="0"/>
                                          <w:marRight w:val="0"/>
                                          <w:marTop w:val="0"/>
                                          <w:marBottom w:val="0"/>
                                          <w:divBdr>
                                            <w:top w:val="none" w:sz="0" w:space="0" w:color="auto"/>
                                            <w:left w:val="none" w:sz="0" w:space="0" w:color="auto"/>
                                            <w:bottom w:val="none" w:sz="0" w:space="0" w:color="auto"/>
                                            <w:right w:val="none" w:sz="0" w:space="0" w:color="auto"/>
                                          </w:divBdr>
                                          <w:divsChild>
                                            <w:div w:id="1284730995">
                                              <w:marLeft w:val="0"/>
                                              <w:marRight w:val="0"/>
                                              <w:marTop w:val="0"/>
                                              <w:marBottom w:val="0"/>
                                              <w:divBdr>
                                                <w:top w:val="single" w:sz="12" w:space="2" w:color="FFFFCC"/>
                                                <w:left w:val="single" w:sz="12" w:space="2" w:color="FFFFCC"/>
                                                <w:bottom w:val="single" w:sz="12" w:space="2" w:color="FFFFCC"/>
                                                <w:right w:val="single" w:sz="12" w:space="0" w:color="FFFFCC"/>
                                              </w:divBdr>
                                              <w:divsChild>
                                                <w:div w:id="531922641">
                                                  <w:marLeft w:val="0"/>
                                                  <w:marRight w:val="0"/>
                                                  <w:marTop w:val="0"/>
                                                  <w:marBottom w:val="0"/>
                                                  <w:divBdr>
                                                    <w:top w:val="none" w:sz="0" w:space="0" w:color="auto"/>
                                                    <w:left w:val="none" w:sz="0" w:space="0" w:color="auto"/>
                                                    <w:bottom w:val="none" w:sz="0" w:space="0" w:color="auto"/>
                                                    <w:right w:val="none" w:sz="0" w:space="0" w:color="auto"/>
                                                  </w:divBdr>
                                                  <w:divsChild>
                                                    <w:div w:id="1960066857">
                                                      <w:marLeft w:val="0"/>
                                                      <w:marRight w:val="0"/>
                                                      <w:marTop w:val="0"/>
                                                      <w:marBottom w:val="0"/>
                                                      <w:divBdr>
                                                        <w:top w:val="none" w:sz="0" w:space="0" w:color="auto"/>
                                                        <w:left w:val="none" w:sz="0" w:space="0" w:color="auto"/>
                                                        <w:bottom w:val="none" w:sz="0" w:space="0" w:color="auto"/>
                                                        <w:right w:val="none" w:sz="0" w:space="0" w:color="auto"/>
                                                      </w:divBdr>
                                                      <w:divsChild>
                                                        <w:div w:id="807088294">
                                                          <w:marLeft w:val="0"/>
                                                          <w:marRight w:val="0"/>
                                                          <w:marTop w:val="0"/>
                                                          <w:marBottom w:val="0"/>
                                                          <w:divBdr>
                                                            <w:top w:val="none" w:sz="0" w:space="0" w:color="auto"/>
                                                            <w:left w:val="none" w:sz="0" w:space="0" w:color="auto"/>
                                                            <w:bottom w:val="none" w:sz="0" w:space="0" w:color="auto"/>
                                                            <w:right w:val="none" w:sz="0" w:space="0" w:color="auto"/>
                                                          </w:divBdr>
                                                          <w:divsChild>
                                                            <w:div w:id="1328363809">
                                                              <w:marLeft w:val="0"/>
                                                              <w:marRight w:val="0"/>
                                                              <w:marTop w:val="0"/>
                                                              <w:marBottom w:val="0"/>
                                                              <w:divBdr>
                                                                <w:top w:val="none" w:sz="0" w:space="0" w:color="auto"/>
                                                                <w:left w:val="none" w:sz="0" w:space="0" w:color="auto"/>
                                                                <w:bottom w:val="none" w:sz="0" w:space="0" w:color="auto"/>
                                                                <w:right w:val="none" w:sz="0" w:space="0" w:color="auto"/>
                                                              </w:divBdr>
                                                              <w:divsChild>
                                                                <w:div w:id="2019766207">
                                                                  <w:marLeft w:val="0"/>
                                                                  <w:marRight w:val="0"/>
                                                                  <w:marTop w:val="0"/>
                                                                  <w:marBottom w:val="0"/>
                                                                  <w:divBdr>
                                                                    <w:top w:val="none" w:sz="0" w:space="0" w:color="auto"/>
                                                                    <w:left w:val="none" w:sz="0" w:space="0" w:color="auto"/>
                                                                    <w:bottom w:val="none" w:sz="0" w:space="0" w:color="auto"/>
                                                                    <w:right w:val="none" w:sz="0" w:space="0" w:color="auto"/>
                                                                  </w:divBdr>
                                                                  <w:divsChild>
                                                                    <w:div w:id="1276600292">
                                                                      <w:marLeft w:val="0"/>
                                                                      <w:marRight w:val="0"/>
                                                                      <w:marTop w:val="0"/>
                                                                      <w:marBottom w:val="0"/>
                                                                      <w:divBdr>
                                                                        <w:top w:val="none" w:sz="0" w:space="0" w:color="auto"/>
                                                                        <w:left w:val="none" w:sz="0" w:space="0" w:color="auto"/>
                                                                        <w:bottom w:val="none" w:sz="0" w:space="0" w:color="auto"/>
                                                                        <w:right w:val="none" w:sz="0" w:space="0" w:color="auto"/>
                                                                      </w:divBdr>
                                                                      <w:divsChild>
                                                                        <w:div w:id="256835989">
                                                                          <w:marLeft w:val="0"/>
                                                                          <w:marRight w:val="0"/>
                                                                          <w:marTop w:val="0"/>
                                                                          <w:marBottom w:val="0"/>
                                                                          <w:divBdr>
                                                                            <w:top w:val="none" w:sz="0" w:space="0" w:color="auto"/>
                                                                            <w:left w:val="none" w:sz="0" w:space="0" w:color="auto"/>
                                                                            <w:bottom w:val="none" w:sz="0" w:space="0" w:color="auto"/>
                                                                            <w:right w:val="none" w:sz="0" w:space="0" w:color="auto"/>
                                                                          </w:divBdr>
                                                                          <w:divsChild>
                                                                            <w:div w:id="885412870">
                                                                              <w:marLeft w:val="0"/>
                                                                              <w:marRight w:val="0"/>
                                                                              <w:marTop w:val="0"/>
                                                                              <w:marBottom w:val="0"/>
                                                                              <w:divBdr>
                                                                                <w:top w:val="none" w:sz="0" w:space="0" w:color="auto"/>
                                                                                <w:left w:val="none" w:sz="0" w:space="0" w:color="auto"/>
                                                                                <w:bottom w:val="none" w:sz="0" w:space="0" w:color="auto"/>
                                                                                <w:right w:val="none" w:sz="0" w:space="0" w:color="auto"/>
                                                                              </w:divBdr>
                                                                              <w:divsChild>
                                                                                <w:div w:id="961616996">
                                                                                  <w:marLeft w:val="0"/>
                                                                                  <w:marRight w:val="0"/>
                                                                                  <w:marTop w:val="0"/>
                                                                                  <w:marBottom w:val="0"/>
                                                                                  <w:divBdr>
                                                                                    <w:top w:val="none" w:sz="0" w:space="0" w:color="auto"/>
                                                                                    <w:left w:val="none" w:sz="0" w:space="0" w:color="auto"/>
                                                                                    <w:bottom w:val="none" w:sz="0" w:space="0" w:color="auto"/>
                                                                                    <w:right w:val="none" w:sz="0" w:space="0" w:color="auto"/>
                                                                                  </w:divBdr>
                                                                                  <w:divsChild>
                                                                                    <w:div w:id="924917380">
                                                                                      <w:marLeft w:val="0"/>
                                                                                      <w:marRight w:val="0"/>
                                                                                      <w:marTop w:val="0"/>
                                                                                      <w:marBottom w:val="0"/>
                                                                                      <w:divBdr>
                                                                                        <w:top w:val="none" w:sz="0" w:space="0" w:color="auto"/>
                                                                                        <w:left w:val="none" w:sz="0" w:space="0" w:color="auto"/>
                                                                                        <w:bottom w:val="none" w:sz="0" w:space="0" w:color="auto"/>
                                                                                        <w:right w:val="none" w:sz="0" w:space="0" w:color="auto"/>
                                                                                      </w:divBdr>
                                                                                      <w:divsChild>
                                                                                        <w:div w:id="1346439754">
                                                                                          <w:marLeft w:val="0"/>
                                                                                          <w:marRight w:val="120"/>
                                                                                          <w:marTop w:val="0"/>
                                                                                          <w:marBottom w:val="150"/>
                                                                                          <w:divBdr>
                                                                                            <w:top w:val="single" w:sz="2" w:space="0" w:color="EFEFEF"/>
                                                                                            <w:left w:val="single" w:sz="6" w:space="0" w:color="EFEFEF"/>
                                                                                            <w:bottom w:val="single" w:sz="6" w:space="0" w:color="E2E2E2"/>
                                                                                            <w:right w:val="single" w:sz="6" w:space="0" w:color="EFEFEF"/>
                                                                                          </w:divBdr>
                                                                                          <w:divsChild>
                                                                                            <w:div w:id="1136066946">
                                                                                              <w:marLeft w:val="0"/>
                                                                                              <w:marRight w:val="0"/>
                                                                                              <w:marTop w:val="0"/>
                                                                                              <w:marBottom w:val="0"/>
                                                                                              <w:divBdr>
                                                                                                <w:top w:val="none" w:sz="0" w:space="0" w:color="auto"/>
                                                                                                <w:left w:val="none" w:sz="0" w:space="0" w:color="auto"/>
                                                                                                <w:bottom w:val="none" w:sz="0" w:space="0" w:color="auto"/>
                                                                                                <w:right w:val="none" w:sz="0" w:space="0" w:color="auto"/>
                                                                                              </w:divBdr>
                                                                                              <w:divsChild>
                                                                                                <w:div w:id="335614055">
                                                                                                  <w:marLeft w:val="0"/>
                                                                                                  <w:marRight w:val="0"/>
                                                                                                  <w:marTop w:val="0"/>
                                                                                                  <w:marBottom w:val="0"/>
                                                                                                  <w:divBdr>
                                                                                                    <w:top w:val="none" w:sz="0" w:space="0" w:color="auto"/>
                                                                                                    <w:left w:val="none" w:sz="0" w:space="0" w:color="auto"/>
                                                                                                    <w:bottom w:val="none" w:sz="0" w:space="0" w:color="auto"/>
                                                                                                    <w:right w:val="none" w:sz="0" w:space="0" w:color="auto"/>
                                                                                                  </w:divBdr>
                                                                                                  <w:divsChild>
                                                                                                    <w:div w:id="944339517">
                                                                                                      <w:marLeft w:val="0"/>
                                                                                                      <w:marRight w:val="0"/>
                                                                                                      <w:marTop w:val="0"/>
                                                                                                      <w:marBottom w:val="0"/>
                                                                                                      <w:divBdr>
                                                                                                        <w:top w:val="none" w:sz="0" w:space="0" w:color="auto"/>
                                                                                                        <w:left w:val="none" w:sz="0" w:space="0" w:color="auto"/>
                                                                                                        <w:bottom w:val="none" w:sz="0" w:space="0" w:color="auto"/>
                                                                                                        <w:right w:val="none" w:sz="0" w:space="0" w:color="auto"/>
                                                                                                      </w:divBdr>
                                                                                                      <w:divsChild>
                                                                                                        <w:div w:id="1466853361">
                                                                                                          <w:marLeft w:val="0"/>
                                                                                                          <w:marRight w:val="0"/>
                                                                                                          <w:marTop w:val="0"/>
                                                                                                          <w:marBottom w:val="0"/>
                                                                                                          <w:divBdr>
                                                                                                            <w:top w:val="none" w:sz="0" w:space="0" w:color="auto"/>
                                                                                                            <w:left w:val="none" w:sz="0" w:space="0" w:color="auto"/>
                                                                                                            <w:bottom w:val="none" w:sz="0" w:space="0" w:color="auto"/>
                                                                                                            <w:right w:val="none" w:sz="0" w:space="0" w:color="auto"/>
                                                                                                          </w:divBdr>
                                                                                                          <w:divsChild>
                                                                                                            <w:div w:id="732578279">
                                                                                                              <w:marLeft w:val="0"/>
                                                                                                              <w:marRight w:val="0"/>
                                                                                                              <w:marTop w:val="0"/>
                                                                                                              <w:marBottom w:val="0"/>
                                                                                                              <w:divBdr>
                                                                                                                <w:top w:val="single" w:sz="2" w:space="4" w:color="D8D8D8"/>
                                                                                                                <w:left w:val="single" w:sz="2" w:space="0" w:color="D8D8D8"/>
                                                                                                                <w:bottom w:val="single" w:sz="2" w:space="4" w:color="D8D8D8"/>
                                                                                                                <w:right w:val="single" w:sz="2" w:space="0" w:color="D8D8D8"/>
                                                                                                              </w:divBdr>
                                                                                                              <w:divsChild>
                                                                                                                <w:div w:id="894051582">
                                                                                                                  <w:marLeft w:val="225"/>
                                                                                                                  <w:marRight w:val="225"/>
                                                                                                                  <w:marTop w:val="75"/>
                                                                                                                  <w:marBottom w:val="75"/>
                                                                                                                  <w:divBdr>
                                                                                                                    <w:top w:val="none" w:sz="0" w:space="0" w:color="auto"/>
                                                                                                                    <w:left w:val="none" w:sz="0" w:space="0" w:color="auto"/>
                                                                                                                    <w:bottom w:val="none" w:sz="0" w:space="0" w:color="auto"/>
                                                                                                                    <w:right w:val="none" w:sz="0" w:space="0" w:color="auto"/>
                                                                                                                  </w:divBdr>
                                                                                                                  <w:divsChild>
                                                                                                                    <w:div w:id="987516931">
                                                                                                                      <w:marLeft w:val="0"/>
                                                                                                                      <w:marRight w:val="0"/>
                                                                                                                      <w:marTop w:val="0"/>
                                                                                                                      <w:marBottom w:val="0"/>
                                                                                                                      <w:divBdr>
                                                                                                                        <w:top w:val="single" w:sz="6" w:space="0" w:color="auto"/>
                                                                                                                        <w:left w:val="single" w:sz="6" w:space="0" w:color="auto"/>
                                                                                                                        <w:bottom w:val="single" w:sz="6" w:space="0" w:color="auto"/>
                                                                                                                        <w:right w:val="single" w:sz="6" w:space="0" w:color="auto"/>
                                                                                                                      </w:divBdr>
                                                                                                                      <w:divsChild>
                                                                                                                        <w:div w:id="1278832266">
                                                                                                                          <w:marLeft w:val="0"/>
                                                                                                                          <w:marRight w:val="0"/>
                                                                                                                          <w:marTop w:val="0"/>
                                                                                                                          <w:marBottom w:val="0"/>
                                                                                                                          <w:divBdr>
                                                                                                                            <w:top w:val="none" w:sz="0" w:space="0" w:color="auto"/>
                                                                                                                            <w:left w:val="none" w:sz="0" w:space="0" w:color="auto"/>
                                                                                                                            <w:bottom w:val="none" w:sz="0" w:space="0" w:color="auto"/>
                                                                                                                            <w:right w:val="none" w:sz="0" w:space="0" w:color="auto"/>
                                                                                                                          </w:divBdr>
                                                                                                                          <w:divsChild>
                                                                                                                            <w:div w:id="187210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3794C-1F1B-42DC-A652-38F86545B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6752</Words>
  <Characters>37138</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Martinez Quesada</dc:creator>
  <cp:lastModifiedBy>Ana Marcela Avalos Mora</cp:lastModifiedBy>
  <cp:revision>2</cp:revision>
  <cp:lastPrinted>2017-05-17T14:16:00Z</cp:lastPrinted>
  <dcterms:created xsi:type="dcterms:W3CDTF">2021-10-21T14:43:00Z</dcterms:created>
  <dcterms:modified xsi:type="dcterms:W3CDTF">2021-10-21T14:43:00Z</dcterms:modified>
</cp:coreProperties>
</file>