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Pr="00E07EA5" w:rsidRDefault="009E61DC" w:rsidP="009E61DC">
      <w:pPr>
        <w:jc w:val="both"/>
        <w:rPr>
          <w:rFonts w:ascii="Tahoma" w:hAnsi="Tahoma" w:cs="Tahoma"/>
          <w:sz w:val="24"/>
          <w:szCs w:val="24"/>
          <w:lang w:val="es-CR"/>
        </w:rPr>
      </w:pPr>
    </w:p>
    <w:p w:rsidR="009E61DC" w:rsidRPr="00E07EA5" w:rsidRDefault="009E61DC" w:rsidP="009E61DC">
      <w:pPr>
        <w:jc w:val="both"/>
        <w:rPr>
          <w:rFonts w:ascii="Tahoma" w:hAnsi="Tahoma" w:cs="Tahoma"/>
          <w:sz w:val="24"/>
          <w:szCs w:val="24"/>
          <w:lang w:val="es-CR"/>
        </w:rPr>
      </w:pPr>
    </w:p>
    <w:p w:rsidR="009E61DC" w:rsidRPr="00E07EA5" w:rsidRDefault="009E61DC" w:rsidP="009E61DC">
      <w:pPr>
        <w:jc w:val="both"/>
        <w:rPr>
          <w:rFonts w:ascii="Tahoma" w:hAnsi="Tahoma" w:cs="Tahoma"/>
          <w:sz w:val="24"/>
          <w:szCs w:val="24"/>
          <w:lang w:val="es-CR"/>
        </w:rPr>
      </w:pPr>
    </w:p>
    <w:p w:rsidR="009E61DC" w:rsidRPr="00E07EA5" w:rsidRDefault="00F266B1" w:rsidP="00F266B1">
      <w:pPr>
        <w:jc w:val="center"/>
        <w:rPr>
          <w:rFonts w:ascii="Tahoma" w:hAnsi="Tahoma" w:cs="Tahoma"/>
          <w:b/>
          <w:sz w:val="24"/>
          <w:szCs w:val="24"/>
          <w:lang w:val="es-CR"/>
        </w:rPr>
      </w:pPr>
      <w:r w:rsidRPr="00E07EA5">
        <w:rPr>
          <w:rFonts w:ascii="Tahoma" w:hAnsi="Tahoma" w:cs="Tahoma"/>
          <w:b/>
          <w:sz w:val="24"/>
          <w:szCs w:val="24"/>
          <w:lang w:val="es-CR"/>
        </w:rPr>
        <w:t>PROCURADURÍA GENERAL DE LA REPÚBLICA</w:t>
      </w:r>
    </w:p>
    <w:p w:rsidR="009E61DC" w:rsidRPr="00E07EA5" w:rsidRDefault="009E61DC" w:rsidP="009E61DC">
      <w:pPr>
        <w:jc w:val="both"/>
        <w:rPr>
          <w:rFonts w:ascii="Tahoma" w:hAnsi="Tahoma" w:cs="Tahoma"/>
          <w:sz w:val="24"/>
          <w:szCs w:val="24"/>
          <w:lang w:val="es-CR"/>
        </w:rPr>
      </w:pPr>
    </w:p>
    <w:p w:rsidR="009E61DC" w:rsidRPr="00E07EA5" w:rsidRDefault="009E61DC" w:rsidP="009E61DC">
      <w:pPr>
        <w:jc w:val="both"/>
        <w:rPr>
          <w:rFonts w:ascii="Tahoma" w:hAnsi="Tahoma" w:cs="Tahoma"/>
          <w:sz w:val="24"/>
          <w:szCs w:val="24"/>
          <w:lang w:val="es-CR"/>
        </w:rPr>
      </w:pPr>
    </w:p>
    <w:p w:rsidR="009E61DC" w:rsidRPr="00E07EA5" w:rsidRDefault="00272A4A" w:rsidP="009E61DC">
      <w:pPr>
        <w:jc w:val="center"/>
        <w:rPr>
          <w:rFonts w:ascii="Tahoma" w:hAnsi="Tahoma" w:cs="Tahoma"/>
          <w:b/>
          <w:sz w:val="24"/>
          <w:szCs w:val="24"/>
          <w:lang w:val="es-CR"/>
        </w:rPr>
      </w:pPr>
      <w:r w:rsidRPr="00E07EA5">
        <w:rPr>
          <w:rFonts w:ascii="Tahoma" w:hAnsi="Tahoma" w:cs="Tahoma"/>
          <w:b/>
          <w:sz w:val="24"/>
          <w:szCs w:val="24"/>
          <w:lang w:val="es-CR"/>
        </w:rPr>
        <w:t>PROCEDIMIENTO</w:t>
      </w:r>
      <w:r w:rsidR="00E3601D" w:rsidRPr="00E07EA5">
        <w:rPr>
          <w:rFonts w:ascii="Tahoma" w:hAnsi="Tahoma" w:cs="Tahoma"/>
          <w:b/>
          <w:sz w:val="24"/>
          <w:szCs w:val="24"/>
          <w:lang w:val="es-CR"/>
        </w:rPr>
        <w:t xml:space="preserve"> </w:t>
      </w:r>
      <w:r w:rsidR="000B6537" w:rsidRPr="00E07EA5">
        <w:rPr>
          <w:rFonts w:ascii="Tahoma" w:hAnsi="Tahoma" w:cs="Tahoma"/>
          <w:b/>
          <w:sz w:val="24"/>
          <w:szCs w:val="24"/>
          <w:lang w:val="es-CR"/>
        </w:rPr>
        <w:t>CA</w:t>
      </w:r>
      <w:r w:rsidR="00DB7543">
        <w:rPr>
          <w:rFonts w:ascii="Tahoma" w:hAnsi="Tahoma" w:cs="Tahoma"/>
          <w:b/>
          <w:sz w:val="24"/>
          <w:szCs w:val="24"/>
          <w:lang w:val="es-CR"/>
        </w:rPr>
        <w:t>RRERA PROFESIONAL</w:t>
      </w:r>
    </w:p>
    <w:p w:rsidR="00F266B1" w:rsidRPr="00E07EA5" w:rsidRDefault="00F266B1" w:rsidP="009E61DC">
      <w:pPr>
        <w:jc w:val="center"/>
        <w:rPr>
          <w:rFonts w:ascii="Tahoma" w:hAnsi="Tahoma" w:cs="Tahoma"/>
          <w:sz w:val="24"/>
          <w:szCs w:val="24"/>
          <w:lang w:val="es-CR"/>
        </w:rPr>
      </w:pPr>
    </w:p>
    <w:p w:rsidR="00F266B1" w:rsidRPr="00E07EA5" w:rsidRDefault="00F266B1" w:rsidP="009E61DC">
      <w:pPr>
        <w:jc w:val="center"/>
        <w:rPr>
          <w:rFonts w:ascii="Tahoma" w:hAnsi="Tahoma" w:cs="Tahoma"/>
          <w:sz w:val="24"/>
          <w:szCs w:val="24"/>
          <w:lang w:val="es-CR"/>
        </w:rPr>
      </w:pPr>
    </w:p>
    <w:p w:rsidR="009E61DC" w:rsidRPr="00E07EA5" w:rsidRDefault="0058389E" w:rsidP="0058389E">
      <w:pPr>
        <w:ind w:firstLine="708"/>
        <w:jc w:val="center"/>
        <w:rPr>
          <w:rFonts w:ascii="Tahoma" w:hAnsi="Tahoma" w:cs="Tahoma"/>
          <w:b/>
          <w:sz w:val="24"/>
          <w:szCs w:val="24"/>
          <w:lang w:val="es-CR"/>
        </w:rPr>
      </w:pPr>
      <w:r>
        <w:rPr>
          <w:rFonts w:ascii="Tahoma" w:hAnsi="Tahoma" w:cs="Tahoma"/>
          <w:b/>
          <w:sz w:val="24"/>
          <w:szCs w:val="24"/>
          <w:lang w:val="es-CR"/>
        </w:rPr>
        <w:t>DIRECCIÓN</w:t>
      </w:r>
      <w:r w:rsidR="009E61DC" w:rsidRPr="00E07EA5">
        <w:rPr>
          <w:rFonts w:ascii="Tahoma" w:hAnsi="Tahoma" w:cs="Tahoma"/>
          <w:b/>
          <w:sz w:val="24"/>
          <w:szCs w:val="24"/>
          <w:lang w:val="es-CR"/>
        </w:rPr>
        <w:t xml:space="preserve"> DE DESARROLLO INSTITUCIONAL</w:t>
      </w:r>
    </w:p>
    <w:p w:rsidR="009E61DC" w:rsidRPr="00E07EA5" w:rsidRDefault="009E61DC" w:rsidP="009E61DC">
      <w:pPr>
        <w:jc w:val="both"/>
        <w:rPr>
          <w:rFonts w:ascii="Tahoma" w:hAnsi="Tahoma" w:cs="Tahoma"/>
          <w:sz w:val="24"/>
          <w:szCs w:val="24"/>
          <w:lang w:val="es-CR"/>
        </w:rPr>
      </w:pPr>
    </w:p>
    <w:p w:rsidR="009E61DC" w:rsidRPr="00E07EA5" w:rsidRDefault="009E61DC" w:rsidP="00B85FE9">
      <w:pPr>
        <w:jc w:val="center"/>
        <w:rPr>
          <w:rFonts w:ascii="Tahoma" w:hAnsi="Tahoma" w:cs="Tahoma"/>
          <w:b/>
          <w:sz w:val="24"/>
          <w:szCs w:val="24"/>
          <w:lang w:val="es-CR"/>
        </w:rPr>
      </w:pPr>
    </w:p>
    <w:p w:rsidR="009E61DC" w:rsidRPr="00E07EA5" w:rsidRDefault="009E61DC" w:rsidP="00B85FE9">
      <w:pPr>
        <w:jc w:val="center"/>
        <w:rPr>
          <w:rFonts w:ascii="Tahoma" w:hAnsi="Tahoma" w:cs="Tahoma"/>
          <w:b/>
          <w:sz w:val="24"/>
          <w:szCs w:val="24"/>
          <w:lang w:val="es-CR"/>
        </w:rPr>
      </w:pPr>
    </w:p>
    <w:p w:rsidR="007D412A" w:rsidRPr="00E07EA5" w:rsidRDefault="007D412A" w:rsidP="00B85FE9">
      <w:pPr>
        <w:jc w:val="center"/>
        <w:rPr>
          <w:rFonts w:ascii="Tahoma" w:hAnsi="Tahoma" w:cs="Tahoma"/>
          <w:b/>
          <w:sz w:val="24"/>
          <w:szCs w:val="24"/>
          <w:lang w:val="es-CR"/>
        </w:rPr>
      </w:pPr>
    </w:p>
    <w:p w:rsidR="00F266B1" w:rsidRPr="00E07EA5" w:rsidRDefault="00F266B1" w:rsidP="00B85FE9">
      <w:pPr>
        <w:jc w:val="center"/>
        <w:rPr>
          <w:rFonts w:ascii="Tahoma" w:hAnsi="Tahoma" w:cs="Tahoma"/>
          <w:b/>
          <w:sz w:val="24"/>
          <w:szCs w:val="24"/>
          <w:lang w:val="es-CR"/>
        </w:rPr>
      </w:pPr>
    </w:p>
    <w:p w:rsidR="004324EF" w:rsidRPr="00E07EA5" w:rsidRDefault="004324EF" w:rsidP="00B85FE9">
      <w:pPr>
        <w:jc w:val="center"/>
        <w:rPr>
          <w:rFonts w:ascii="Tahoma" w:hAnsi="Tahoma" w:cs="Tahoma"/>
          <w:b/>
          <w:sz w:val="24"/>
          <w:szCs w:val="24"/>
          <w:lang w:val="es-CR"/>
        </w:rPr>
      </w:pPr>
      <w:r w:rsidRPr="00E07EA5">
        <w:rPr>
          <w:rFonts w:ascii="Tahoma" w:hAnsi="Tahoma" w:cs="Tahoma"/>
          <w:b/>
          <w:sz w:val="24"/>
          <w:szCs w:val="24"/>
          <w:lang w:val="es-CR"/>
        </w:rPr>
        <w:t xml:space="preserve">San </w:t>
      </w:r>
      <w:r w:rsidR="00346AFA" w:rsidRPr="00E07EA5">
        <w:rPr>
          <w:rFonts w:ascii="Tahoma" w:hAnsi="Tahoma" w:cs="Tahoma"/>
          <w:b/>
          <w:sz w:val="24"/>
          <w:szCs w:val="24"/>
          <w:lang w:val="es-CR"/>
        </w:rPr>
        <w:t xml:space="preserve">José, </w:t>
      </w:r>
      <w:r w:rsidR="00346AFA">
        <w:rPr>
          <w:rFonts w:ascii="Tahoma" w:hAnsi="Tahoma" w:cs="Tahoma"/>
          <w:b/>
          <w:sz w:val="24"/>
          <w:szCs w:val="24"/>
          <w:lang w:val="es-CR"/>
        </w:rPr>
        <w:t>0</w:t>
      </w:r>
      <w:r w:rsidR="00AD28AF">
        <w:rPr>
          <w:rFonts w:ascii="Tahoma" w:hAnsi="Tahoma" w:cs="Tahoma"/>
          <w:b/>
          <w:sz w:val="24"/>
          <w:szCs w:val="24"/>
          <w:lang w:val="es-CR"/>
        </w:rPr>
        <w:t>4</w:t>
      </w:r>
      <w:r w:rsidR="005529E1">
        <w:rPr>
          <w:rFonts w:ascii="Tahoma" w:hAnsi="Tahoma" w:cs="Tahoma"/>
          <w:b/>
          <w:sz w:val="24"/>
          <w:szCs w:val="24"/>
          <w:lang w:val="es-CR"/>
        </w:rPr>
        <w:t xml:space="preserve">  de marzo del 2021</w:t>
      </w:r>
    </w:p>
    <w:p w:rsidR="004324EF" w:rsidRPr="00E07EA5" w:rsidRDefault="004324EF" w:rsidP="00B85FE9">
      <w:pPr>
        <w:jc w:val="center"/>
        <w:rPr>
          <w:rFonts w:ascii="Tahoma" w:hAnsi="Tahoma" w:cs="Tahoma"/>
          <w:sz w:val="24"/>
          <w:szCs w:val="24"/>
          <w:lang w:val="es-CR"/>
        </w:rPr>
      </w:pPr>
    </w:p>
    <w:p w:rsidR="007D412A" w:rsidRDefault="007D412A" w:rsidP="00B85FE9">
      <w:pPr>
        <w:jc w:val="center"/>
        <w:rPr>
          <w:rFonts w:ascii="Tahoma" w:hAnsi="Tahoma" w:cs="Tahoma"/>
          <w:sz w:val="24"/>
          <w:szCs w:val="24"/>
          <w:lang w:val="es-CR"/>
        </w:rPr>
      </w:pPr>
    </w:p>
    <w:p w:rsidR="00091DB7" w:rsidRPr="00E07EA5" w:rsidRDefault="00091DB7" w:rsidP="00B85FE9">
      <w:pPr>
        <w:jc w:val="center"/>
        <w:rPr>
          <w:rFonts w:ascii="Tahoma" w:hAnsi="Tahoma" w:cs="Tahoma"/>
          <w:sz w:val="24"/>
          <w:szCs w:val="24"/>
          <w:lang w:val="es-CR"/>
        </w:rPr>
      </w:pPr>
    </w:p>
    <w:p w:rsidR="004324EF" w:rsidRPr="00E07EA5" w:rsidRDefault="000B6537" w:rsidP="00B85FE9">
      <w:pPr>
        <w:jc w:val="center"/>
        <w:rPr>
          <w:rFonts w:ascii="Tahoma" w:hAnsi="Tahoma" w:cs="Tahoma"/>
          <w:b/>
          <w:sz w:val="24"/>
          <w:szCs w:val="24"/>
          <w:lang w:val="es-CR"/>
        </w:rPr>
      </w:pPr>
      <w:r w:rsidRPr="00E07EA5">
        <w:rPr>
          <w:rFonts w:ascii="Tahoma" w:hAnsi="Tahoma" w:cs="Tahoma"/>
          <w:b/>
          <w:sz w:val="24"/>
          <w:szCs w:val="24"/>
          <w:lang w:val="es-CR"/>
        </w:rPr>
        <w:t>PGR-</w:t>
      </w:r>
      <w:r w:rsidR="0058389E">
        <w:rPr>
          <w:rFonts w:ascii="Tahoma" w:hAnsi="Tahoma" w:cs="Tahoma"/>
          <w:b/>
          <w:sz w:val="24"/>
          <w:szCs w:val="24"/>
          <w:lang w:val="es-CR"/>
        </w:rPr>
        <w:t>D</w:t>
      </w:r>
      <w:r w:rsidRPr="00E07EA5">
        <w:rPr>
          <w:rFonts w:ascii="Tahoma" w:hAnsi="Tahoma" w:cs="Tahoma"/>
          <w:b/>
          <w:sz w:val="24"/>
          <w:szCs w:val="24"/>
          <w:lang w:val="es-CR"/>
        </w:rPr>
        <w:t>DI-</w:t>
      </w:r>
      <w:r w:rsidR="0058389E">
        <w:rPr>
          <w:rFonts w:ascii="Tahoma" w:hAnsi="Tahoma" w:cs="Tahoma"/>
          <w:b/>
          <w:sz w:val="24"/>
          <w:szCs w:val="24"/>
          <w:lang w:val="es-CR"/>
        </w:rPr>
        <w:t>D</w:t>
      </w:r>
      <w:r w:rsidRPr="00E07EA5">
        <w:rPr>
          <w:rFonts w:ascii="Tahoma" w:hAnsi="Tahoma" w:cs="Tahoma"/>
          <w:b/>
          <w:sz w:val="24"/>
          <w:szCs w:val="24"/>
          <w:lang w:val="es-CR"/>
        </w:rPr>
        <w:t>GIRH-CAP</w:t>
      </w:r>
      <w:r w:rsidR="00DB7543">
        <w:rPr>
          <w:rFonts w:ascii="Tahoma" w:hAnsi="Tahoma" w:cs="Tahoma"/>
          <w:b/>
          <w:sz w:val="24"/>
          <w:szCs w:val="24"/>
          <w:lang w:val="es-CR"/>
        </w:rPr>
        <w:t>ROF</w:t>
      </w:r>
      <w:r w:rsidRPr="00E07EA5">
        <w:rPr>
          <w:rFonts w:ascii="Tahoma" w:hAnsi="Tahoma" w:cs="Tahoma"/>
          <w:b/>
          <w:sz w:val="24"/>
          <w:szCs w:val="24"/>
          <w:lang w:val="es-CR"/>
        </w:rPr>
        <w:t>-</w:t>
      </w:r>
      <w:r w:rsidR="00C03C8C">
        <w:rPr>
          <w:rFonts w:ascii="Tahoma" w:hAnsi="Tahoma" w:cs="Tahoma"/>
          <w:b/>
          <w:sz w:val="24"/>
          <w:szCs w:val="24"/>
          <w:lang w:val="es-CR"/>
        </w:rPr>
        <w:t>1</w:t>
      </w:r>
    </w:p>
    <w:p w:rsidR="007D412A" w:rsidRPr="00E07EA5" w:rsidRDefault="007D412A" w:rsidP="00B85FE9">
      <w:pPr>
        <w:jc w:val="center"/>
        <w:rPr>
          <w:rFonts w:ascii="Tahoma" w:hAnsi="Tahoma" w:cs="Tahoma"/>
          <w:sz w:val="24"/>
          <w:szCs w:val="24"/>
          <w:lang w:val="es-CR"/>
        </w:rPr>
      </w:pPr>
    </w:p>
    <w:p w:rsidR="007D412A" w:rsidRDefault="007D412A" w:rsidP="00B85FE9">
      <w:pPr>
        <w:jc w:val="center"/>
        <w:rPr>
          <w:rFonts w:ascii="Tahoma" w:hAnsi="Tahoma" w:cs="Tahoma"/>
          <w:sz w:val="24"/>
          <w:szCs w:val="24"/>
          <w:lang w:val="es-CR"/>
        </w:rPr>
      </w:pPr>
    </w:p>
    <w:p w:rsidR="00091DB7" w:rsidRPr="00E07EA5" w:rsidRDefault="00091DB7" w:rsidP="00B85FE9">
      <w:pPr>
        <w:jc w:val="center"/>
        <w:rPr>
          <w:rFonts w:ascii="Tahoma" w:hAnsi="Tahoma" w:cs="Tahoma"/>
          <w:sz w:val="24"/>
          <w:szCs w:val="24"/>
          <w:lang w:val="es-CR"/>
        </w:rPr>
      </w:pPr>
    </w:p>
    <w:p w:rsidR="004324EF" w:rsidRPr="00E07EA5" w:rsidRDefault="000B6537" w:rsidP="00B85FE9">
      <w:pPr>
        <w:jc w:val="center"/>
        <w:rPr>
          <w:rFonts w:ascii="Tahoma" w:hAnsi="Tahoma" w:cs="Tahoma"/>
          <w:b/>
          <w:sz w:val="24"/>
          <w:szCs w:val="24"/>
          <w:lang w:val="es-CR"/>
        </w:rPr>
      </w:pPr>
      <w:r w:rsidRPr="00E07EA5">
        <w:rPr>
          <w:rFonts w:ascii="Tahoma" w:hAnsi="Tahoma" w:cs="Tahoma"/>
          <w:b/>
          <w:sz w:val="24"/>
          <w:szCs w:val="24"/>
          <w:lang w:val="es-CR"/>
        </w:rPr>
        <w:fldChar w:fldCharType="begin"/>
      </w:r>
      <w:r w:rsidRPr="00E07EA5">
        <w:rPr>
          <w:rFonts w:ascii="Tahoma" w:hAnsi="Tahoma" w:cs="Tahoma"/>
          <w:b/>
          <w:sz w:val="24"/>
          <w:szCs w:val="24"/>
          <w:lang w:val="es-CR"/>
        </w:rPr>
        <w:instrText xml:space="preserve"> NUMPAGES  \* MERGEFORMAT </w:instrText>
      </w:r>
      <w:r w:rsidRPr="00E07EA5">
        <w:rPr>
          <w:rFonts w:ascii="Tahoma" w:hAnsi="Tahoma" w:cs="Tahoma"/>
          <w:b/>
          <w:sz w:val="24"/>
          <w:szCs w:val="24"/>
          <w:lang w:val="es-CR"/>
        </w:rPr>
        <w:fldChar w:fldCharType="separate"/>
      </w:r>
      <w:r w:rsidR="007A39C7">
        <w:rPr>
          <w:rFonts w:ascii="Tahoma" w:hAnsi="Tahoma" w:cs="Tahoma"/>
          <w:b/>
          <w:noProof/>
          <w:sz w:val="24"/>
          <w:szCs w:val="24"/>
          <w:lang w:val="es-CR"/>
        </w:rPr>
        <w:t>7</w:t>
      </w:r>
      <w:r w:rsidRPr="00E07EA5">
        <w:rPr>
          <w:rFonts w:ascii="Tahoma" w:hAnsi="Tahoma" w:cs="Tahoma"/>
          <w:b/>
          <w:sz w:val="24"/>
          <w:szCs w:val="24"/>
          <w:lang w:val="es-CR"/>
        </w:rPr>
        <w:fldChar w:fldCharType="end"/>
      </w:r>
      <w:r w:rsidR="004324EF" w:rsidRPr="00E07EA5">
        <w:rPr>
          <w:rFonts w:ascii="Tahoma" w:hAnsi="Tahoma" w:cs="Tahoma"/>
          <w:b/>
          <w:sz w:val="24"/>
          <w:szCs w:val="24"/>
          <w:lang w:val="es-CR"/>
        </w:rPr>
        <w:t xml:space="preserve"> </w:t>
      </w:r>
      <w:r w:rsidRPr="00E07EA5">
        <w:rPr>
          <w:rFonts w:ascii="Tahoma" w:hAnsi="Tahoma" w:cs="Tahoma"/>
          <w:b/>
          <w:sz w:val="24"/>
          <w:szCs w:val="24"/>
          <w:lang w:val="es-CR"/>
        </w:rPr>
        <w:t>páginas</w:t>
      </w:r>
    </w:p>
    <w:p w:rsidR="00F266B1" w:rsidRDefault="00F266B1" w:rsidP="00B85FE9">
      <w:pPr>
        <w:jc w:val="center"/>
        <w:rPr>
          <w:rFonts w:ascii="Tahoma" w:hAnsi="Tahoma" w:cs="Tahoma"/>
          <w:sz w:val="24"/>
          <w:szCs w:val="24"/>
          <w:lang w:val="es-CR"/>
        </w:rPr>
      </w:pPr>
    </w:p>
    <w:p w:rsidR="00091DB7" w:rsidRPr="00E07EA5" w:rsidRDefault="00091DB7" w:rsidP="00B85FE9">
      <w:pPr>
        <w:jc w:val="center"/>
        <w:rPr>
          <w:rFonts w:ascii="Tahoma" w:hAnsi="Tahoma" w:cs="Tahoma"/>
          <w:sz w:val="24"/>
          <w:szCs w:val="24"/>
          <w:lang w:val="es-CR"/>
        </w:rPr>
      </w:pPr>
    </w:p>
    <w:p w:rsidR="007D412A" w:rsidRPr="00E07EA5" w:rsidRDefault="007D412A" w:rsidP="00B85FE9">
      <w:pPr>
        <w:jc w:val="center"/>
        <w:rPr>
          <w:rFonts w:ascii="Tahoma" w:hAnsi="Tahoma" w:cs="Tahoma"/>
          <w:sz w:val="24"/>
          <w:szCs w:val="24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1"/>
        <w:gridCol w:w="3018"/>
        <w:gridCol w:w="3011"/>
      </w:tblGrid>
      <w:tr w:rsidR="004324EF" w:rsidRPr="00E07EA5" w:rsidTr="004324EF">
        <w:tc>
          <w:tcPr>
            <w:tcW w:w="3063" w:type="dxa"/>
          </w:tcPr>
          <w:p w:rsidR="004324EF" w:rsidRPr="00E07EA5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E07EA5">
              <w:rPr>
                <w:rFonts w:ascii="Tahoma" w:hAnsi="Tahoma" w:cs="Tahoma"/>
                <w:sz w:val="24"/>
                <w:szCs w:val="24"/>
                <w:lang w:val="es-CR"/>
              </w:rPr>
              <w:t>Elaboró</w:t>
            </w:r>
          </w:p>
        </w:tc>
        <w:tc>
          <w:tcPr>
            <w:tcW w:w="3063" w:type="dxa"/>
          </w:tcPr>
          <w:p w:rsidR="004324EF" w:rsidRPr="00E07EA5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E07EA5">
              <w:rPr>
                <w:rFonts w:ascii="Tahoma" w:hAnsi="Tahoma" w:cs="Tahoma"/>
                <w:sz w:val="24"/>
                <w:szCs w:val="24"/>
                <w:lang w:val="es-CR"/>
              </w:rPr>
              <w:t>Revisó</w:t>
            </w:r>
          </w:p>
        </w:tc>
        <w:tc>
          <w:tcPr>
            <w:tcW w:w="3064" w:type="dxa"/>
          </w:tcPr>
          <w:p w:rsidR="004324EF" w:rsidRPr="00E07EA5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E07EA5">
              <w:rPr>
                <w:rFonts w:ascii="Tahoma" w:hAnsi="Tahoma" w:cs="Tahoma"/>
                <w:sz w:val="24"/>
                <w:szCs w:val="24"/>
                <w:lang w:val="es-CR"/>
              </w:rPr>
              <w:t>Autorizó</w:t>
            </w:r>
          </w:p>
        </w:tc>
      </w:tr>
      <w:tr w:rsidR="000B6537" w:rsidRPr="00E07EA5" w:rsidTr="004324EF">
        <w:tc>
          <w:tcPr>
            <w:tcW w:w="3063" w:type="dxa"/>
          </w:tcPr>
          <w:p w:rsidR="000B6537" w:rsidRPr="00E07EA5" w:rsidRDefault="000662AB" w:rsidP="000B6537">
            <w:pPr>
              <w:jc w:val="center"/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Guisela Barrantes Ramírez </w:t>
            </w:r>
            <w:r w:rsidR="00CD7E46" w:rsidRPr="00E07EA5">
              <w:rPr>
                <w:rFonts w:ascii="Tahoma" w:hAnsi="Tahoma" w:cs="Tahoma"/>
                <w:sz w:val="24"/>
                <w:szCs w:val="24"/>
                <w:lang w:val="es-CR"/>
              </w:rPr>
              <w:t>Gestión Institucional de Recursos Humanos</w:t>
            </w:r>
          </w:p>
        </w:tc>
        <w:tc>
          <w:tcPr>
            <w:tcW w:w="3063" w:type="dxa"/>
          </w:tcPr>
          <w:p w:rsidR="000B6537" w:rsidRPr="00E07EA5" w:rsidRDefault="0058389E" w:rsidP="000B6537">
            <w:pPr>
              <w:jc w:val="center"/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Departamento </w:t>
            </w:r>
            <w:r w:rsidR="000B6537" w:rsidRPr="00E07EA5">
              <w:rPr>
                <w:rFonts w:ascii="Tahoma" w:hAnsi="Tahoma" w:cs="Tahoma"/>
                <w:sz w:val="24"/>
                <w:szCs w:val="24"/>
                <w:lang w:val="es-CR"/>
              </w:rPr>
              <w:t>Gestión Institucional de Recursos Humanos</w:t>
            </w:r>
          </w:p>
        </w:tc>
        <w:tc>
          <w:tcPr>
            <w:tcW w:w="3064" w:type="dxa"/>
          </w:tcPr>
          <w:p w:rsidR="000B6537" w:rsidRPr="00E07EA5" w:rsidRDefault="000B6537" w:rsidP="000B6537">
            <w:pPr>
              <w:jc w:val="center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E07EA5">
              <w:rPr>
                <w:rFonts w:ascii="Tahoma" w:hAnsi="Tahoma" w:cs="Tahoma"/>
                <w:sz w:val="24"/>
                <w:szCs w:val="24"/>
                <w:lang w:val="es-CR"/>
              </w:rPr>
              <w:t>Dirección de Desarrollo Institucional</w:t>
            </w:r>
          </w:p>
        </w:tc>
      </w:tr>
    </w:tbl>
    <w:p w:rsidR="004324EF" w:rsidRPr="00E07EA5" w:rsidRDefault="004324EF" w:rsidP="00B85FE9">
      <w:pPr>
        <w:jc w:val="center"/>
        <w:rPr>
          <w:rFonts w:ascii="Tahoma" w:hAnsi="Tahoma" w:cs="Tahoma"/>
          <w:sz w:val="24"/>
          <w:szCs w:val="24"/>
          <w:lang w:val="es-CR"/>
        </w:rPr>
      </w:pPr>
    </w:p>
    <w:p w:rsidR="004324EF" w:rsidRPr="00E07EA5" w:rsidRDefault="004324EF" w:rsidP="00B85FE9">
      <w:pPr>
        <w:jc w:val="center"/>
        <w:rPr>
          <w:rFonts w:ascii="Tahoma" w:hAnsi="Tahoma" w:cs="Tahoma"/>
          <w:sz w:val="24"/>
          <w:szCs w:val="24"/>
          <w:lang w:val="es-CR"/>
        </w:rPr>
      </w:pPr>
    </w:p>
    <w:p w:rsidR="004324EF" w:rsidRPr="00E07EA5" w:rsidRDefault="004324EF" w:rsidP="00B85FE9">
      <w:pPr>
        <w:jc w:val="center"/>
        <w:rPr>
          <w:rFonts w:ascii="Tahoma" w:hAnsi="Tahoma" w:cs="Tahoma"/>
          <w:sz w:val="24"/>
          <w:szCs w:val="24"/>
          <w:lang w:val="es-C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410"/>
      </w:tblGrid>
      <w:tr w:rsidR="00F266B1" w:rsidRPr="00E07EA5" w:rsidTr="00272A4A">
        <w:trPr>
          <w:jc w:val="center"/>
        </w:trPr>
        <w:tc>
          <w:tcPr>
            <w:tcW w:w="1384" w:type="dxa"/>
            <w:shd w:val="clear" w:color="auto" w:fill="auto"/>
          </w:tcPr>
          <w:p w:rsidR="00F266B1" w:rsidRPr="00E07EA5" w:rsidRDefault="00F266B1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E07EA5">
              <w:rPr>
                <w:rFonts w:ascii="Tahoma" w:hAnsi="Tahoma" w:cs="Tahoma"/>
                <w:sz w:val="24"/>
                <w:szCs w:val="24"/>
                <w:lang w:val="es-CR"/>
              </w:rPr>
              <w:t>Versión</w:t>
            </w:r>
          </w:p>
        </w:tc>
        <w:tc>
          <w:tcPr>
            <w:tcW w:w="2410" w:type="dxa"/>
            <w:shd w:val="clear" w:color="auto" w:fill="auto"/>
          </w:tcPr>
          <w:p w:rsidR="00F266B1" w:rsidRPr="00E07EA5" w:rsidRDefault="000662AB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2</w:t>
            </w:r>
          </w:p>
        </w:tc>
      </w:tr>
    </w:tbl>
    <w:p w:rsidR="00F266B1" w:rsidRPr="00E07EA5" w:rsidRDefault="00F266B1" w:rsidP="00B85FE9">
      <w:pPr>
        <w:jc w:val="center"/>
        <w:rPr>
          <w:rFonts w:ascii="Tahoma" w:hAnsi="Tahoma" w:cs="Tahoma"/>
          <w:b/>
          <w:sz w:val="24"/>
          <w:szCs w:val="24"/>
          <w:lang w:val="es-CR"/>
        </w:rPr>
      </w:pPr>
    </w:p>
    <w:p w:rsidR="004324EF" w:rsidRPr="00E07EA5" w:rsidRDefault="004324EF">
      <w:pPr>
        <w:rPr>
          <w:rFonts w:ascii="Tahoma" w:hAnsi="Tahoma" w:cs="Tahoma"/>
          <w:sz w:val="24"/>
          <w:szCs w:val="24"/>
          <w:lang w:val="es-CR"/>
        </w:rPr>
      </w:pPr>
      <w:r w:rsidRPr="00E07EA5">
        <w:rPr>
          <w:rFonts w:ascii="Tahoma" w:hAnsi="Tahoma" w:cs="Tahoma"/>
          <w:sz w:val="24"/>
          <w:szCs w:val="24"/>
          <w:lang w:val="es-CR"/>
        </w:rPr>
        <w:br w:type="page"/>
      </w:r>
    </w:p>
    <w:p w:rsidR="004324EF" w:rsidRPr="00E07EA5" w:rsidRDefault="004324EF">
      <w:pPr>
        <w:rPr>
          <w:rFonts w:ascii="Tahoma" w:hAnsi="Tahoma" w:cs="Tahoma"/>
          <w:sz w:val="24"/>
          <w:szCs w:val="24"/>
          <w:lang w:val="es-C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7229"/>
      </w:tblGrid>
      <w:tr w:rsidR="004324EF" w:rsidRPr="00E07EA5" w:rsidTr="00272A4A">
        <w:trPr>
          <w:jc w:val="center"/>
        </w:trPr>
        <w:tc>
          <w:tcPr>
            <w:tcW w:w="7720" w:type="dxa"/>
            <w:gridSpan w:val="2"/>
            <w:shd w:val="clear" w:color="auto" w:fill="auto"/>
          </w:tcPr>
          <w:p w:rsidR="004324EF" w:rsidRPr="00E07EA5" w:rsidRDefault="004324EF" w:rsidP="00AA571A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CR"/>
              </w:rPr>
            </w:pPr>
            <w:r w:rsidRPr="00E07EA5">
              <w:rPr>
                <w:rFonts w:ascii="Tahoma" w:hAnsi="Tahoma" w:cs="Tahoma"/>
                <w:b/>
                <w:sz w:val="24"/>
                <w:szCs w:val="24"/>
                <w:lang w:val="es-CR"/>
              </w:rPr>
              <w:t>Control de cambios</w:t>
            </w:r>
          </w:p>
        </w:tc>
      </w:tr>
      <w:tr w:rsidR="004324EF" w:rsidRPr="00E07EA5" w:rsidTr="00272A4A">
        <w:trPr>
          <w:jc w:val="center"/>
        </w:trPr>
        <w:tc>
          <w:tcPr>
            <w:tcW w:w="491" w:type="dxa"/>
            <w:shd w:val="clear" w:color="auto" w:fill="auto"/>
          </w:tcPr>
          <w:p w:rsidR="004324EF" w:rsidRPr="00E07EA5" w:rsidRDefault="004324EF" w:rsidP="00AA571A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CR"/>
              </w:rPr>
            </w:pPr>
          </w:p>
        </w:tc>
        <w:tc>
          <w:tcPr>
            <w:tcW w:w="7229" w:type="dxa"/>
            <w:shd w:val="clear" w:color="auto" w:fill="auto"/>
          </w:tcPr>
          <w:p w:rsidR="004324EF" w:rsidRPr="00E07EA5" w:rsidRDefault="00C03C8C" w:rsidP="005529E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CR"/>
              </w:rPr>
              <w:t xml:space="preserve">Versión 2, generada el </w:t>
            </w:r>
            <w:r w:rsidR="005529E1">
              <w:rPr>
                <w:rFonts w:ascii="Tahoma" w:hAnsi="Tahoma" w:cs="Tahoma"/>
                <w:b/>
                <w:sz w:val="24"/>
                <w:szCs w:val="24"/>
                <w:lang w:val="es-CR"/>
              </w:rPr>
              <w:t>0</w:t>
            </w:r>
            <w:r w:rsidR="00AD28AF">
              <w:rPr>
                <w:rFonts w:ascii="Tahoma" w:hAnsi="Tahoma" w:cs="Tahoma"/>
                <w:b/>
                <w:sz w:val="24"/>
                <w:szCs w:val="24"/>
                <w:lang w:val="es-CR"/>
              </w:rPr>
              <w:t>4</w:t>
            </w:r>
            <w:r w:rsidR="005529E1">
              <w:rPr>
                <w:rFonts w:ascii="Tahoma" w:hAnsi="Tahoma" w:cs="Tahoma"/>
                <w:b/>
                <w:sz w:val="24"/>
                <w:szCs w:val="24"/>
                <w:lang w:val="es-CR"/>
              </w:rPr>
              <w:t>-03-2021</w:t>
            </w:r>
          </w:p>
        </w:tc>
      </w:tr>
      <w:tr w:rsidR="00537EC3" w:rsidRPr="00E07EA5" w:rsidTr="00272A4A">
        <w:trPr>
          <w:jc w:val="center"/>
        </w:trPr>
        <w:tc>
          <w:tcPr>
            <w:tcW w:w="491" w:type="dxa"/>
            <w:shd w:val="clear" w:color="auto" w:fill="auto"/>
          </w:tcPr>
          <w:p w:rsidR="00537EC3" w:rsidRPr="00E07EA5" w:rsidRDefault="00537EC3" w:rsidP="00AA571A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CR"/>
              </w:rPr>
            </w:pPr>
          </w:p>
        </w:tc>
        <w:tc>
          <w:tcPr>
            <w:tcW w:w="7229" w:type="dxa"/>
            <w:shd w:val="clear" w:color="auto" w:fill="auto"/>
          </w:tcPr>
          <w:p w:rsidR="00537EC3" w:rsidRPr="00E07EA5" w:rsidRDefault="00D44DBC" w:rsidP="00CD7E46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CR"/>
              </w:rPr>
              <w:t>Actualizado el 31 de diciembre del 2021</w:t>
            </w:r>
            <w:bookmarkStart w:id="0" w:name="_GoBack"/>
            <w:bookmarkEnd w:id="0"/>
          </w:p>
        </w:tc>
      </w:tr>
    </w:tbl>
    <w:p w:rsidR="004324EF" w:rsidRPr="00E07EA5" w:rsidRDefault="004324EF">
      <w:pPr>
        <w:rPr>
          <w:rFonts w:ascii="Tahoma" w:hAnsi="Tahoma" w:cs="Tahoma"/>
          <w:sz w:val="24"/>
          <w:szCs w:val="24"/>
          <w:lang w:val="es-CR"/>
        </w:rPr>
      </w:pPr>
    </w:p>
    <w:p w:rsidR="004324EF" w:rsidRPr="00E07EA5" w:rsidRDefault="004324EF">
      <w:pPr>
        <w:rPr>
          <w:rFonts w:ascii="Tahoma" w:hAnsi="Tahoma" w:cs="Tahoma"/>
          <w:sz w:val="24"/>
          <w:szCs w:val="24"/>
          <w:lang w:val="es-CR"/>
        </w:rPr>
      </w:pPr>
    </w:p>
    <w:p w:rsidR="004324EF" w:rsidRPr="00E07EA5" w:rsidRDefault="004324EF">
      <w:pPr>
        <w:rPr>
          <w:rFonts w:ascii="Tahoma" w:hAnsi="Tahoma" w:cs="Tahoma"/>
          <w:sz w:val="24"/>
          <w:szCs w:val="24"/>
          <w:lang w:val="es-CR"/>
        </w:rPr>
      </w:pPr>
    </w:p>
    <w:p w:rsidR="004324EF" w:rsidRPr="00E07EA5" w:rsidRDefault="004324EF">
      <w:pPr>
        <w:rPr>
          <w:rFonts w:ascii="Tahoma" w:hAnsi="Tahoma" w:cs="Tahoma"/>
          <w:sz w:val="24"/>
          <w:szCs w:val="24"/>
          <w:lang w:val="es-CR"/>
        </w:rPr>
      </w:pPr>
    </w:p>
    <w:p w:rsidR="004324EF" w:rsidRPr="00E07EA5" w:rsidRDefault="004324EF">
      <w:pPr>
        <w:rPr>
          <w:rFonts w:ascii="Tahoma" w:hAnsi="Tahoma" w:cs="Tahoma"/>
          <w:sz w:val="24"/>
          <w:szCs w:val="24"/>
          <w:lang w:val="es-CR"/>
        </w:rPr>
      </w:pPr>
    </w:p>
    <w:p w:rsidR="004324EF" w:rsidRPr="00E07EA5" w:rsidRDefault="004324EF">
      <w:pPr>
        <w:rPr>
          <w:rFonts w:ascii="Tahoma" w:hAnsi="Tahoma" w:cs="Tahoma"/>
          <w:sz w:val="24"/>
          <w:szCs w:val="24"/>
          <w:lang w:val="es-CR"/>
        </w:rPr>
      </w:pPr>
    </w:p>
    <w:p w:rsidR="00F85737" w:rsidRPr="00E07EA5" w:rsidRDefault="00F85737">
      <w:pPr>
        <w:rPr>
          <w:rFonts w:ascii="Tahoma" w:hAnsi="Tahoma" w:cs="Tahoma"/>
          <w:sz w:val="24"/>
          <w:szCs w:val="24"/>
          <w:lang w:val="es-CR"/>
        </w:rPr>
      </w:pPr>
      <w:r w:rsidRPr="00E07EA5">
        <w:rPr>
          <w:rFonts w:ascii="Tahoma" w:hAnsi="Tahoma" w:cs="Tahoma"/>
          <w:sz w:val="24"/>
          <w:szCs w:val="24"/>
          <w:lang w:val="es-CR"/>
        </w:rPr>
        <w:br w:type="page"/>
      </w:r>
    </w:p>
    <w:p w:rsidR="004324EF" w:rsidRPr="00E07EA5" w:rsidRDefault="007D613E" w:rsidP="00BD1B0E">
      <w:pPr>
        <w:jc w:val="center"/>
        <w:rPr>
          <w:rFonts w:ascii="Tahoma" w:hAnsi="Tahoma" w:cs="Tahoma"/>
          <w:b/>
          <w:sz w:val="24"/>
          <w:szCs w:val="24"/>
          <w:lang w:val="es-CR"/>
        </w:rPr>
      </w:pPr>
      <w:r w:rsidRPr="00E07EA5">
        <w:rPr>
          <w:rFonts w:ascii="Tahoma" w:hAnsi="Tahoma" w:cs="Tahoma"/>
          <w:b/>
          <w:sz w:val="24"/>
          <w:szCs w:val="24"/>
          <w:lang w:val="es-CR"/>
        </w:rPr>
        <w:lastRenderedPageBreak/>
        <w:t>ÍNDICE</w:t>
      </w:r>
    </w:p>
    <w:p w:rsidR="00DF1BDE" w:rsidRPr="00E07EA5" w:rsidRDefault="00DF1BDE">
      <w:pPr>
        <w:rPr>
          <w:rFonts w:ascii="Tahoma" w:hAnsi="Tahoma" w:cs="Tahoma"/>
          <w:sz w:val="24"/>
          <w:szCs w:val="24"/>
          <w:lang w:val="es-CR"/>
        </w:rPr>
      </w:pPr>
    </w:p>
    <w:p w:rsidR="00E8002F" w:rsidRPr="00E07EA5" w:rsidRDefault="00082C3D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noProof/>
          <w:sz w:val="24"/>
          <w:szCs w:val="24"/>
          <w:lang w:val="es-CR" w:eastAsia="es-CR"/>
        </w:rPr>
      </w:pPr>
      <w:r w:rsidRPr="00E07EA5">
        <w:rPr>
          <w:rFonts w:ascii="Tahoma" w:hAnsi="Tahoma" w:cs="Tahoma"/>
          <w:sz w:val="24"/>
          <w:szCs w:val="24"/>
          <w:lang w:val="es-CR"/>
        </w:rPr>
        <w:fldChar w:fldCharType="begin"/>
      </w:r>
      <w:r w:rsidRPr="00E07EA5">
        <w:rPr>
          <w:rFonts w:ascii="Tahoma" w:hAnsi="Tahoma" w:cs="Tahoma"/>
          <w:sz w:val="24"/>
          <w:szCs w:val="24"/>
          <w:lang w:val="es-CR"/>
        </w:rPr>
        <w:instrText xml:space="preserve"> TOC \o "1-3" \h \z </w:instrText>
      </w:r>
      <w:r w:rsidRPr="00E07EA5">
        <w:rPr>
          <w:rFonts w:ascii="Tahoma" w:hAnsi="Tahoma" w:cs="Tahoma"/>
          <w:sz w:val="24"/>
          <w:szCs w:val="24"/>
          <w:lang w:val="es-CR"/>
        </w:rPr>
        <w:fldChar w:fldCharType="separate"/>
      </w:r>
      <w:hyperlink w:anchor="_Toc368476470" w:history="1">
        <w:r w:rsidR="00E8002F" w:rsidRPr="00E07EA5">
          <w:rPr>
            <w:rStyle w:val="Hipervnculo"/>
            <w:rFonts w:ascii="Tahoma" w:hAnsi="Tahoma" w:cs="Tahoma"/>
            <w:noProof/>
            <w:sz w:val="24"/>
            <w:szCs w:val="24"/>
            <w:lang w:val="es-CR"/>
          </w:rPr>
          <w:t>I.</w:t>
        </w:r>
        <w:r w:rsidR="00E8002F" w:rsidRPr="00E07EA5">
          <w:rPr>
            <w:rFonts w:ascii="Tahoma" w:eastAsiaTheme="minorEastAsia" w:hAnsi="Tahoma" w:cs="Tahoma"/>
            <w:noProof/>
            <w:sz w:val="24"/>
            <w:szCs w:val="24"/>
            <w:lang w:val="es-CR" w:eastAsia="es-CR"/>
          </w:rPr>
          <w:tab/>
        </w:r>
        <w:r w:rsidR="00E8002F" w:rsidRPr="00E07EA5">
          <w:rPr>
            <w:rStyle w:val="Hipervnculo"/>
            <w:rFonts w:ascii="Tahoma" w:hAnsi="Tahoma" w:cs="Tahoma"/>
            <w:noProof/>
            <w:sz w:val="24"/>
            <w:szCs w:val="24"/>
            <w:lang w:val="es-CR"/>
          </w:rPr>
          <w:t>OBJETIVO DEL PROCEDIMIENTO</w: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tab/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begin"/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instrText xml:space="preserve"> PAGEREF _Toc368476470 \h </w:instrTex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separate"/>
        </w:r>
        <w:r w:rsidR="007A39C7">
          <w:rPr>
            <w:rFonts w:ascii="Tahoma" w:hAnsi="Tahoma" w:cs="Tahoma"/>
            <w:noProof/>
            <w:webHidden/>
            <w:sz w:val="24"/>
            <w:szCs w:val="24"/>
            <w:lang w:val="es-CR"/>
          </w:rPr>
          <w:t>4</w: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end"/>
        </w:r>
      </w:hyperlink>
    </w:p>
    <w:p w:rsidR="00E8002F" w:rsidRPr="00E07EA5" w:rsidRDefault="00B53BFE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noProof/>
          <w:sz w:val="24"/>
          <w:szCs w:val="24"/>
          <w:lang w:val="es-CR" w:eastAsia="es-CR"/>
        </w:rPr>
      </w:pPr>
      <w:hyperlink w:anchor="_Toc368476471" w:history="1">
        <w:r w:rsidR="00E8002F" w:rsidRPr="00E07EA5">
          <w:rPr>
            <w:rStyle w:val="Hipervnculo"/>
            <w:rFonts w:ascii="Tahoma" w:hAnsi="Tahoma" w:cs="Tahoma"/>
            <w:noProof/>
            <w:sz w:val="24"/>
            <w:szCs w:val="24"/>
            <w:lang w:val="es-CR"/>
          </w:rPr>
          <w:t>II.</w:t>
        </w:r>
        <w:r w:rsidR="00E8002F" w:rsidRPr="00E07EA5">
          <w:rPr>
            <w:rFonts w:ascii="Tahoma" w:eastAsiaTheme="minorEastAsia" w:hAnsi="Tahoma" w:cs="Tahoma"/>
            <w:noProof/>
            <w:sz w:val="24"/>
            <w:szCs w:val="24"/>
            <w:lang w:val="es-CR" w:eastAsia="es-CR"/>
          </w:rPr>
          <w:tab/>
        </w:r>
        <w:r w:rsidR="00E8002F" w:rsidRPr="00E07EA5">
          <w:rPr>
            <w:rStyle w:val="Hipervnculo"/>
            <w:rFonts w:ascii="Tahoma" w:hAnsi="Tahoma" w:cs="Tahoma"/>
            <w:noProof/>
            <w:sz w:val="24"/>
            <w:szCs w:val="24"/>
            <w:lang w:val="es-CR"/>
          </w:rPr>
          <w:t>ALCANCE DEL PROCEDIMIENTO</w: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tab/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begin"/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instrText xml:space="preserve"> PAGEREF _Toc368476471 \h </w:instrTex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separate"/>
        </w:r>
        <w:r w:rsidR="007A39C7">
          <w:rPr>
            <w:rFonts w:ascii="Tahoma" w:hAnsi="Tahoma" w:cs="Tahoma"/>
            <w:noProof/>
            <w:webHidden/>
            <w:sz w:val="24"/>
            <w:szCs w:val="24"/>
            <w:lang w:val="es-CR"/>
          </w:rPr>
          <w:t>4</w: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end"/>
        </w:r>
      </w:hyperlink>
    </w:p>
    <w:p w:rsidR="00E8002F" w:rsidRPr="00E07EA5" w:rsidRDefault="00B53BFE">
      <w:pPr>
        <w:pStyle w:val="TDC1"/>
        <w:tabs>
          <w:tab w:val="left" w:pos="660"/>
          <w:tab w:val="right" w:leader="dot" w:pos="9040"/>
        </w:tabs>
        <w:rPr>
          <w:rFonts w:ascii="Tahoma" w:eastAsiaTheme="minorEastAsia" w:hAnsi="Tahoma" w:cs="Tahoma"/>
          <w:noProof/>
          <w:sz w:val="24"/>
          <w:szCs w:val="24"/>
          <w:lang w:val="es-CR" w:eastAsia="es-CR"/>
        </w:rPr>
      </w:pPr>
      <w:hyperlink w:anchor="_Toc368476472" w:history="1">
        <w:r w:rsidR="00E8002F" w:rsidRPr="00E07EA5">
          <w:rPr>
            <w:rStyle w:val="Hipervnculo"/>
            <w:rFonts w:ascii="Tahoma" w:hAnsi="Tahoma" w:cs="Tahoma"/>
            <w:noProof/>
            <w:sz w:val="24"/>
            <w:szCs w:val="24"/>
            <w:lang w:val="es-CR"/>
          </w:rPr>
          <w:t>III.</w:t>
        </w:r>
        <w:r w:rsidR="00E8002F" w:rsidRPr="00E07EA5">
          <w:rPr>
            <w:rFonts w:ascii="Tahoma" w:eastAsiaTheme="minorEastAsia" w:hAnsi="Tahoma" w:cs="Tahoma"/>
            <w:noProof/>
            <w:sz w:val="24"/>
            <w:szCs w:val="24"/>
            <w:lang w:val="es-CR" w:eastAsia="es-CR"/>
          </w:rPr>
          <w:tab/>
        </w:r>
        <w:r w:rsidR="00E8002F" w:rsidRPr="00E07EA5">
          <w:rPr>
            <w:rStyle w:val="Hipervnculo"/>
            <w:rFonts w:ascii="Tahoma" w:hAnsi="Tahoma" w:cs="Tahoma"/>
            <w:noProof/>
            <w:sz w:val="24"/>
            <w:szCs w:val="24"/>
            <w:lang w:val="es-CR"/>
          </w:rPr>
          <w:t>LINEAMIENTOS DEL PROCEDIMIENTO</w: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tab/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begin"/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instrText xml:space="preserve"> PAGEREF _Toc368476472 \h </w:instrTex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separate"/>
        </w:r>
        <w:r w:rsidR="007A39C7">
          <w:rPr>
            <w:rFonts w:ascii="Tahoma" w:hAnsi="Tahoma" w:cs="Tahoma"/>
            <w:noProof/>
            <w:webHidden/>
            <w:sz w:val="24"/>
            <w:szCs w:val="24"/>
            <w:lang w:val="es-CR"/>
          </w:rPr>
          <w:t>4</w: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end"/>
        </w:r>
      </w:hyperlink>
    </w:p>
    <w:p w:rsidR="00E8002F" w:rsidRPr="00E07EA5" w:rsidRDefault="00B53BFE">
      <w:pPr>
        <w:pStyle w:val="TDC1"/>
        <w:tabs>
          <w:tab w:val="left" w:pos="660"/>
          <w:tab w:val="right" w:leader="dot" w:pos="9040"/>
        </w:tabs>
        <w:rPr>
          <w:rFonts w:ascii="Tahoma" w:eastAsiaTheme="minorEastAsia" w:hAnsi="Tahoma" w:cs="Tahoma"/>
          <w:noProof/>
          <w:sz w:val="24"/>
          <w:szCs w:val="24"/>
          <w:lang w:val="es-CR" w:eastAsia="es-CR"/>
        </w:rPr>
      </w:pPr>
      <w:hyperlink w:anchor="_Toc368476473" w:history="1">
        <w:r w:rsidR="00E8002F" w:rsidRPr="00E07EA5">
          <w:rPr>
            <w:rStyle w:val="Hipervnculo"/>
            <w:rFonts w:ascii="Tahoma" w:hAnsi="Tahoma" w:cs="Tahoma"/>
            <w:noProof/>
            <w:sz w:val="24"/>
            <w:szCs w:val="24"/>
            <w:lang w:val="es-CR"/>
          </w:rPr>
          <w:t>IV.</w:t>
        </w:r>
        <w:r w:rsidR="00E8002F" w:rsidRPr="00E07EA5">
          <w:rPr>
            <w:rFonts w:ascii="Tahoma" w:eastAsiaTheme="minorEastAsia" w:hAnsi="Tahoma" w:cs="Tahoma"/>
            <w:noProof/>
            <w:sz w:val="24"/>
            <w:szCs w:val="24"/>
            <w:lang w:val="es-CR" w:eastAsia="es-CR"/>
          </w:rPr>
          <w:tab/>
        </w:r>
        <w:r w:rsidR="00E8002F" w:rsidRPr="00E07EA5">
          <w:rPr>
            <w:rStyle w:val="Hipervnculo"/>
            <w:rFonts w:ascii="Tahoma" w:hAnsi="Tahoma" w:cs="Tahoma"/>
            <w:noProof/>
            <w:sz w:val="24"/>
            <w:szCs w:val="24"/>
            <w:lang w:val="es-CR"/>
          </w:rPr>
          <w:t>DESCRIPCIÓN DEL PROCEDIMIENTO</w: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tab/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begin"/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instrText xml:space="preserve"> PAGEREF _Toc368476473 \h </w:instrTex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separate"/>
        </w:r>
        <w:r w:rsidR="007A39C7">
          <w:rPr>
            <w:rFonts w:ascii="Tahoma" w:hAnsi="Tahoma" w:cs="Tahoma"/>
            <w:noProof/>
            <w:webHidden/>
            <w:sz w:val="24"/>
            <w:szCs w:val="24"/>
            <w:lang w:val="es-CR"/>
          </w:rPr>
          <w:t>5</w: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end"/>
        </w:r>
      </w:hyperlink>
    </w:p>
    <w:p w:rsidR="00E8002F" w:rsidRPr="00E07EA5" w:rsidRDefault="00B53BFE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noProof/>
          <w:sz w:val="24"/>
          <w:szCs w:val="24"/>
          <w:lang w:val="es-CR" w:eastAsia="es-CR"/>
        </w:rPr>
      </w:pPr>
      <w:hyperlink w:anchor="_Toc368476474" w:history="1">
        <w:r w:rsidR="00E8002F" w:rsidRPr="00E07EA5">
          <w:rPr>
            <w:rStyle w:val="Hipervnculo"/>
            <w:rFonts w:ascii="Tahoma" w:hAnsi="Tahoma" w:cs="Tahoma"/>
            <w:noProof/>
            <w:sz w:val="24"/>
            <w:szCs w:val="24"/>
            <w:lang w:val="es-CR"/>
          </w:rPr>
          <w:t>V.</w:t>
        </w:r>
        <w:r w:rsidR="00E8002F" w:rsidRPr="00E07EA5">
          <w:rPr>
            <w:rFonts w:ascii="Tahoma" w:eastAsiaTheme="minorEastAsia" w:hAnsi="Tahoma" w:cs="Tahoma"/>
            <w:noProof/>
            <w:sz w:val="24"/>
            <w:szCs w:val="24"/>
            <w:lang w:val="es-CR" w:eastAsia="es-CR"/>
          </w:rPr>
          <w:tab/>
        </w:r>
        <w:r w:rsidR="00E8002F" w:rsidRPr="00E07EA5">
          <w:rPr>
            <w:rStyle w:val="Hipervnculo"/>
            <w:rFonts w:ascii="Tahoma" w:hAnsi="Tahoma" w:cs="Tahoma"/>
            <w:noProof/>
            <w:sz w:val="24"/>
            <w:szCs w:val="24"/>
            <w:lang w:val="es-CR"/>
          </w:rPr>
          <w:t>DIAGRAMACIÓN DEL PROCEDIMIENTO</w: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tab/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begin"/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instrText xml:space="preserve"> PAGEREF _Toc368476474 \h </w:instrTex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separate"/>
        </w:r>
        <w:r w:rsidR="007A39C7">
          <w:rPr>
            <w:rFonts w:ascii="Tahoma" w:hAnsi="Tahoma" w:cs="Tahoma"/>
            <w:noProof/>
            <w:webHidden/>
            <w:sz w:val="24"/>
            <w:szCs w:val="24"/>
            <w:lang w:val="es-CR"/>
          </w:rPr>
          <w:t>6</w: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end"/>
        </w:r>
      </w:hyperlink>
    </w:p>
    <w:p w:rsidR="00E8002F" w:rsidRPr="00E07EA5" w:rsidRDefault="00B53BFE">
      <w:pPr>
        <w:pStyle w:val="TDC1"/>
        <w:tabs>
          <w:tab w:val="left" w:pos="660"/>
          <w:tab w:val="right" w:leader="dot" w:pos="9040"/>
        </w:tabs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368476475" w:history="1">
        <w:r w:rsidR="00E8002F" w:rsidRPr="00E07EA5">
          <w:rPr>
            <w:rStyle w:val="Hipervnculo"/>
            <w:rFonts w:ascii="Tahoma" w:hAnsi="Tahoma" w:cs="Tahoma"/>
            <w:noProof/>
            <w:sz w:val="24"/>
            <w:szCs w:val="24"/>
            <w:lang w:val="es-CR"/>
          </w:rPr>
          <w:t>VI.</w:t>
        </w:r>
        <w:r w:rsidR="00E8002F" w:rsidRPr="00E07EA5">
          <w:rPr>
            <w:rFonts w:ascii="Tahoma" w:eastAsiaTheme="minorEastAsia" w:hAnsi="Tahoma" w:cs="Tahoma"/>
            <w:noProof/>
            <w:sz w:val="24"/>
            <w:szCs w:val="24"/>
            <w:lang w:val="es-CR" w:eastAsia="es-CR"/>
          </w:rPr>
          <w:tab/>
        </w:r>
        <w:r w:rsidR="00E8002F" w:rsidRPr="00E07EA5">
          <w:rPr>
            <w:rStyle w:val="Hipervnculo"/>
            <w:rFonts w:ascii="Tahoma" w:hAnsi="Tahoma" w:cs="Tahoma"/>
            <w:noProof/>
            <w:sz w:val="24"/>
            <w:szCs w:val="24"/>
            <w:lang w:val="es-CR"/>
          </w:rPr>
          <w:t>ANEXOS</w: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tab/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begin"/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instrText xml:space="preserve"> PAGEREF _Toc368476475 \h </w:instrTex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separate"/>
        </w:r>
        <w:r w:rsidR="007A39C7">
          <w:rPr>
            <w:rFonts w:ascii="Tahoma" w:hAnsi="Tahoma" w:cs="Tahoma"/>
            <w:noProof/>
            <w:webHidden/>
            <w:sz w:val="24"/>
            <w:szCs w:val="24"/>
            <w:lang w:val="es-CR"/>
          </w:rPr>
          <w:t>7</w: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end"/>
        </w:r>
      </w:hyperlink>
    </w:p>
    <w:p w:rsidR="00DF1BDE" w:rsidRPr="00E07EA5" w:rsidRDefault="00082C3D">
      <w:pPr>
        <w:rPr>
          <w:rFonts w:ascii="Tahoma" w:hAnsi="Tahoma" w:cs="Tahoma"/>
          <w:sz w:val="24"/>
          <w:szCs w:val="24"/>
          <w:lang w:val="es-CR"/>
        </w:rPr>
      </w:pPr>
      <w:r w:rsidRPr="00E07EA5">
        <w:rPr>
          <w:rFonts w:ascii="Tahoma" w:hAnsi="Tahoma" w:cs="Tahoma"/>
          <w:sz w:val="24"/>
          <w:szCs w:val="24"/>
          <w:lang w:val="es-CR"/>
        </w:rPr>
        <w:fldChar w:fldCharType="end"/>
      </w:r>
    </w:p>
    <w:p w:rsidR="00DF1BDE" w:rsidRPr="00E07EA5" w:rsidRDefault="00DF1BDE">
      <w:pPr>
        <w:rPr>
          <w:rFonts w:ascii="Tahoma" w:hAnsi="Tahoma" w:cs="Tahoma"/>
          <w:sz w:val="24"/>
          <w:szCs w:val="24"/>
          <w:lang w:val="es-CR"/>
        </w:rPr>
      </w:pPr>
      <w:r w:rsidRPr="00E07EA5">
        <w:rPr>
          <w:rFonts w:ascii="Tahoma" w:hAnsi="Tahoma" w:cs="Tahoma"/>
          <w:sz w:val="24"/>
          <w:szCs w:val="24"/>
          <w:lang w:val="es-CR"/>
        </w:rPr>
        <w:br w:type="page"/>
      </w:r>
    </w:p>
    <w:p w:rsidR="005B28A4" w:rsidRPr="00852B45" w:rsidRDefault="00E8002F" w:rsidP="00E8002F">
      <w:pPr>
        <w:pStyle w:val="Ttulo1"/>
        <w:rPr>
          <w:sz w:val="22"/>
          <w:lang w:val="es-CR"/>
        </w:rPr>
      </w:pPr>
      <w:bookmarkStart w:id="1" w:name="_Toc368476470"/>
      <w:r w:rsidRPr="00852B45">
        <w:rPr>
          <w:sz w:val="22"/>
          <w:lang w:val="es-CR"/>
        </w:rPr>
        <w:lastRenderedPageBreak/>
        <w:t>OBJETIVO DEL PROCEDIMIENTO</w:t>
      </w:r>
      <w:bookmarkEnd w:id="1"/>
    </w:p>
    <w:p w:rsidR="005B28A4" w:rsidRPr="00852B45" w:rsidRDefault="008A3D06" w:rsidP="005B28A4">
      <w:pPr>
        <w:jc w:val="both"/>
        <w:rPr>
          <w:rFonts w:ascii="Tahoma" w:hAnsi="Tahoma" w:cs="Tahoma"/>
          <w:sz w:val="22"/>
          <w:szCs w:val="24"/>
          <w:lang w:val="es-CR"/>
        </w:rPr>
      </w:pPr>
      <w:r w:rsidRPr="00852B45">
        <w:rPr>
          <w:rFonts w:ascii="Tahoma" w:hAnsi="Tahoma" w:cs="Tahoma"/>
          <w:sz w:val="22"/>
          <w:szCs w:val="24"/>
          <w:lang w:val="es-CR"/>
        </w:rPr>
        <w:t>Llevar el control y hacer el seguimiento del desarrollo de la carrera profesional de los funcionarios de la Procuraduría General de la República y su reconocimiento por actividades de capacitación.</w:t>
      </w:r>
    </w:p>
    <w:p w:rsidR="005B28A4" w:rsidRPr="00852B45" w:rsidRDefault="005B28A4" w:rsidP="00DF1BDE">
      <w:pPr>
        <w:jc w:val="both"/>
        <w:rPr>
          <w:rFonts w:ascii="Tahoma" w:hAnsi="Tahoma" w:cs="Tahoma"/>
          <w:sz w:val="22"/>
          <w:szCs w:val="24"/>
          <w:lang w:val="es-CR"/>
        </w:rPr>
      </w:pPr>
    </w:p>
    <w:p w:rsidR="005B28A4" w:rsidRPr="00852B45" w:rsidRDefault="00E8002F" w:rsidP="00E8002F">
      <w:pPr>
        <w:pStyle w:val="Ttulo1"/>
        <w:rPr>
          <w:sz w:val="22"/>
          <w:lang w:val="es-CR"/>
        </w:rPr>
      </w:pPr>
      <w:bookmarkStart w:id="2" w:name="_Toc368476471"/>
      <w:r w:rsidRPr="00852B45">
        <w:rPr>
          <w:sz w:val="22"/>
          <w:lang w:val="es-CR"/>
        </w:rPr>
        <w:t>ALCANCE DEL PROCEDIMIENTO</w:t>
      </w:r>
      <w:bookmarkEnd w:id="2"/>
    </w:p>
    <w:p w:rsidR="00E956B9" w:rsidRPr="00852B45" w:rsidRDefault="00E956B9" w:rsidP="008A3D06">
      <w:pPr>
        <w:jc w:val="both"/>
        <w:rPr>
          <w:rFonts w:ascii="Tahoma" w:hAnsi="Tahoma" w:cs="Tahoma"/>
          <w:sz w:val="22"/>
          <w:szCs w:val="24"/>
          <w:lang w:val="es-CR"/>
        </w:rPr>
      </w:pPr>
      <w:r w:rsidRPr="00852B45">
        <w:rPr>
          <w:rFonts w:ascii="Tahoma" w:hAnsi="Tahoma" w:cs="Tahoma"/>
          <w:sz w:val="22"/>
          <w:szCs w:val="24"/>
          <w:lang w:val="es-CR"/>
        </w:rPr>
        <w:t xml:space="preserve">Este procedimiento </w:t>
      </w:r>
      <w:r w:rsidR="00E07EA5" w:rsidRPr="00852B45">
        <w:rPr>
          <w:rFonts w:ascii="Tahoma" w:hAnsi="Tahoma" w:cs="Tahoma"/>
          <w:sz w:val="22"/>
          <w:szCs w:val="24"/>
          <w:lang w:val="es-CR"/>
        </w:rPr>
        <w:t>abarca</w:t>
      </w:r>
      <w:r w:rsidR="008A3D06" w:rsidRPr="00852B45">
        <w:rPr>
          <w:rFonts w:ascii="Tahoma" w:hAnsi="Tahoma" w:cs="Tahoma"/>
          <w:sz w:val="22"/>
          <w:szCs w:val="24"/>
          <w:lang w:val="es-CR"/>
        </w:rPr>
        <w:t xml:space="preserve"> únicamente el reconocimiento de la carrera profesional de los funcionarios de la Procuraduría General de la República.</w:t>
      </w:r>
    </w:p>
    <w:p w:rsidR="00E956B9" w:rsidRPr="00852B45" w:rsidRDefault="00E956B9" w:rsidP="00E956B9">
      <w:pPr>
        <w:jc w:val="both"/>
        <w:rPr>
          <w:rFonts w:ascii="Tahoma" w:hAnsi="Tahoma" w:cs="Tahoma"/>
          <w:sz w:val="22"/>
          <w:szCs w:val="24"/>
          <w:lang w:val="es-CR"/>
        </w:rPr>
      </w:pPr>
      <w:r w:rsidRPr="00852B45">
        <w:rPr>
          <w:rFonts w:ascii="Tahoma" w:hAnsi="Tahoma" w:cs="Tahoma"/>
          <w:sz w:val="22"/>
          <w:szCs w:val="24"/>
          <w:lang w:val="es-CR"/>
        </w:rPr>
        <w:t xml:space="preserve">Inicia en la </w:t>
      </w:r>
      <w:r w:rsidR="008A3D06" w:rsidRPr="00852B45">
        <w:rPr>
          <w:rFonts w:ascii="Tahoma" w:hAnsi="Tahoma" w:cs="Tahoma"/>
          <w:sz w:val="22"/>
          <w:szCs w:val="24"/>
          <w:lang w:val="es-CR"/>
        </w:rPr>
        <w:t>solicitud de reconocimiento de la carrera profesional</w:t>
      </w:r>
    </w:p>
    <w:p w:rsidR="00E956B9" w:rsidRPr="00852B45" w:rsidRDefault="00E956B9" w:rsidP="00E956B9">
      <w:pPr>
        <w:jc w:val="both"/>
        <w:rPr>
          <w:rFonts w:ascii="Tahoma" w:hAnsi="Tahoma" w:cs="Tahoma"/>
          <w:sz w:val="22"/>
          <w:szCs w:val="24"/>
          <w:lang w:val="es-CR"/>
        </w:rPr>
      </w:pPr>
      <w:r w:rsidRPr="00852B45">
        <w:rPr>
          <w:rFonts w:ascii="Tahoma" w:hAnsi="Tahoma" w:cs="Tahoma"/>
          <w:sz w:val="22"/>
          <w:szCs w:val="24"/>
          <w:lang w:val="es-CR"/>
        </w:rPr>
        <w:t xml:space="preserve">Finaliza en </w:t>
      </w:r>
      <w:r w:rsidR="008A3D06" w:rsidRPr="00852B45">
        <w:rPr>
          <w:rFonts w:ascii="Tahoma" w:hAnsi="Tahoma" w:cs="Tahoma"/>
          <w:sz w:val="22"/>
          <w:szCs w:val="24"/>
          <w:lang w:val="es-CR"/>
        </w:rPr>
        <w:t>el archivo de la acción de personal en el expediente de carrera profesional</w:t>
      </w:r>
    </w:p>
    <w:p w:rsidR="005B28A4" w:rsidRPr="00852B45" w:rsidRDefault="005B28A4" w:rsidP="00DF1BDE">
      <w:pPr>
        <w:jc w:val="both"/>
        <w:rPr>
          <w:rFonts w:ascii="Tahoma" w:hAnsi="Tahoma" w:cs="Tahoma"/>
          <w:sz w:val="22"/>
          <w:szCs w:val="24"/>
          <w:lang w:val="es-CR"/>
        </w:rPr>
      </w:pPr>
    </w:p>
    <w:p w:rsidR="00DF037F" w:rsidRPr="00852B45" w:rsidRDefault="00E8002F" w:rsidP="00E8002F">
      <w:pPr>
        <w:pStyle w:val="Ttulo1"/>
        <w:rPr>
          <w:sz w:val="22"/>
          <w:lang w:val="es-CR"/>
        </w:rPr>
      </w:pPr>
      <w:bookmarkStart w:id="3" w:name="_Toc368476472"/>
      <w:r w:rsidRPr="00852B45">
        <w:rPr>
          <w:sz w:val="22"/>
          <w:lang w:val="es-CR"/>
        </w:rPr>
        <w:t>LINEAMIENTOS DEL PROCEDIMIENTO</w:t>
      </w:r>
      <w:bookmarkEnd w:id="3"/>
    </w:p>
    <w:p w:rsidR="00E07EA5" w:rsidRPr="00852B45" w:rsidRDefault="00E07EA5" w:rsidP="00C11426">
      <w:pPr>
        <w:jc w:val="both"/>
        <w:rPr>
          <w:rFonts w:ascii="Tahoma" w:hAnsi="Tahoma" w:cs="Tahoma"/>
          <w:sz w:val="22"/>
          <w:szCs w:val="24"/>
          <w:lang w:val="es-CR"/>
        </w:rPr>
      </w:pPr>
      <w:r w:rsidRPr="00852B45">
        <w:rPr>
          <w:rStyle w:val="Textoennegrita"/>
          <w:rFonts w:ascii="Tahoma" w:hAnsi="Tahoma" w:cs="Tahoma"/>
          <w:b w:val="0"/>
          <w:sz w:val="22"/>
          <w:szCs w:val="24"/>
          <w:lang w:val="es-CR"/>
        </w:rPr>
        <w:t>Ley Orgánica de la Procuraduría General de la República</w:t>
      </w:r>
      <w:r w:rsidRPr="00852B45">
        <w:rPr>
          <w:rFonts w:ascii="Tahoma" w:hAnsi="Tahoma" w:cs="Tahoma"/>
          <w:sz w:val="22"/>
          <w:szCs w:val="24"/>
          <w:lang w:val="es-CR"/>
        </w:rPr>
        <w:t xml:space="preserve"> </w:t>
      </w:r>
      <w:r w:rsidRPr="00852B45">
        <w:rPr>
          <w:rStyle w:val="Textoennegrita"/>
          <w:rFonts w:ascii="Tahoma" w:hAnsi="Tahoma" w:cs="Tahoma"/>
          <w:b w:val="0"/>
          <w:sz w:val="22"/>
          <w:szCs w:val="24"/>
          <w:lang w:val="es-CR"/>
        </w:rPr>
        <w:t xml:space="preserve">N° 6815, del 27 de septiembre de 1982 </w:t>
      </w:r>
      <w:r w:rsidRPr="00852B45">
        <w:rPr>
          <w:rFonts w:ascii="Tahoma" w:hAnsi="Tahoma" w:cs="Tahoma"/>
          <w:sz w:val="22"/>
          <w:szCs w:val="24"/>
          <w:lang w:val="es-CR"/>
        </w:rPr>
        <w:t>y sus reformas.</w:t>
      </w:r>
    </w:p>
    <w:p w:rsidR="00E07EA5" w:rsidRPr="00852B45" w:rsidRDefault="00E07EA5" w:rsidP="00E07EA5">
      <w:pPr>
        <w:rPr>
          <w:rFonts w:ascii="Tahoma" w:hAnsi="Tahoma" w:cs="Tahoma"/>
          <w:sz w:val="22"/>
          <w:szCs w:val="24"/>
          <w:lang w:val="es-CR"/>
        </w:rPr>
      </w:pPr>
    </w:p>
    <w:p w:rsidR="00E07EA5" w:rsidRPr="00852B45" w:rsidRDefault="00E07EA5" w:rsidP="00C11426">
      <w:pPr>
        <w:jc w:val="both"/>
        <w:rPr>
          <w:rFonts w:ascii="Tahoma" w:hAnsi="Tahoma" w:cs="Tahoma"/>
          <w:sz w:val="22"/>
          <w:szCs w:val="24"/>
          <w:lang w:val="es-CR"/>
        </w:rPr>
      </w:pPr>
      <w:r w:rsidRPr="00852B45">
        <w:rPr>
          <w:rFonts w:ascii="Tahoma" w:hAnsi="Tahoma" w:cs="Tahoma"/>
          <w:sz w:val="22"/>
          <w:szCs w:val="24"/>
          <w:lang w:val="es-CR"/>
        </w:rPr>
        <w:t xml:space="preserve">Ley Orgánica del Ministerio de Justicia y Paz </w:t>
      </w:r>
      <w:r w:rsidRPr="00852B45">
        <w:rPr>
          <w:rStyle w:val="Textoennegrita"/>
          <w:rFonts w:ascii="Tahoma" w:hAnsi="Tahoma" w:cs="Tahoma"/>
          <w:b w:val="0"/>
          <w:sz w:val="22"/>
          <w:szCs w:val="24"/>
          <w:lang w:val="es-CR"/>
        </w:rPr>
        <w:t>N°</w:t>
      </w:r>
      <w:r w:rsidRPr="00852B45">
        <w:rPr>
          <w:rFonts w:ascii="Tahoma" w:hAnsi="Tahoma" w:cs="Tahoma"/>
          <w:sz w:val="22"/>
          <w:szCs w:val="24"/>
          <w:lang w:val="es-CR"/>
        </w:rPr>
        <w:t xml:space="preserve"> 6739, del 28 de abril de 1982 y sus reformas.</w:t>
      </w:r>
    </w:p>
    <w:p w:rsidR="00E07EA5" w:rsidRPr="00852B45" w:rsidRDefault="00E07EA5" w:rsidP="00C11426">
      <w:pPr>
        <w:jc w:val="both"/>
        <w:rPr>
          <w:rFonts w:ascii="Tahoma" w:hAnsi="Tahoma" w:cs="Tahoma"/>
          <w:sz w:val="22"/>
          <w:szCs w:val="24"/>
          <w:lang w:val="es-CR"/>
        </w:rPr>
      </w:pPr>
    </w:p>
    <w:p w:rsidR="00E07EA5" w:rsidRPr="00852B45" w:rsidRDefault="00E07EA5" w:rsidP="00C11426">
      <w:pPr>
        <w:jc w:val="both"/>
        <w:rPr>
          <w:rFonts w:ascii="Tahoma" w:hAnsi="Tahoma" w:cs="Tahoma"/>
          <w:sz w:val="22"/>
          <w:szCs w:val="24"/>
          <w:lang w:val="es-CR"/>
        </w:rPr>
      </w:pPr>
      <w:r w:rsidRPr="00852B45">
        <w:rPr>
          <w:rFonts w:ascii="Tahoma" w:hAnsi="Tahoma" w:cs="Tahoma"/>
          <w:sz w:val="22"/>
          <w:szCs w:val="24"/>
          <w:lang w:val="es-CR"/>
        </w:rPr>
        <w:t xml:space="preserve">Ley General de la Administración Pública </w:t>
      </w:r>
      <w:r w:rsidRPr="00852B45">
        <w:rPr>
          <w:rStyle w:val="Textoennegrita"/>
          <w:rFonts w:ascii="Tahoma" w:hAnsi="Tahoma" w:cs="Tahoma"/>
          <w:b w:val="0"/>
          <w:sz w:val="22"/>
          <w:szCs w:val="24"/>
          <w:lang w:val="es-CR"/>
        </w:rPr>
        <w:t>N°</w:t>
      </w:r>
      <w:r w:rsidRPr="00852B45">
        <w:rPr>
          <w:rFonts w:ascii="Tahoma" w:hAnsi="Tahoma" w:cs="Tahoma"/>
          <w:sz w:val="22"/>
          <w:szCs w:val="24"/>
          <w:lang w:val="es-CR"/>
        </w:rPr>
        <w:t xml:space="preserve"> 6227, del 02 de mayo de 1978 y sus reformas.</w:t>
      </w:r>
    </w:p>
    <w:p w:rsidR="00E07EA5" w:rsidRPr="00852B45" w:rsidRDefault="00E07EA5" w:rsidP="00C11426">
      <w:pPr>
        <w:jc w:val="both"/>
        <w:rPr>
          <w:rFonts w:ascii="Tahoma" w:hAnsi="Tahoma" w:cs="Tahoma"/>
          <w:sz w:val="22"/>
          <w:szCs w:val="24"/>
          <w:lang w:val="es-CR"/>
        </w:rPr>
      </w:pPr>
    </w:p>
    <w:p w:rsidR="00E07EA5" w:rsidRPr="00852B45" w:rsidRDefault="00E07EA5" w:rsidP="00C11426">
      <w:pPr>
        <w:jc w:val="both"/>
        <w:rPr>
          <w:rFonts w:ascii="Tahoma" w:hAnsi="Tahoma" w:cs="Tahoma"/>
          <w:sz w:val="22"/>
          <w:szCs w:val="24"/>
          <w:lang w:val="es-CR"/>
        </w:rPr>
      </w:pPr>
      <w:r w:rsidRPr="00852B45">
        <w:rPr>
          <w:rFonts w:ascii="Tahoma" w:hAnsi="Tahoma" w:cs="Tahoma"/>
          <w:sz w:val="22"/>
          <w:szCs w:val="24"/>
          <w:lang w:val="es-CR"/>
        </w:rPr>
        <w:t xml:space="preserve">Estatuto de Servicio Civil Ley </w:t>
      </w:r>
      <w:r w:rsidRPr="00852B45">
        <w:rPr>
          <w:rStyle w:val="Textoennegrita"/>
          <w:rFonts w:ascii="Tahoma" w:hAnsi="Tahoma" w:cs="Tahoma"/>
          <w:b w:val="0"/>
          <w:sz w:val="22"/>
          <w:szCs w:val="24"/>
          <w:lang w:val="es-CR"/>
        </w:rPr>
        <w:t>N°</w:t>
      </w:r>
      <w:r w:rsidRPr="00852B45">
        <w:rPr>
          <w:rFonts w:ascii="Tahoma" w:hAnsi="Tahoma" w:cs="Tahoma"/>
          <w:sz w:val="22"/>
          <w:szCs w:val="24"/>
          <w:lang w:val="es-CR"/>
        </w:rPr>
        <w:t xml:space="preserve"> 1581, del 30 de mayo de 1953, y su Reglamento Ejecutivo 21 del 14 de diciembre 1954 y sus reformas.</w:t>
      </w:r>
    </w:p>
    <w:p w:rsidR="00E07EA5" w:rsidRPr="00852B45" w:rsidRDefault="00E07EA5" w:rsidP="00C11426">
      <w:pPr>
        <w:jc w:val="both"/>
        <w:rPr>
          <w:rFonts w:ascii="Tahoma" w:hAnsi="Tahoma" w:cs="Tahoma"/>
          <w:sz w:val="22"/>
          <w:szCs w:val="24"/>
          <w:lang w:val="es-CR"/>
        </w:rPr>
      </w:pPr>
    </w:p>
    <w:p w:rsidR="00E07EA5" w:rsidRPr="00852B45" w:rsidRDefault="00E07EA5" w:rsidP="00C11426">
      <w:pPr>
        <w:jc w:val="both"/>
        <w:rPr>
          <w:rFonts w:ascii="Tahoma" w:hAnsi="Tahoma" w:cs="Tahoma"/>
          <w:sz w:val="22"/>
          <w:szCs w:val="24"/>
          <w:lang w:val="es-CR"/>
        </w:rPr>
      </w:pPr>
      <w:r w:rsidRPr="00852B45">
        <w:rPr>
          <w:rFonts w:ascii="Tahoma" w:hAnsi="Tahoma" w:cs="Tahoma"/>
          <w:sz w:val="22"/>
          <w:szCs w:val="24"/>
          <w:lang w:val="es-CR"/>
        </w:rPr>
        <w:t>Ley General de Control Interno</w:t>
      </w:r>
      <w:r w:rsidRPr="00852B45">
        <w:rPr>
          <w:rStyle w:val="Textoennegrita"/>
          <w:rFonts w:ascii="Tahoma" w:hAnsi="Tahoma" w:cs="Tahoma"/>
          <w:b w:val="0"/>
          <w:sz w:val="22"/>
          <w:szCs w:val="24"/>
          <w:lang w:val="es-CR"/>
        </w:rPr>
        <w:t xml:space="preserve"> N°</w:t>
      </w:r>
      <w:r w:rsidRPr="00852B45">
        <w:rPr>
          <w:rFonts w:ascii="Tahoma" w:hAnsi="Tahoma" w:cs="Tahoma"/>
          <w:sz w:val="22"/>
          <w:szCs w:val="24"/>
          <w:lang w:val="es-CR"/>
        </w:rPr>
        <w:t xml:space="preserve"> 8292, del 31 de julio del 2002.</w:t>
      </w:r>
    </w:p>
    <w:p w:rsidR="00E07EA5" w:rsidRPr="00852B45" w:rsidRDefault="00E07EA5" w:rsidP="00C11426">
      <w:pPr>
        <w:jc w:val="both"/>
        <w:rPr>
          <w:rFonts w:ascii="Tahoma" w:hAnsi="Tahoma" w:cs="Tahoma"/>
          <w:sz w:val="22"/>
          <w:szCs w:val="24"/>
          <w:lang w:val="es-CR"/>
        </w:rPr>
      </w:pPr>
    </w:p>
    <w:p w:rsidR="00E07EA5" w:rsidRPr="00852B45" w:rsidRDefault="00E07EA5" w:rsidP="00C11426">
      <w:pPr>
        <w:jc w:val="both"/>
        <w:rPr>
          <w:rFonts w:ascii="Tahoma" w:hAnsi="Tahoma" w:cs="Tahoma"/>
          <w:sz w:val="22"/>
          <w:szCs w:val="24"/>
          <w:lang w:val="es-CR"/>
        </w:rPr>
      </w:pPr>
      <w:r w:rsidRPr="00852B45">
        <w:rPr>
          <w:rFonts w:ascii="Tahoma" w:hAnsi="Tahoma" w:cs="Tahoma"/>
          <w:sz w:val="22"/>
          <w:szCs w:val="24"/>
          <w:lang w:val="es-CR"/>
        </w:rPr>
        <w:t>Ley de la Administración Financiera de la República y Presupuestos Públicos</w:t>
      </w:r>
      <w:r w:rsidRPr="00852B45">
        <w:rPr>
          <w:rFonts w:ascii="Tahoma" w:hAnsi="Tahoma" w:cs="Tahoma"/>
          <w:color w:val="000000"/>
          <w:sz w:val="22"/>
          <w:szCs w:val="24"/>
          <w:lang w:val="es-CR"/>
        </w:rPr>
        <w:t xml:space="preserve"> </w:t>
      </w:r>
      <w:r w:rsidRPr="00852B45">
        <w:rPr>
          <w:rStyle w:val="Textoennegrita"/>
          <w:rFonts w:ascii="Tahoma" w:hAnsi="Tahoma" w:cs="Tahoma"/>
          <w:b w:val="0"/>
          <w:sz w:val="22"/>
          <w:szCs w:val="24"/>
          <w:lang w:val="es-CR"/>
        </w:rPr>
        <w:t>N°</w:t>
      </w:r>
      <w:r w:rsidRPr="00852B45">
        <w:rPr>
          <w:rFonts w:ascii="Tahoma" w:hAnsi="Tahoma" w:cs="Tahoma"/>
          <w:sz w:val="22"/>
          <w:szCs w:val="24"/>
          <w:lang w:val="es-CR"/>
        </w:rPr>
        <w:t xml:space="preserve"> 8131, del 18 de setiembre del 2001 y su Reglamento Decreto Ejecutivo 32988, del 31 de enero del 2006 y sus reformas.</w:t>
      </w:r>
    </w:p>
    <w:p w:rsidR="00E07EA5" w:rsidRPr="00852B45" w:rsidRDefault="00E07EA5" w:rsidP="00C11426">
      <w:pPr>
        <w:jc w:val="both"/>
        <w:rPr>
          <w:rFonts w:ascii="Tahoma" w:hAnsi="Tahoma" w:cs="Tahoma"/>
          <w:sz w:val="22"/>
          <w:szCs w:val="24"/>
          <w:lang w:val="es-CR"/>
        </w:rPr>
      </w:pPr>
    </w:p>
    <w:p w:rsidR="00E07EA5" w:rsidRPr="00852B45" w:rsidRDefault="00E07EA5" w:rsidP="00C11426">
      <w:pPr>
        <w:jc w:val="both"/>
        <w:rPr>
          <w:rFonts w:ascii="Tahoma" w:hAnsi="Tahoma" w:cs="Tahoma"/>
          <w:sz w:val="22"/>
          <w:szCs w:val="24"/>
          <w:lang w:val="es-CR"/>
        </w:rPr>
      </w:pPr>
      <w:r w:rsidRPr="00852B45">
        <w:rPr>
          <w:rFonts w:ascii="Tahoma" w:hAnsi="Tahoma" w:cs="Tahoma"/>
          <w:sz w:val="22"/>
          <w:szCs w:val="24"/>
          <w:lang w:val="es-CR"/>
        </w:rPr>
        <w:t xml:space="preserve">Ley Contra la Corrupción y Enriquecimiento Ilícito en la Función Pública </w:t>
      </w:r>
      <w:r w:rsidRPr="00852B45">
        <w:rPr>
          <w:rStyle w:val="Textoennegrita"/>
          <w:rFonts w:ascii="Tahoma" w:hAnsi="Tahoma" w:cs="Tahoma"/>
          <w:b w:val="0"/>
          <w:sz w:val="22"/>
          <w:szCs w:val="24"/>
          <w:lang w:val="es-CR"/>
        </w:rPr>
        <w:t>N°</w:t>
      </w:r>
      <w:r w:rsidRPr="00852B45">
        <w:rPr>
          <w:rFonts w:ascii="Tahoma" w:hAnsi="Tahoma" w:cs="Tahoma"/>
          <w:sz w:val="22"/>
          <w:szCs w:val="24"/>
          <w:lang w:val="es-CR"/>
        </w:rPr>
        <w:t xml:space="preserve"> 8422, del 06 de octubre del 2004 y su Reglamento Decreto Ejecutivo 32333, del 12 de abril del 2005.</w:t>
      </w:r>
    </w:p>
    <w:p w:rsidR="00E07EA5" w:rsidRPr="00852B45" w:rsidRDefault="00E07EA5" w:rsidP="00C11426">
      <w:pPr>
        <w:jc w:val="both"/>
        <w:rPr>
          <w:rFonts w:ascii="Tahoma" w:hAnsi="Tahoma" w:cs="Tahoma"/>
          <w:sz w:val="22"/>
          <w:szCs w:val="24"/>
          <w:lang w:val="es-CR"/>
        </w:rPr>
      </w:pPr>
    </w:p>
    <w:p w:rsidR="00E07EA5" w:rsidRPr="00852B45" w:rsidRDefault="00E07EA5" w:rsidP="00C11426">
      <w:pPr>
        <w:jc w:val="both"/>
        <w:rPr>
          <w:rFonts w:ascii="Tahoma" w:hAnsi="Tahoma" w:cs="Tahoma"/>
          <w:sz w:val="22"/>
          <w:szCs w:val="24"/>
          <w:lang w:val="es-CR"/>
        </w:rPr>
      </w:pPr>
      <w:r w:rsidRPr="00852B45">
        <w:rPr>
          <w:rFonts w:ascii="Tahoma" w:hAnsi="Tahoma" w:cs="Tahoma"/>
          <w:sz w:val="22"/>
          <w:szCs w:val="24"/>
          <w:lang w:val="es-CR"/>
        </w:rPr>
        <w:t xml:space="preserve">Código de Trabajo Ley </w:t>
      </w:r>
      <w:r w:rsidRPr="00852B45">
        <w:rPr>
          <w:rStyle w:val="Textoennegrita"/>
          <w:rFonts w:ascii="Tahoma" w:hAnsi="Tahoma" w:cs="Tahoma"/>
          <w:b w:val="0"/>
          <w:sz w:val="22"/>
          <w:szCs w:val="24"/>
          <w:lang w:val="es-CR"/>
        </w:rPr>
        <w:t>N°</w:t>
      </w:r>
      <w:r w:rsidRPr="00852B45">
        <w:rPr>
          <w:rFonts w:ascii="Tahoma" w:hAnsi="Tahoma" w:cs="Tahoma"/>
          <w:sz w:val="22"/>
          <w:szCs w:val="24"/>
          <w:lang w:val="es-CR"/>
        </w:rPr>
        <w:t xml:space="preserve"> 2, del 27 de agosto de 1943 y sus reformas.</w:t>
      </w:r>
    </w:p>
    <w:p w:rsidR="00E07EA5" w:rsidRPr="00852B45" w:rsidRDefault="00E07EA5" w:rsidP="00C11426">
      <w:pPr>
        <w:jc w:val="both"/>
        <w:rPr>
          <w:rFonts w:ascii="Tahoma" w:hAnsi="Tahoma" w:cs="Tahoma"/>
          <w:sz w:val="22"/>
          <w:szCs w:val="24"/>
          <w:lang w:val="es-CR"/>
        </w:rPr>
      </w:pPr>
    </w:p>
    <w:p w:rsidR="00E07EA5" w:rsidRPr="00852B45" w:rsidRDefault="00E07EA5" w:rsidP="00C11426">
      <w:pPr>
        <w:jc w:val="both"/>
        <w:rPr>
          <w:rFonts w:ascii="Tahoma" w:hAnsi="Tahoma" w:cs="Tahoma"/>
          <w:sz w:val="22"/>
          <w:szCs w:val="24"/>
          <w:lang w:val="es-CR"/>
        </w:rPr>
      </w:pPr>
      <w:r w:rsidRPr="00852B45">
        <w:rPr>
          <w:rFonts w:ascii="Tahoma" w:hAnsi="Tahoma" w:cs="Tahoma"/>
          <w:sz w:val="22"/>
          <w:szCs w:val="24"/>
          <w:lang w:val="es-CR"/>
        </w:rPr>
        <w:t xml:space="preserve">Ley para el Equilibrio Financiero del Sector Público </w:t>
      </w:r>
      <w:r w:rsidRPr="00852B45">
        <w:rPr>
          <w:rStyle w:val="Textoennegrita"/>
          <w:rFonts w:ascii="Tahoma" w:hAnsi="Tahoma" w:cs="Tahoma"/>
          <w:b w:val="0"/>
          <w:sz w:val="22"/>
          <w:szCs w:val="24"/>
          <w:lang w:val="es-CR"/>
        </w:rPr>
        <w:t>N°</w:t>
      </w:r>
      <w:r w:rsidRPr="00852B45">
        <w:rPr>
          <w:rFonts w:ascii="Tahoma" w:hAnsi="Tahoma" w:cs="Tahoma"/>
          <w:sz w:val="22"/>
          <w:szCs w:val="24"/>
          <w:lang w:val="es-CR"/>
        </w:rPr>
        <w:t xml:space="preserve"> 6955, del 24 de febrero de 1984.</w:t>
      </w:r>
    </w:p>
    <w:p w:rsidR="00E07EA5" w:rsidRPr="00852B45" w:rsidRDefault="00E07EA5" w:rsidP="00C11426">
      <w:pPr>
        <w:spacing w:before="120"/>
        <w:jc w:val="both"/>
        <w:rPr>
          <w:rFonts w:ascii="Tahoma" w:hAnsi="Tahoma" w:cs="Tahoma"/>
          <w:sz w:val="22"/>
          <w:szCs w:val="24"/>
          <w:lang w:val="es-CR"/>
        </w:rPr>
      </w:pPr>
      <w:r w:rsidRPr="00852B45">
        <w:rPr>
          <w:rFonts w:ascii="Tahoma" w:hAnsi="Tahoma" w:cs="Tahoma"/>
          <w:sz w:val="22"/>
          <w:szCs w:val="24"/>
          <w:lang w:val="es-CR"/>
        </w:rPr>
        <w:t xml:space="preserve">Ley de Salarios de la Administración Pública </w:t>
      </w:r>
      <w:r w:rsidRPr="00852B45">
        <w:rPr>
          <w:rStyle w:val="Textoennegrita"/>
          <w:rFonts w:ascii="Tahoma" w:hAnsi="Tahoma" w:cs="Tahoma"/>
          <w:b w:val="0"/>
          <w:sz w:val="22"/>
          <w:szCs w:val="24"/>
          <w:lang w:val="es-CR"/>
        </w:rPr>
        <w:t>N°</w:t>
      </w:r>
      <w:r w:rsidRPr="00852B45">
        <w:rPr>
          <w:rFonts w:ascii="Tahoma" w:hAnsi="Tahoma" w:cs="Tahoma"/>
          <w:sz w:val="22"/>
          <w:szCs w:val="24"/>
          <w:lang w:val="es-CR"/>
        </w:rPr>
        <w:t xml:space="preserve"> 2166, del 09 de octubre de 1957 y sus reformas.</w:t>
      </w:r>
    </w:p>
    <w:p w:rsidR="00E07EA5" w:rsidRPr="00852B45" w:rsidRDefault="00E07EA5" w:rsidP="00C11426">
      <w:pPr>
        <w:spacing w:after="200" w:line="276" w:lineRule="auto"/>
        <w:jc w:val="both"/>
        <w:rPr>
          <w:rFonts w:ascii="Tahoma" w:hAnsi="Tahoma" w:cs="Tahoma"/>
          <w:sz w:val="22"/>
          <w:szCs w:val="24"/>
          <w:lang w:val="es-CR"/>
        </w:rPr>
      </w:pPr>
      <w:r w:rsidRPr="00852B45">
        <w:rPr>
          <w:rFonts w:ascii="Tahoma" w:hAnsi="Tahoma" w:cs="Tahoma"/>
          <w:sz w:val="22"/>
          <w:szCs w:val="24"/>
          <w:lang w:val="es-CR"/>
        </w:rPr>
        <w:t>Normas de Control Interno para el Sector Público (N-2-2009-CO-DFOE)</w:t>
      </w:r>
    </w:p>
    <w:p w:rsidR="00E07EA5" w:rsidRPr="00852B45" w:rsidRDefault="00E07EA5" w:rsidP="00C11426">
      <w:pPr>
        <w:spacing w:after="200" w:line="276" w:lineRule="auto"/>
        <w:jc w:val="both"/>
        <w:rPr>
          <w:rFonts w:ascii="Tahoma" w:hAnsi="Tahoma" w:cs="Tahoma"/>
          <w:sz w:val="22"/>
          <w:szCs w:val="24"/>
          <w:lang w:val="es-CR"/>
        </w:rPr>
      </w:pPr>
      <w:r w:rsidRPr="00852B45">
        <w:rPr>
          <w:rFonts w:ascii="Tahoma" w:hAnsi="Tahoma" w:cs="Tahoma"/>
          <w:sz w:val="22"/>
          <w:szCs w:val="24"/>
          <w:lang w:val="es-CR"/>
        </w:rPr>
        <w:t>Normas Técnicas sobre Presupuesto Público N-1-2012-DC-DFOE de la Contraloría General de la República.</w:t>
      </w:r>
    </w:p>
    <w:p w:rsidR="00E07EA5" w:rsidRPr="00852B45" w:rsidRDefault="00E07EA5" w:rsidP="00C11426">
      <w:pPr>
        <w:spacing w:after="200" w:line="276" w:lineRule="auto"/>
        <w:jc w:val="both"/>
        <w:rPr>
          <w:rFonts w:ascii="Tahoma" w:hAnsi="Tahoma" w:cs="Tahoma"/>
          <w:sz w:val="22"/>
          <w:szCs w:val="24"/>
          <w:lang w:val="es-CR"/>
        </w:rPr>
      </w:pPr>
      <w:r w:rsidRPr="00852B45">
        <w:rPr>
          <w:rFonts w:ascii="Tahoma" w:hAnsi="Tahoma" w:cs="Tahoma"/>
          <w:sz w:val="22"/>
          <w:szCs w:val="24"/>
          <w:lang w:val="es-CR"/>
        </w:rPr>
        <w:t>Directrices Generales de Políticas Presupuestarias y demás Órganos según corresponda, para el año correspondiente de la Secretaria Técnica Autoridad Presupuestaria del Ministerio de Hacienda.</w:t>
      </w:r>
    </w:p>
    <w:p w:rsidR="00C11426" w:rsidRPr="00852B45" w:rsidRDefault="00C11426" w:rsidP="00C11426">
      <w:pPr>
        <w:spacing w:after="200" w:line="276" w:lineRule="auto"/>
        <w:jc w:val="both"/>
        <w:rPr>
          <w:rFonts w:ascii="Tahoma" w:hAnsi="Tahoma" w:cs="Tahoma"/>
          <w:sz w:val="22"/>
          <w:szCs w:val="24"/>
          <w:lang w:val="es-CR"/>
        </w:rPr>
      </w:pPr>
      <w:r w:rsidRPr="00852B45">
        <w:rPr>
          <w:rFonts w:ascii="Tahoma" w:hAnsi="Tahoma" w:cs="Tahoma"/>
          <w:sz w:val="22"/>
          <w:szCs w:val="24"/>
          <w:lang w:val="es-CR"/>
        </w:rPr>
        <w:lastRenderedPageBreak/>
        <w:t>Ley No. 9635 Ley de Fortalecimiento de las Finanzas Públicas, del 4 de diciembre 2018</w:t>
      </w:r>
    </w:p>
    <w:p w:rsidR="009E2D75" w:rsidRPr="00852B45" w:rsidRDefault="00DB7543" w:rsidP="00C11426">
      <w:pPr>
        <w:spacing w:after="200" w:line="276" w:lineRule="auto"/>
        <w:jc w:val="both"/>
        <w:rPr>
          <w:rFonts w:ascii="Tahoma" w:hAnsi="Tahoma" w:cs="Tahoma"/>
          <w:sz w:val="22"/>
          <w:szCs w:val="24"/>
          <w:lang w:val="es-CR"/>
        </w:rPr>
      </w:pPr>
      <w:r w:rsidRPr="00852B45">
        <w:rPr>
          <w:rFonts w:ascii="Tahoma" w:hAnsi="Tahoma" w:cs="Tahoma"/>
          <w:sz w:val="22"/>
          <w:szCs w:val="24"/>
          <w:lang w:val="es-CR"/>
        </w:rPr>
        <w:t>Resolución DG-064-2008 del Servicio Civil del 21 de abril de 2009</w:t>
      </w:r>
      <w:r w:rsidR="00103489">
        <w:rPr>
          <w:rFonts w:ascii="Tahoma" w:hAnsi="Tahoma" w:cs="Tahoma"/>
          <w:sz w:val="22"/>
          <w:szCs w:val="24"/>
          <w:lang w:val="es-CR"/>
        </w:rPr>
        <w:t>, Resolución DG- 165-2017</w:t>
      </w:r>
      <w:r w:rsidR="00C11426" w:rsidRPr="00852B45">
        <w:rPr>
          <w:rFonts w:ascii="Tahoma" w:hAnsi="Tahoma" w:cs="Tahoma"/>
          <w:sz w:val="22"/>
          <w:szCs w:val="24"/>
          <w:lang w:val="es-CR"/>
        </w:rPr>
        <w:t xml:space="preserve"> y Resolución DG-139-2019 DEL 24 de julio de 2019.</w:t>
      </w:r>
    </w:p>
    <w:p w:rsidR="0022403F" w:rsidRDefault="00E8002F" w:rsidP="00E8002F">
      <w:pPr>
        <w:pStyle w:val="Ttulo1"/>
        <w:rPr>
          <w:sz w:val="22"/>
          <w:lang w:val="es-CR"/>
        </w:rPr>
      </w:pPr>
      <w:bookmarkStart w:id="4" w:name="_Toc368476473"/>
      <w:r w:rsidRPr="00852B45">
        <w:rPr>
          <w:sz w:val="22"/>
          <w:lang w:val="es-CR"/>
        </w:rPr>
        <w:t>DESCRIPCIÓN DEL PROCEDIMIENTO</w:t>
      </w:r>
      <w:bookmarkEnd w:id="4"/>
    </w:p>
    <w:p w:rsidR="00852B45" w:rsidRPr="00852B45" w:rsidRDefault="00852B45" w:rsidP="00852B45">
      <w:pPr>
        <w:rPr>
          <w:lang w:val="es-CR"/>
        </w:rPr>
      </w:pPr>
    </w:p>
    <w:tbl>
      <w:tblPr>
        <w:tblStyle w:val="Tablaconcuadrcula"/>
        <w:tblW w:w="9871" w:type="dxa"/>
        <w:tblInd w:w="-431" w:type="dxa"/>
        <w:tblLook w:val="04A0" w:firstRow="1" w:lastRow="0" w:firstColumn="1" w:lastColumn="0" w:noHBand="0" w:noVBand="1"/>
      </w:tblPr>
      <w:tblGrid>
        <w:gridCol w:w="1603"/>
        <w:gridCol w:w="6194"/>
        <w:gridCol w:w="2074"/>
      </w:tblGrid>
      <w:tr w:rsidR="00272A4A" w:rsidRPr="00F7240E" w:rsidTr="00852B45">
        <w:tc>
          <w:tcPr>
            <w:tcW w:w="1603" w:type="dxa"/>
          </w:tcPr>
          <w:p w:rsidR="00272A4A" w:rsidRPr="00F7240E" w:rsidRDefault="00272A4A" w:rsidP="00AA571A">
            <w:pPr>
              <w:rPr>
                <w:rFonts w:ascii="Tahoma" w:hAnsi="Tahoma" w:cs="Tahoma"/>
                <w:b/>
                <w:sz w:val="24"/>
                <w:szCs w:val="24"/>
                <w:lang w:val="es-CR"/>
              </w:rPr>
            </w:pPr>
            <w:r w:rsidRPr="00F7240E">
              <w:rPr>
                <w:rFonts w:ascii="Tahoma" w:hAnsi="Tahoma" w:cs="Tahoma"/>
                <w:b/>
                <w:sz w:val="24"/>
                <w:szCs w:val="24"/>
                <w:lang w:val="es-CR"/>
              </w:rPr>
              <w:t>Actividades</w:t>
            </w:r>
          </w:p>
        </w:tc>
        <w:tc>
          <w:tcPr>
            <w:tcW w:w="6194" w:type="dxa"/>
          </w:tcPr>
          <w:p w:rsidR="00272A4A" w:rsidRPr="00F7240E" w:rsidRDefault="00272A4A" w:rsidP="00AA571A">
            <w:pPr>
              <w:rPr>
                <w:rFonts w:ascii="Tahoma" w:hAnsi="Tahoma" w:cs="Tahoma"/>
                <w:b/>
                <w:sz w:val="24"/>
                <w:szCs w:val="24"/>
                <w:lang w:val="es-CR"/>
              </w:rPr>
            </w:pPr>
            <w:r w:rsidRPr="00F7240E">
              <w:rPr>
                <w:rFonts w:ascii="Tahoma" w:hAnsi="Tahoma" w:cs="Tahoma"/>
                <w:b/>
                <w:sz w:val="24"/>
                <w:szCs w:val="24"/>
                <w:lang w:val="es-CR"/>
              </w:rPr>
              <w:t>Descripción</w:t>
            </w:r>
          </w:p>
        </w:tc>
        <w:tc>
          <w:tcPr>
            <w:tcW w:w="2074" w:type="dxa"/>
          </w:tcPr>
          <w:p w:rsidR="00272A4A" w:rsidRPr="00F7240E" w:rsidRDefault="00272A4A" w:rsidP="00AA571A">
            <w:pPr>
              <w:rPr>
                <w:rFonts w:ascii="Tahoma" w:hAnsi="Tahoma" w:cs="Tahoma"/>
                <w:b/>
                <w:sz w:val="24"/>
                <w:szCs w:val="24"/>
                <w:lang w:val="es-CR"/>
              </w:rPr>
            </w:pPr>
            <w:r w:rsidRPr="00F7240E">
              <w:rPr>
                <w:rFonts w:ascii="Tahoma" w:hAnsi="Tahoma" w:cs="Tahoma"/>
                <w:b/>
                <w:sz w:val="24"/>
                <w:szCs w:val="24"/>
                <w:lang w:val="es-CR"/>
              </w:rPr>
              <w:t>Responsable</w:t>
            </w:r>
          </w:p>
        </w:tc>
      </w:tr>
      <w:tr w:rsidR="00AC2C20" w:rsidRPr="00AC2C20" w:rsidTr="00AC2C20">
        <w:trPr>
          <w:trHeight w:val="1477"/>
        </w:trPr>
        <w:tc>
          <w:tcPr>
            <w:tcW w:w="1603" w:type="dxa"/>
          </w:tcPr>
          <w:p w:rsidR="00AC2C20" w:rsidRPr="00852B45" w:rsidRDefault="00AC2C20" w:rsidP="008A3D06">
            <w:pPr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>1</w:t>
            </w:r>
          </w:p>
        </w:tc>
        <w:tc>
          <w:tcPr>
            <w:tcW w:w="6194" w:type="dxa"/>
          </w:tcPr>
          <w:p w:rsidR="00D22736" w:rsidRPr="00AA12F5" w:rsidRDefault="00AC2C20" w:rsidP="008A3684">
            <w:pPr>
              <w:jc w:val="both"/>
              <w:rPr>
                <w:rFonts w:ascii="Tahoma" w:hAnsi="Tahoma" w:cs="Tahoma"/>
                <w:sz w:val="22"/>
                <w:szCs w:val="24"/>
                <w:lang w:val="es-CR"/>
              </w:rPr>
            </w:pPr>
            <w:r w:rsidRPr="00AA12F5">
              <w:rPr>
                <w:rFonts w:ascii="Tahoma" w:hAnsi="Tahoma" w:cs="Tahoma"/>
                <w:sz w:val="22"/>
                <w:szCs w:val="24"/>
                <w:lang w:val="es-CR"/>
              </w:rPr>
              <w:t xml:space="preserve">El funcionario </w:t>
            </w:r>
            <w:r w:rsidR="00D22736" w:rsidRPr="00AA12F5">
              <w:rPr>
                <w:rFonts w:ascii="Tahoma" w:hAnsi="Tahoma" w:cs="Tahoma"/>
                <w:sz w:val="22"/>
                <w:szCs w:val="24"/>
                <w:lang w:val="es-CR"/>
              </w:rPr>
              <w:t>debe presentar oficio dirigido a la Jefatura del Núcleo de Gestión Institucional de Recursos Humanos, solicitando que se le reconozca la carrera profesional para ello adjunta: el grado académico superior al requisito de ingreso al puesto que ocupa en la institución, y las actividades de capacitación que no hayan sido sufragadas por las instituciones públicas. Artículo 6. Resolución DG. 139-2019</w:t>
            </w:r>
          </w:p>
          <w:p w:rsidR="00AC2C20" w:rsidRPr="00AC2C20" w:rsidRDefault="00AA12F5" w:rsidP="008A368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 xml:space="preserve">Los </w:t>
            </w:r>
            <w:r w:rsidR="00AC2C20" w:rsidRPr="00AC2C20">
              <w:rPr>
                <w:rFonts w:ascii="Tahoma" w:hAnsi="Tahoma" w:cs="Tahoma"/>
                <w:sz w:val="22"/>
                <w:szCs w:val="24"/>
                <w:lang w:val="es-CR"/>
              </w:rPr>
              <w:t xml:space="preserve">certificados </w:t>
            </w:r>
            <w:r>
              <w:rPr>
                <w:rFonts w:ascii="Tahoma" w:hAnsi="Tahoma" w:cs="Tahoma"/>
                <w:sz w:val="22"/>
                <w:szCs w:val="24"/>
                <w:lang w:val="es-CR"/>
              </w:rPr>
              <w:t xml:space="preserve">deben presentarse </w:t>
            </w:r>
            <w:r w:rsidR="00AC2C20" w:rsidRPr="00AC2C20">
              <w:rPr>
                <w:rFonts w:ascii="Tahoma" w:hAnsi="Tahoma" w:cs="Tahoma"/>
                <w:sz w:val="22"/>
                <w:szCs w:val="24"/>
                <w:lang w:val="es-CR"/>
              </w:rPr>
              <w:t>en las fechas estipuladas para el primer y segundo semestre de acuerdo con la Resoluciones emitidas de D.G.S.C.</w:t>
            </w:r>
          </w:p>
          <w:p w:rsidR="00AC2C20" w:rsidRPr="00AC2C20" w:rsidRDefault="00AC2C20" w:rsidP="005529E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 xml:space="preserve">El </w:t>
            </w:r>
            <w:r w:rsidR="005529E1">
              <w:rPr>
                <w:rFonts w:ascii="Tahoma" w:hAnsi="Tahoma" w:cs="Tahoma"/>
                <w:sz w:val="22"/>
                <w:szCs w:val="24"/>
                <w:lang w:val="es-CR"/>
              </w:rPr>
              <w:t>D</w:t>
            </w:r>
            <w:r>
              <w:rPr>
                <w:rFonts w:ascii="Tahoma" w:hAnsi="Tahoma" w:cs="Tahoma"/>
                <w:sz w:val="22"/>
                <w:szCs w:val="24"/>
                <w:lang w:val="es-CR"/>
              </w:rPr>
              <w:t>.G.I.R.H. recibe</w:t>
            </w:r>
            <w:r w:rsidRPr="00AC2C20">
              <w:rPr>
                <w:rFonts w:ascii="Tahoma" w:hAnsi="Tahoma" w:cs="Tahoma"/>
                <w:sz w:val="22"/>
                <w:szCs w:val="24"/>
                <w:lang w:val="es-CR"/>
              </w:rPr>
              <w:t xml:space="preserve"> los documentos </w:t>
            </w:r>
            <w:r>
              <w:rPr>
                <w:rFonts w:ascii="Tahoma" w:hAnsi="Tahoma" w:cs="Tahoma"/>
                <w:sz w:val="22"/>
                <w:szCs w:val="24"/>
                <w:lang w:val="es-CR"/>
              </w:rPr>
              <w:t>y confronta</w:t>
            </w:r>
            <w:r w:rsidRPr="00AC2C20">
              <w:rPr>
                <w:rFonts w:ascii="Tahoma" w:hAnsi="Tahoma" w:cs="Tahoma"/>
                <w:sz w:val="22"/>
                <w:szCs w:val="24"/>
                <w:lang w:val="es-CR"/>
              </w:rPr>
              <w:t xml:space="preserve"> con original la copia presentada).</w:t>
            </w:r>
          </w:p>
        </w:tc>
        <w:tc>
          <w:tcPr>
            <w:tcW w:w="2074" w:type="dxa"/>
          </w:tcPr>
          <w:p w:rsidR="00D22736" w:rsidRDefault="00D22736" w:rsidP="008A3D06">
            <w:pPr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>Funcionario</w:t>
            </w:r>
          </w:p>
          <w:p w:rsidR="00AC2C20" w:rsidRPr="00852B45" w:rsidRDefault="00AC2C20" w:rsidP="008A3D06">
            <w:pPr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>Secretarias</w:t>
            </w:r>
          </w:p>
        </w:tc>
      </w:tr>
      <w:tr w:rsidR="00AC2C20" w:rsidRPr="00471772" w:rsidTr="00AA12F5">
        <w:trPr>
          <w:trHeight w:val="1980"/>
        </w:trPr>
        <w:tc>
          <w:tcPr>
            <w:tcW w:w="1603" w:type="dxa"/>
          </w:tcPr>
          <w:p w:rsidR="00AC2C20" w:rsidRPr="00852B45" w:rsidRDefault="00D22736" w:rsidP="008A3D06">
            <w:pPr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>2</w:t>
            </w:r>
          </w:p>
        </w:tc>
        <w:tc>
          <w:tcPr>
            <w:tcW w:w="6194" w:type="dxa"/>
          </w:tcPr>
          <w:p w:rsidR="00AC2C20" w:rsidRPr="00852B45" w:rsidRDefault="00AA12F5" w:rsidP="008A3684">
            <w:pPr>
              <w:jc w:val="both"/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>Funcionario de n</w:t>
            </w:r>
            <w:r w:rsidR="00AC2C20" w:rsidRPr="00852B45">
              <w:rPr>
                <w:rFonts w:ascii="Tahoma" w:hAnsi="Tahoma" w:cs="Tahoma"/>
                <w:sz w:val="22"/>
                <w:szCs w:val="24"/>
                <w:lang w:val="es-CR"/>
              </w:rPr>
              <w:t xml:space="preserve">uevo ingreso: </w:t>
            </w:r>
            <w:r>
              <w:rPr>
                <w:rFonts w:ascii="Tahoma" w:hAnsi="Tahoma" w:cs="Tahoma"/>
                <w:sz w:val="22"/>
                <w:szCs w:val="24"/>
                <w:lang w:val="es-CR"/>
              </w:rPr>
              <w:t xml:space="preserve">Repetir la actividad No. 1, </w:t>
            </w:r>
            <w:r w:rsidR="00AC2C20" w:rsidRPr="00852B45">
              <w:rPr>
                <w:rFonts w:ascii="Tahoma" w:hAnsi="Tahoma" w:cs="Tahoma"/>
                <w:sz w:val="22"/>
                <w:szCs w:val="24"/>
                <w:lang w:val="es-CR"/>
              </w:rPr>
              <w:t>verificar que el título académico no esté como requisito para ocupar el puesto en el cual se encuentra nombrado.</w:t>
            </w:r>
            <w:r>
              <w:rPr>
                <w:rFonts w:ascii="Tahoma" w:hAnsi="Tahoma" w:cs="Tahoma"/>
                <w:sz w:val="22"/>
                <w:szCs w:val="24"/>
                <w:lang w:val="es-CR"/>
              </w:rPr>
              <w:t xml:space="preserve"> El funcionario debe estampar en los certificados en el frente:</w:t>
            </w:r>
          </w:p>
          <w:p w:rsidR="00AC2C20" w:rsidRPr="00AA12F5" w:rsidRDefault="00AC2C20" w:rsidP="00B363A9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4"/>
                <w:lang w:val="es-CR"/>
              </w:rPr>
            </w:pPr>
            <w:r w:rsidRPr="00AA12F5">
              <w:rPr>
                <w:rFonts w:ascii="Tahoma" w:hAnsi="Tahoma" w:cs="Tahoma"/>
                <w:sz w:val="22"/>
                <w:szCs w:val="24"/>
                <w:lang w:val="es-CR"/>
              </w:rPr>
              <w:t>Firma</w:t>
            </w:r>
          </w:p>
          <w:p w:rsidR="00AC2C20" w:rsidRPr="00852B45" w:rsidRDefault="00AC2C20" w:rsidP="00AC2C20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4"/>
                <w:lang w:val="es-CR"/>
              </w:rPr>
            </w:pPr>
            <w:r w:rsidRPr="00852B45">
              <w:rPr>
                <w:rFonts w:ascii="Tahoma" w:hAnsi="Tahoma" w:cs="Tahoma"/>
                <w:sz w:val="22"/>
                <w:szCs w:val="24"/>
                <w:lang w:val="es-CR"/>
              </w:rPr>
              <w:t>Nombre</w:t>
            </w:r>
          </w:p>
          <w:p w:rsidR="00AC2C20" w:rsidRPr="00852B45" w:rsidRDefault="00AC2C20" w:rsidP="00AC2C20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4"/>
                <w:lang w:val="es-CR"/>
              </w:rPr>
            </w:pPr>
            <w:r w:rsidRPr="00852B45">
              <w:rPr>
                <w:rFonts w:ascii="Tahoma" w:hAnsi="Tahoma" w:cs="Tahoma"/>
                <w:sz w:val="22"/>
                <w:szCs w:val="24"/>
                <w:lang w:val="es-CR"/>
              </w:rPr>
              <w:t>Número de cédula</w:t>
            </w:r>
          </w:p>
          <w:p w:rsidR="00AC2C20" w:rsidRPr="00852B45" w:rsidRDefault="00AC2C20" w:rsidP="00EB7467">
            <w:pPr>
              <w:rPr>
                <w:rFonts w:ascii="Tahoma" w:hAnsi="Tahoma" w:cs="Tahoma"/>
                <w:sz w:val="22"/>
                <w:szCs w:val="24"/>
                <w:lang w:val="es-CR"/>
              </w:rPr>
            </w:pPr>
          </w:p>
        </w:tc>
        <w:tc>
          <w:tcPr>
            <w:tcW w:w="2074" w:type="dxa"/>
          </w:tcPr>
          <w:p w:rsidR="00AC2C20" w:rsidRPr="00852B45" w:rsidRDefault="005529E1" w:rsidP="008A3D06">
            <w:pPr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>Analista de RRHH</w:t>
            </w:r>
          </w:p>
        </w:tc>
      </w:tr>
      <w:tr w:rsidR="00AA12F5" w:rsidRPr="00F95DA7" w:rsidTr="00852B45">
        <w:tc>
          <w:tcPr>
            <w:tcW w:w="1603" w:type="dxa"/>
          </w:tcPr>
          <w:p w:rsidR="00AA12F5" w:rsidRDefault="00AA12F5" w:rsidP="008A3D06">
            <w:pPr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>3.</w:t>
            </w:r>
          </w:p>
        </w:tc>
        <w:tc>
          <w:tcPr>
            <w:tcW w:w="6194" w:type="dxa"/>
          </w:tcPr>
          <w:p w:rsidR="00AA12F5" w:rsidRPr="00AA12F5" w:rsidRDefault="00AA12F5" w:rsidP="008A3684">
            <w:pPr>
              <w:jc w:val="both"/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>Los oficios y los certificados confrontados, deben de ser trasladados a la Jefatura del N.G.I.R.H.</w:t>
            </w:r>
          </w:p>
        </w:tc>
        <w:tc>
          <w:tcPr>
            <w:tcW w:w="2074" w:type="dxa"/>
          </w:tcPr>
          <w:p w:rsidR="00AA12F5" w:rsidRPr="00852B45" w:rsidRDefault="00AA12F5" w:rsidP="008A3D06">
            <w:pPr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 xml:space="preserve">Analista de R.H.  </w:t>
            </w:r>
          </w:p>
        </w:tc>
      </w:tr>
      <w:tr w:rsidR="00ED245E" w:rsidRPr="00F95DA7" w:rsidTr="00852B45">
        <w:tc>
          <w:tcPr>
            <w:tcW w:w="1603" w:type="dxa"/>
          </w:tcPr>
          <w:p w:rsidR="00ED245E" w:rsidRDefault="00ED245E" w:rsidP="008A3D06">
            <w:pPr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>4.</w:t>
            </w:r>
          </w:p>
        </w:tc>
        <w:tc>
          <w:tcPr>
            <w:tcW w:w="6194" w:type="dxa"/>
          </w:tcPr>
          <w:p w:rsidR="00ED245E" w:rsidRDefault="00ED245E" w:rsidP="008A3684">
            <w:pPr>
              <w:jc w:val="both"/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>La jefatura de N.G.I.R.H. traslada oficio analista R.H.</w:t>
            </w:r>
          </w:p>
        </w:tc>
        <w:tc>
          <w:tcPr>
            <w:tcW w:w="2074" w:type="dxa"/>
          </w:tcPr>
          <w:p w:rsidR="00ED245E" w:rsidRDefault="00ED245E" w:rsidP="008A3D06">
            <w:pPr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>Secretaria</w:t>
            </w:r>
          </w:p>
        </w:tc>
      </w:tr>
      <w:tr w:rsidR="008A3D06" w:rsidRPr="00471772" w:rsidTr="00852B45">
        <w:tc>
          <w:tcPr>
            <w:tcW w:w="1603" w:type="dxa"/>
          </w:tcPr>
          <w:p w:rsidR="008A3D06" w:rsidRPr="00852B45" w:rsidRDefault="00ED245E" w:rsidP="008A3D06">
            <w:pPr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>5</w:t>
            </w:r>
          </w:p>
        </w:tc>
        <w:tc>
          <w:tcPr>
            <w:tcW w:w="6194" w:type="dxa"/>
          </w:tcPr>
          <w:p w:rsidR="008A3D06" w:rsidRPr="00852B45" w:rsidRDefault="00ED245E" w:rsidP="008A3684">
            <w:pPr>
              <w:pStyle w:val="Prrafodelista"/>
              <w:ind w:left="0"/>
              <w:jc w:val="both"/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>V</w:t>
            </w:r>
            <w:r w:rsidR="00182162" w:rsidRPr="00852B45">
              <w:rPr>
                <w:rFonts w:ascii="Tahoma" w:hAnsi="Tahoma" w:cs="Tahoma"/>
                <w:sz w:val="22"/>
                <w:szCs w:val="24"/>
                <w:lang w:val="es-CR"/>
              </w:rPr>
              <w:t xml:space="preserve">erificar que los certificados cuenten con los requisitos </w:t>
            </w:r>
            <w:r w:rsidR="005D1F2B" w:rsidRPr="00852B45">
              <w:rPr>
                <w:rFonts w:ascii="Tahoma" w:hAnsi="Tahoma" w:cs="Tahoma"/>
                <w:sz w:val="22"/>
                <w:szCs w:val="24"/>
                <w:lang w:val="es-CR"/>
              </w:rPr>
              <w:t>según resolución DG-</w:t>
            </w:r>
            <w:r w:rsidR="00852B45" w:rsidRPr="00852B45">
              <w:rPr>
                <w:rFonts w:ascii="Tahoma" w:hAnsi="Tahoma" w:cs="Tahoma"/>
                <w:sz w:val="22"/>
                <w:szCs w:val="24"/>
                <w:lang w:val="es-CR"/>
              </w:rPr>
              <w:t>165-2017</w:t>
            </w:r>
            <w:r w:rsidR="008F5F02">
              <w:rPr>
                <w:rFonts w:ascii="Tahoma" w:hAnsi="Tahoma" w:cs="Tahoma"/>
                <w:sz w:val="22"/>
                <w:szCs w:val="24"/>
                <w:lang w:val="es-CR"/>
              </w:rPr>
              <w:t xml:space="preserve"> para su reconocimiento una vez realizado el estudio por parte del analista de</w:t>
            </w:r>
            <w:r>
              <w:rPr>
                <w:rFonts w:ascii="Tahoma" w:hAnsi="Tahoma" w:cs="Tahoma"/>
                <w:sz w:val="22"/>
                <w:szCs w:val="24"/>
                <w:lang w:val="es-CR"/>
              </w:rPr>
              <w:t xml:space="preserve"> R.H. </w:t>
            </w:r>
            <w:r w:rsidR="008F5F02">
              <w:rPr>
                <w:rFonts w:ascii="Tahoma" w:hAnsi="Tahoma" w:cs="Tahoma"/>
                <w:sz w:val="22"/>
                <w:szCs w:val="24"/>
                <w:lang w:val="es-CR"/>
              </w:rPr>
              <w:t xml:space="preserve">, procede a anotar </w:t>
            </w:r>
            <w:r w:rsidRPr="00852B45">
              <w:rPr>
                <w:rFonts w:ascii="Tahoma" w:hAnsi="Tahoma" w:cs="Tahoma"/>
                <w:sz w:val="22"/>
                <w:szCs w:val="24"/>
                <w:lang w:val="es-CR"/>
              </w:rPr>
              <w:t>al reverso de los documentos</w:t>
            </w:r>
            <w:r>
              <w:rPr>
                <w:rFonts w:ascii="Tahoma" w:hAnsi="Tahoma" w:cs="Tahoma"/>
                <w:sz w:val="22"/>
                <w:szCs w:val="24"/>
                <w:lang w:val="es-CR"/>
              </w:rPr>
              <w:t xml:space="preserve"> la información correspondiente de los</w:t>
            </w:r>
            <w:r w:rsidRPr="00852B45">
              <w:rPr>
                <w:rFonts w:ascii="Tahoma" w:hAnsi="Tahoma" w:cs="Tahoma"/>
                <w:sz w:val="22"/>
                <w:szCs w:val="24"/>
                <w:lang w:val="es-CR"/>
              </w:rPr>
              <w:t xml:space="preserve"> datos que debe de ll</w:t>
            </w:r>
            <w:r w:rsidR="008F5F02">
              <w:rPr>
                <w:rFonts w:ascii="Tahoma" w:hAnsi="Tahoma" w:cs="Tahoma"/>
                <w:sz w:val="22"/>
                <w:szCs w:val="24"/>
                <w:lang w:val="es-CR"/>
              </w:rPr>
              <w:t>evar el certificado presentado, además debe incluir estos certificados en el i</w:t>
            </w:r>
            <w:r w:rsidR="00C93C3F">
              <w:rPr>
                <w:rFonts w:ascii="Tahoma" w:hAnsi="Tahoma" w:cs="Tahoma"/>
                <w:sz w:val="22"/>
                <w:szCs w:val="24"/>
                <w:lang w:val="es-CR"/>
              </w:rPr>
              <w:t>nforme para la D.G.S.C., sobre las actividades de</w:t>
            </w:r>
            <w:r w:rsidR="00182162" w:rsidRPr="00852B45">
              <w:rPr>
                <w:rFonts w:ascii="Tahoma" w:hAnsi="Tahoma" w:cs="Tahoma"/>
                <w:sz w:val="22"/>
                <w:szCs w:val="24"/>
                <w:lang w:val="es-CR"/>
              </w:rPr>
              <w:t xml:space="preserve"> capacitación </w:t>
            </w:r>
            <w:r w:rsidR="00C93C3F" w:rsidRPr="00852B45">
              <w:rPr>
                <w:rFonts w:ascii="Tahoma" w:hAnsi="Tahoma" w:cs="Tahoma"/>
                <w:sz w:val="22"/>
                <w:szCs w:val="24"/>
                <w:lang w:val="es-CR"/>
              </w:rPr>
              <w:t>institucional</w:t>
            </w:r>
            <w:r w:rsidR="00754471">
              <w:rPr>
                <w:rFonts w:ascii="Tahoma" w:hAnsi="Tahoma" w:cs="Tahoma"/>
                <w:sz w:val="22"/>
                <w:szCs w:val="24"/>
                <w:lang w:val="es-CR"/>
              </w:rPr>
              <w:t xml:space="preserve"> recibidas o realizadas durante el año.</w:t>
            </w:r>
          </w:p>
        </w:tc>
        <w:tc>
          <w:tcPr>
            <w:tcW w:w="2074" w:type="dxa"/>
          </w:tcPr>
          <w:p w:rsidR="008A3D06" w:rsidRPr="00852B45" w:rsidRDefault="005529E1" w:rsidP="008A3D06">
            <w:pPr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>Analista de RRHH</w:t>
            </w:r>
          </w:p>
        </w:tc>
      </w:tr>
      <w:tr w:rsidR="008A3D06" w:rsidRPr="00F95DA7" w:rsidTr="00852B45">
        <w:tc>
          <w:tcPr>
            <w:tcW w:w="1603" w:type="dxa"/>
          </w:tcPr>
          <w:p w:rsidR="008A3D06" w:rsidRPr="00852B45" w:rsidRDefault="006E356E" w:rsidP="008A3D06">
            <w:pPr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>6</w:t>
            </w:r>
          </w:p>
        </w:tc>
        <w:tc>
          <w:tcPr>
            <w:tcW w:w="6194" w:type="dxa"/>
          </w:tcPr>
          <w:p w:rsidR="008A3D06" w:rsidRPr="00852B45" w:rsidRDefault="006E356E" w:rsidP="008A3684">
            <w:pPr>
              <w:jc w:val="both"/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>El analista una vez realizado este trámite, remite al analista responsable del estudio de Carrera Profesional, para que proceda con el trámite: -</w:t>
            </w:r>
            <w:r w:rsidR="00182162" w:rsidRPr="00852B45">
              <w:rPr>
                <w:rFonts w:ascii="Tahoma" w:hAnsi="Tahoma" w:cs="Tahoma"/>
                <w:sz w:val="22"/>
                <w:szCs w:val="24"/>
                <w:lang w:val="es-CR"/>
              </w:rPr>
              <w:t>Incluir</w:t>
            </w:r>
            <w:r w:rsidR="008A3D06" w:rsidRPr="00852B45">
              <w:rPr>
                <w:rFonts w:ascii="Tahoma" w:hAnsi="Tahoma" w:cs="Tahoma"/>
                <w:sz w:val="22"/>
                <w:szCs w:val="24"/>
                <w:lang w:val="es-CR"/>
              </w:rPr>
              <w:t xml:space="preserve"> en la base de datos</w:t>
            </w:r>
            <w:r w:rsidR="00182162" w:rsidRPr="00852B45">
              <w:rPr>
                <w:rFonts w:ascii="Tahoma" w:hAnsi="Tahoma" w:cs="Tahoma"/>
                <w:sz w:val="22"/>
                <w:szCs w:val="24"/>
                <w:lang w:val="es-CR"/>
              </w:rPr>
              <w:t xml:space="preserve"> del Sistema In</w:t>
            </w:r>
            <w:r>
              <w:rPr>
                <w:rFonts w:ascii="Tahoma" w:hAnsi="Tahoma" w:cs="Tahoma"/>
                <w:sz w:val="22"/>
                <w:szCs w:val="24"/>
                <w:lang w:val="es-CR"/>
              </w:rPr>
              <w:t xml:space="preserve">stitucional de Recursos Humanos, módulo </w:t>
            </w:r>
            <w:r w:rsidR="00182162" w:rsidRPr="00852B45">
              <w:rPr>
                <w:rFonts w:ascii="Tahoma" w:hAnsi="Tahoma" w:cs="Tahoma"/>
                <w:sz w:val="22"/>
                <w:szCs w:val="24"/>
                <w:lang w:val="es-CR"/>
              </w:rPr>
              <w:t xml:space="preserve">Carrera </w:t>
            </w:r>
            <w:r>
              <w:rPr>
                <w:rFonts w:ascii="Tahoma" w:hAnsi="Tahoma" w:cs="Tahoma"/>
                <w:sz w:val="22"/>
                <w:szCs w:val="24"/>
                <w:lang w:val="es-CR"/>
              </w:rPr>
              <w:t xml:space="preserve">Profesional- Identifica el funcionario e incluye la información sobre las horas del certificado: aprovechamiento o </w:t>
            </w:r>
            <w:r>
              <w:rPr>
                <w:rFonts w:ascii="Tahoma" w:hAnsi="Tahoma" w:cs="Tahoma"/>
                <w:sz w:val="22"/>
                <w:szCs w:val="24"/>
                <w:lang w:val="es-CR"/>
              </w:rPr>
              <w:lastRenderedPageBreak/>
              <w:t xml:space="preserve">Participación, si presenta grados académicos, debe incluir los puntos correspondientes. </w:t>
            </w:r>
          </w:p>
        </w:tc>
        <w:tc>
          <w:tcPr>
            <w:tcW w:w="2074" w:type="dxa"/>
          </w:tcPr>
          <w:p w:rsidR="008A3D06" w:rsidRPr="00852B45" w:rsidRDefault="006E356E" w:rsidP="008A3D06">
            <w:pPr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lastRenderedPageBreak/>
              <w:t xml:space="preserve">Analista de </w:t>
            </w:r>
            <w:r w:rsidR="008A3D06" w:rsidRPr="00852B45">
              <w:rPr>
                <w:rFonts w:ascii="Tahoma" w:hAnsi="Tahoma" w:cs="Tahoma"/>
                <w:sz w:val="22"/>
                <w:szCs w:val="24"/>
                <w:lang w:val="es-CR"/>
              </w:rPr>
              <w:t xml:space="preserve"> RRHH</w:t>
            </w:r>
          </w:p>
        </w:tc>
      </w:tr>
      <w:tr w:rsidR="008A3D06" w:rsidRPr="00F95DA7" w:rsidTr="00852B45">
        <w:tc>
          <w:tcPr>
            <w:tcW w:w="1603" w:type="dxa"/>
          </w:tcPr>
          <w:p w:rsidR="008A3D06" w:rsidRPr="00852B45" w:rsidRDefault="006E356E" w:rsidP="008A3D06">
            <w:pPr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>7</w:t>
            </w:r>
          </w:p>
        </w:tc>
        <w:tc>
          <w:tcPr>
            <w:tcW w:w="6194" w:type="dxa"/>
          </w:tcPr>
          <w:p w:rsidR="008A3D06" w:rsidRPr="00852B45" w:rsidRDefault="008A3D06" w:rsidP="005529E1">
            <w:pPr>
              <w:jc w:val="both"/>
              <w:rPr>
                <w:rFonts w:ascii="Tahoma" w:hAnsi="Tahoma" w:cs="Tahoma"/>
                <w:sz w:val="22"/>
                <w:szCs w:val="24"/>
                <w:lang w:val="es-CR"/>
              </w:rPr>
            </w:pPr>
            <w:r w:rsidRPr="00852B45">
              <w:rPr>
                <w:rFonts w:ascii="Tahoma" w:hAnsi="Tahoma" w:cs="Tahoma"/>
                <w:sz w:val="22"/>
                <w:szCs w:val="24"/>
                <w:lang w:val="es-CR"/>
              </w:rPr>
              <w:t xml:space="preserve">Imprimir el reporte </w:t>
            </w:r>
            <w:r w:rsidR="00BD6E5A">
              <w:rPr>
                <w:rFonts w:ascii="Tahoma" w:hAnsi="Tahoma" w:cs="Tahoma"/>
                <w:sz w:val="22"/>
                <w:szCs w:val="24"/>
                <w:lang w:val="es-CR"/>
              </w:rPr>
              <w:t xml:space="preserve">general que brinda el Sistema Institucional y verificar los datos incluidos, si no, debe de coordinar con el Analista del </w:t>
            </w:r>
            <w:r w:rsidR="005529E1">
              <w:rPr>
                <w:rFonts w:ascii="Tahoma" w:hAnsi="Tahoma" w:cs="Tahoma"/>
                <w:sz w:val="22"/>
                <w:szCs w:val="24"/>
                <w:lang w:val="es-CR"/>
              </w:rPr>
              <w:t>Departamento</w:t>
            </w:r>
            <w:r w:rsidR="00BD6E5A">
              <w:rPr>
                <w:rFonts w:ascii="Tahoma" w:hAnsi="Tahoma" w:cs="Tahoma"/>
                <w:sz w:val="22"/>
                <w:szCs w:val="24"/>
                <w:lang w:val="es-CR"/>
              </w:rPr>
              <w:t xml:space="preserve"> de Informática para que realice los cambios.</w:t>
            </w:r>
          </w:p>
        </w:tc>
        <w:tc>
          <w:tcPr>
            <w:tcW w:w="2074" w:type="dxa"/>
          </w:tcPr>
          <w:p w:rsidR="008A3D06" w:rsidRPr="00852B45" w:rsidRDefault="00BD6E5A" w:rsidP="00BD6E5A">
            <w:pPr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 xml:space="preserve">Analista </w:t>
            </w:r>
            <w:r w:rsidR="008A3D06" w:rsidRPr="00852B45">
              <w:rPr>
                <w:rFonts w:ascii="Tahoma" w:hAnsi="Tahoma" w:cs="Tahoma"/>
                <w:sz w:val="22"/>
                <w:szCs w:val="24"/>
                <w:lang w:val="es-CR"/>
              </w:rPr>
              <w:t>de RRHH</w:t>
            </w:r>
          </w:p>
        </w:tc>
      </w:tr>
      <w:tr w:rsidR="008A3D06" w:rsidRPr="00F95DA7" w:rsidTr="00852B45">
        <w:tc>
          <w:tcPr>
            <w:tcW w:w="1603" w:type="dxa"/>
          </w:tcPr>
          <w:p w:rsidR="008A3D06" w:rsidRPr="00852B45" w:rsidRDefault="00BD6E5A" w:rsidP="008A3D06">
            <w:pPr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>8</w:t>
            </w:r>
          </w:p>
        </w:tc>
        <w:tc>
          <w:tcPr>
            <w:tcW w:w="6194" w:type="dxa"/>
          </w:tcPr>
          <w:p w:rsidR="008A3D06" w:rsidRPr="00852B45" w:rsidRDefault="008A3D06" w:rsidP="008A3684">
            <w:pPr>
              <w:jc w:val="both"/>
              <w:rPr>
                <w:rFonts w:ascii="Tahoma" w:hAnsi="Tahoma" w:cs="Tahoma"/>
                <w:sz w:val="22"/>
                <w:szCs w:val="24"/>
                <w:lang w:val="es-CR"/>
              </w:rPr>
            </w:pPr>
            <w:r w:rsidRPr="00852B45">
              <w:rPr>
                <w:rFonts w:ascii="Tahoma" w:hAnsi="Tahoma" w:cs="Tahoma"/>
                <w:sz w:val="22"/>
                <w:szCs w:val="24"/>
                <w:lang w:val="es-CR"/>
              </w:rPr>
              <w:t xml:space="preserve">Elaborar </w:t>
            </w:r>
            <w:r w:rsidR="00BD6E5A">
              <w:rPr>
                <w:rFonts w:ascii="Tahoma" w:hAnsi="Tahoma" w:cs="Tahoma"/>
                <w:sz w:val="22"/>
                <w:szCs w:val="24"/>
                <w:lang w:val="es-CR"/>
              </w:rPr>
              <w:t>el acta conjuntamente con el listado de los funcionarios que les fue reconocido puntos por carrera profesiona</w:t>
            </w:r>
            <w:r w:rsidR="008011F3">
              <w:rPr>
                <w:rFonts w:ascii="Tahoma" w:hAnsi="Tahoma" w:cs="Tahoma"/>
                <w:sz w:val="22"/>
                <w:szCs w:val="24"/>
                <w:lang w:val="es-CR"/>
              </w:rPr>
              <w:t>l y el formulario individual respectivo</w:t>
            </w:r>
          </w:p>
        </w:tc>
        <w:tc>
          <w:tcPr>
            <w:tcW w:w="2074" w:type="dxa"/>
          </w:tcPr>
          <w:p w:rsidR="008A3D06" w:rsidRPr="00852B45" w:rsidRDefault="008011F3" w:rsidP="008A3D06">
            <w:pPr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>Analista de</w:t>
            </w:r>
            <w:r w:rsidR="008A3D06" w:rsidRPr="00852B45">
              <w:rPr>
                <w:rFonts w:ascii="Tahoma" w:hAnsi="Tahoma" w:cs="Tahoma"/>
                <w:sz w:val="22"/>
                <w:szCs w:val="24"/>
                <w:lang w:val="es-CR"/>
              </w:rPr>
              <w:t xml:space="preserve"> RRHH</w:t>
            </w:r>
          </w:p>
        </w:tc>
      </w:tr>
      <w:tr w:rsidR="008A3D06" w:rsidRPr="00F95DA7" w:rsidTr="00852B45">
        <w:tc>
          <w:tcPr>
            <w:tcW w:w="1603" w:type="dxa"/>
          </w:tcPr>
          <w:p w:rsidR="008A3D06" w:rsidRPr="00852B45" w:rsidRDefault="008011F3" w:rsidP="008A3D06">
            <w:pPr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>9</w:t>
            </w:r>
          </w:p>
        </w:tc>
        <w:tc>
          <w:tcPr>
            <w:tcW w:w="6194" w:type="dxa"/>
          </w:tcPr>
          <w:p w:rsidR="008A3D06" w:rsidRPr="00852B45" w:rsidRDefault="008A3D06" w:rsidP="005529E1">
            <w:pPr>
              <w:jc w:val="both"/>
              <w:rPr>
                <w:rFonts w:ascii="Tahoma" w:hAnsi="Tahoma" w:cs="Tahoma"/>
                <w:sz w:val="22"/>
                <w:szCs w:val="24"/>
                <w:lang w:val="es-CR"/>
              </w:rPr>
            </w:pPr>
            <w:r w:rsidRPr="00852B45">
              <w:rPr>
                <w:rFonts w:ascii="Tahoma" w:hAnsi="Tahoma" w:cs="Tahoma"/>
                <w:sz w:val="22"/>
                <w:szCs w:val="24"/>
                <w:lang w:val="es-CR"/>
              </w:rPr>
              <w:t xml:space="preserve">Remitir el acta a la </w:t>
            </w:r>
            <w:r w:rsidR="008011F3">
              <w:rPr>
                <w:rFonts w:ascii="Tahoma" w:hAnsi="Tahoma" w:cs="Tahoma"/>
                <w:sz w:val="22"/>
                <w:szCs w:val="24"/>
                <w:lang w:val="es-CR"/>
              </w:rPr>
              <w:t xml:space="preserve">Jefatura del </w:t>
            </w:r>
            <w:r w:rsidR="005529E1">
              <w:rPr>
                <w:rFonts w:ascii="Tahoma" w:hAnsi="Tahoma" w:cs="Tahoma"/>
                <w:sz w:val="22"/>
                <w:szCs w:val="24"/>
                <w:lang w:val="es-CR"/>
              </w:rPr>
              <w:t>D</w:t>
            </w:r>
            <w:r w:rsidR="008011F3">
              <w:rPr>
                <w:rFonts w:ascii="Tahoma" w:hAnsi="Tahoma" w:cs="Tahoma"/>
                <w:sz w:val="22"/>
                <w:szCs w:val="24"/>
                <w:lang w:val="es-CR"/>
              </w:rPr>
              <w:t>.G.I.R.H. para la firma respectiva.</w:t>
            </w:r>
          </w:p>
        </w:tc>
        <w:tc>
          <w:tcPr>
            <w:tcW w:w="2074" w:type="dxa"/>
          </w:tcPr>
          <w:p w:rsidR="008A3D06" w:rsidRPr="00852B45" w:rsidRDefault="008011F3" w:rsidP="008A3D06">
            <w:pPr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>Analista</w:t>
            </w:r>
            <w:r w:rsidR="008A3D06" w:rsidRPr="00852B45">
              <w:rPr>
                <w:rFonts w:ascii="Tahoma" w:hAnsi="Tahoma" w:cs="Tahoma"/>
                <w:sz w:val="22"/>
                <w:szCs w:val="24"/>
                <w:lang w:val="es-CR"/>
              </w:rPr>
              <w:t xml:space="preserve"> RRHH</w:t>
            </w:r>
          </w:p>
        </w:tc>
      </w:tr>
      <w:tr w:rsidR="008A3D06" w:rsidRPr="00471772" w:rsidTr="00852B45">
        <w:tc>
          <w:tcPr>
            <w:tcW w:w="1603" w:type="dxa"/>
          </w:tcPr>
          <w:p w:rsidR="008A3D06" w:rsidRPr="00852B45" w:rsidRDefault="008011F3" w:rsidP="008A3D06">
            <w:pPr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>10</w:t>
            </w:r>
          </w:p>
        </w:tc>
        <w:tc>
          <w:tcPr>
            <w:tcW w:w="6194" w:type="dxa"/>
          </w:tcPr>
          <w:p w:rsidR="008A3D06" w:rsidRPr="00852B45" w:rsidRDefault="008011F3" w:rsidP="008A3684">
            <w:pPr>
              <w:jc w:val="both"/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>Trasladar el formulario de los funcionarios afectados al analista responsable de la emisión de la planilla institucional, para que realice los ajustes al salario en el S</w:t>
            </w:r>
            <w:r w:rsidR="008A3D06" w:rsidRPr="00852B45">
              <w:rPr>
                <w:rFonts w:ascii="Tahoma" w:hAnsi="Tahoma" w:cs="Tahoma"/>
                <w:sz w:val="22"/>
                <w:szCs w:val="24"/>
                <w:lang w:val="es-CR"/>
              </w:rPr>
              <w:t>istema Integra y se le pague al Funcionario lo correspondiente (este pago se hace retroactivo a Julio o Enero si fuese el caso); confeccionar en ese momento una Acción de Personal.</w:t>
            </w:r>
          </w:p>
        </w:tc>
        <w:tc>
          <w:tcPr>
            <w:tcW w:w="2074" w:type="dxa"/>
          </w:tcPr>
          <w:p w:rsidR="008A3D06" w:rsidRPr="00852B45" w:rsidRDefault="008011F3" w:rsidP="008011F3">
            <w:pPr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 xml:space="preserve">Analista responsable de elaboración de las </w:t>
            </w:r>
            <w:r w:rsidR="008A3D06" w:rsidRPr="00852B45">
              <w:rPr>
                <w:rFonts w:ascii="Tahoma" w:hAnsi="Tahoma" w:cs="Tahoma"/>
                <w:sz w:val="22"/>
                <w:szCs w:val="24"/>
                <w:lang w:val="es-CR"/>
              </w:rPr>
              <w:t>Planillas</w:t>
            </w:r>
          </w:p>
        </w:tc>
      </w:tr>
      <w:tr w:rsidR="008A3D06" w:rsidRPr="00F7240E" w:rsidTr="00852B45">
        <w:tc>
          <w:tcPr>
            <w:tcW w:w="1603" w:type="dxa"/>
          </w:tcPr>
          <w:p w:rsidR="008A3D06" w:rsidRPr="00852B45" w:rsidRDefault="008A3D06" w:rsidP="008A3D06">
            <w:pPr>
              <w:rPr>
                <w:rFonts w:ascii="Tahoma" w:hAnsi="Tahoma" w:cs="Tahoma"/>
                <w:sz w:val="22"/>
                <w:szCs w:val="24"/>
                <w:lang w:val="es-CR"/>
              </w:rPr>
            </w:pPr>
            <w:r w:rsidRPr="00852B45">
              <w:rPr>
                <w:rFonts w:ascii="Tahoma" w:hAnsi="Tahoma" w:cs="Tahoma"/>
                <w:sz w:val="22"/>
                <w:szCs w:val="24"/>
                <w:lang w:val="es-CR"/>
              </w:rPr>
              <w:t>1</w:t>
            </w:r>
            <w:r w:rsidR="008011F3">
              <w:rPr>
                <w:rFonts w:ascii="Tahoma" w:hAnsi="Tahoma" w:cs="Tahoma"/>
                <w:sz w:val="22"/>
                <w:szCs w:val="24"/>
                <w:lang w:val="es-CR"/>
              </w:rPr>
              <w:t>1</w:t>
            </w:r>
          </w:p>
        </w:tc>
        <w:tc>
          <w:tcPr>
            <w:tcW w:w="6194" w:type="dxa"/>
          </w:tcPr>
          <w:p w:rsidR="008A3D06" w:rsidRPr="00852B45" w:rsidRDefault="008A3D06" w:rsidP="008A3684">
            <w:pPr>
              <w:jc w:val="both"/>
              <w:rPr>
                <w:rFonts w:ascii="Tahoma" w:hAnsi="Tahoma" w:cs="Tahoma"/>
                <w:sz w:val="22"/>
                <w:szCs w:val="24"/>
                <w:lang w:val="es-CR"/>
              </w:rPr>
            </w:pPr>
            <w:r w:rsidRPr="00852B45">
              <w:rPr>
                <w:rFonts w:ascii="Tahoma" w:hAnsi="Tahoma" w:cs="Tahoma"/>
                <w:sz w:val="22"/>
                <w:szCs w:val="24"/>
                <w:lang w:val="es-CR"/>
              </w:rPr>
              <w:t>Archivar en el expediente de carrera profesional</w:t>
            </w:r>
          </w:p>
          <w:p w:rsidR="008A3D06" w:rsidRPr="00852B45" w:rsidRDefault="008A3D06" w:rsidP="008A3684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2"/>
                <w:szCs w:val="24"/>
                <w:lang w:val="es-CR"/>
              </w:rPr>
            </w:pPr>
            <w:r w:rsidRPr="00852B45">
              <w:rPr>
                <w:rFonts w:ascii="Tahoma" w:hAnsi="Tahoma" w:cs="Tahoma"/>
                <w:sz w:val="22"/>
                <w:szCs w:val="24"/>
                <w:lang w:val="es-CR"/>
              </w:rPr>
              <w:t>Reporte del funcionario</w:t>
            </w:r>
          </w:p>
          <w:p w:rsidR="008A3D06" w:rsidRPr="00852B45" w:rsidRDefault="008A3D06" w:rsidP="008A3684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2"/>
                <w:szCs w:val="24"/>
                <w:lang w:val="es-CR"/>
              </w:rPr>
            </w:pPr>
            <w:r w:rsidRPr="00852B45">
              <w:rPr>
                <w:rFonts w:ascii="Tahoma" w:hAnsi="Tahoma" w:cs="Tahoma"/>
                <w:sz w:val="22"/>
                <w:szCs w:val="24"/>
                <w:lang w:val="es-CR"/>
              </w:rPr>
              <w:t>Copias de los títulos o certificaciones aportadas</w:t>
            </w:r>
          </w:p>
          <w:p w:rsidR="008A3D06" w:rsidRPr="00852B45" w:rsidRDefault="008A3D06" w:rsidP="008A3684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2"/>
                <w:szCs w:val="24"/>
                <w:lang w:val="es-CR"/>
              </w:rPr>
            </w:pPr>
            <w:r w:rsidRPr="00852B45">
              <w:rPr>
                <w:rFonts w:ascii="Tahoma" w:hAnsi="Tahoma" w:cs="Tahoma"/>
                <w:sz w:val="22"/>
                <w:szCs w:val="24"/>
                <w:lang w:val="es-CR"/>
              </w:rPr>
              <w:t>Acción de personal</w:t>
            </w:r>
            <w:r w:rsidR="001120E5">
              <w:rPr>
                <w:rFonts w:ascii="Tahoma" w:hAnsi="Tahoma" w:cs="Tahoma"/>
                <w:sz w:val="22"/>
                <w:szCs w:val="24"/>
                <w:lang w:val="es-CR"/>
              </w:rPr>
              <w:t xml:space="preserve"> (sacar dos copias)</w:t>
            </w:r>
          </w:p>
        </w:tc>
        <w:tc>
          <w:tcPr>
            <w:tcW w:w="2074" w:type="dxa"/>
          </w:tcPr>
          <w:p w:rsidR="008A3D06" w:rsidRPr="00852B45" w:rsidRDefault="001120E5" w:rsidP="008A3D06">
            <w:pPr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>Secretaria</w:t>
            </w:r>
          </w:p>
        </w:tc>
      </w:tr>
      <w:tr w:rsidR="001120E5" w:rsidRPr="001120E5" w:rsidTr="00852B45">
        <w:tc>
          <w:tcPr>
            <w:tcW w:w="1603" w:type="dxa"/>
          </w:tcPr>
          <w:p w:rsidR="001120E5" w:rsidRPr="00852B45" w:rsidRDefault="001120E5" w:rsidP="001120E5">
            <w:pPr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>12</w:t>
            </w:r>
          </w:p>
        </w:tc>
        <w:tc>
          <w:tcPr>
            <w:tcW w:w="6194" w:type="dxa"/>
          </w:tcPr>
          <w:p w:rsidR="001120E5" w:rsidRPr="00852B45" w:rsidRDefault="001120E5" w:rsidP="008A3684">
            <w:pPr>
              <w:jc w:val="both"/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>La otra copia es archivada en el expediente personal del funcionario.</w:t>
            </w:r>
          </w:p>
        </w:tc>
        <w:tc>
          <w:tcPr>
            <w:tcW w:w="2074" w:type="dxa"/>
          </w:tcPr>
          <w:p w:rsidR="001120E5" w:rsidRDefault="001120E5" w:rsidP="008A3D06">
            <w:pPr>
              <w:rPr>
                <w:rFonts w:ascii="Tahoma" w:hAnsi="Tahoma" w:cs="Tahoma"/>
                <w:sz w:val="22"/>
                <w:szCs w:val="24"/>
                <w:lang w:val="es-CR"/>
              </w:rPr>
            </w:pPr>
            <w:r>
              <w:rPr>
                <w:rFonts w:ascii="Tahoma" w:hAnsi="Tahoma" w:cs="Tahoma"/>
                <w:sz w:val="22"/>
                <w:szCs w:val="24"/>
                <w:lang w:val="es-CR"/>
              </w:rPr>
              <w:t>Secretaria</w:t>
            </w:r>
          </w:p>
        </w:tc>
      </w:tr>
    </w:tbl>
    <w:p w:rsidR="00272A4A" w:rsidRPr="00E07EA5" w:rsidRDefault="00272A4A" w:rsidP="0022403F">
      <w:pPr>
        <w:jc w:val="both"/>
        <w:rPr>
          <w:rFonts w:ascii="Tahoma" w:hAnsi="Tahoma" w:cs="Tahoma"/>
          <w:sz w:val="24"/>
          <w:szCs w:val="24"/>
          <w:lang w:val="es-CR"/>
        </w:rPr>
      </w:pPr>
    </w:p>
    <w:p w:rsidR="00434AD7" w:rsidRPr="00E07EA5" w:rsidRDefault="00E8002F" w:rsidP="00E8002F">
      <w:pPr>
        <w:pStyle w:val="Ttulo1"/>
        <w:rPr>
          <w:lang w:val="es-CR"/>
        </w:rPr>
      </w:pPr>
      <w:bookmarkStart w:id="5" w:name="_Toc368476474"/>
      <w:r w:rsidRPr="00E07EA5">
        <w:rPr>
          <w:lang w:val="es-CR"/>
        </w:rPr>
        <w:t>DIAGRAMACIÓN DEL PROCEDIMIENTO</w:t>
      </w:r>
      <w:bookmarkEnd w:id="5"/>
    </w:p>
    <w:p w:rsidR="00DA14F2" w:rsidRDefault="00002CA4" w:rsidP="001120E5">
      <w:pPr>
        <w:jc w:val="both"/>
        <w:rPr>
          <w:rFonts w:ascii="Tahoma" w:hAnsi="Tahoma" w:cs="Tahoma"/>
          <w:sz w:val="24"/>
          <w:szCs w:val="24"/>
          <w:lang w:val="es-CR"/>
        </w:rPr>
      </w:pPr>
      <w:r w:rsidRPr="004F0093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5DCC57A0" wp14:editId="034A8F69">
                <wp:simplePos x="0" y="0"/>
                <wp:positionH relativeFrom="column">
                  <wp:posOffset>5454650</wp:posOffset>
                </wp:positionH>
                <wp:positionV relativeFrom="paragraph">
                  <wp:posOffset>116840</wp:posOffset>
                </wp:positionV>
                <wp:extent cx="1155700" cy="1011555"/>
                <wp:effectExtent l="0" t="19050" r="44450" b="36195"/>
                <wp:wrapNone/>
                <wp:docPr id="18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011555"/>
                        </a:xfrm>
                        <a:prstGeom prst="right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093" w:rsidRPr="00027DF3" w:rsidRDefault="00F7240E" w:rsidP="004F0093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D</w:t>
                            </w:r>
                            <w:r w:rsidR="00B561C6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ocumentos</w:t>
                            </w:r>
                            <w:r w:rsidR="006F13BE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 se</w:t>
                            </w:r>
                            <w:r w:rsidR="00B561C6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 entregan a analista </w:t>
                            </w:r>
                            <w:r w:rsidR="006F13BE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Carrera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C57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owchart: Connector 1" o:spid="_x0000_s1026" type="#_x0000_t13" style="position:absolute;left:0;text-align:left;margin-left:429.5pt;margin-top:9.2pt;width:91pt;height:79.6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" adj="12147" fillcolor="white [3201]" strokecolor="black [3200]" strokeweight=".25pt">
                <v:textbox>
                  <w:txbxContent>
                    <w:p w:rsidR="004F0093" w:rsidRPr="00027DF3" w:rsidRDefault="00F7240E" w:rsidP="004F0093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D</w:t>
                      </w:r>
                      <w:r w:rsidR="00B561C6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ocumentos</w:t>
                      </w:r>
                      <w:r w:rsidR="006F13BE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se</w:t>
                      </w:r>
                      <w:r w:rsidR="00B561C6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entregan a analista </w:t>
                      </w:r>
                      <w:r w:rsidR="006F13BE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Carrera Profesional</w:t>
                      </w:r>
                    </w:p>
                  </w:txbxContent>
                </v:textbox>
              </v:shape>
            </w:pict>
          </mc:Fallback>
        </mc:AlternateContent>
      </w:r>
      <w:r w:rsidR="006F13BE" w:rsidRPr="007229AE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0869F522" wp14:editId="63EDC0E9">
                <wp:simplePos x="0" y="0"/>
                <wp:positionH relativeFrom="column">
                  <wp:posOffset>4024630</wp:posOffset>
                </wp:positionH>
                <wp:positionV relativeFrom="paragraph">
                  <wp:posOffset>88265</wp:posOffset>
                </wp:positionV>
                <wp:extent cx="1018116" cy="937260"/>
                <wp:effectExtent l="0" t="0" r="10795" b="15240"/>
                <wp:wrapNone/>
                <wp:docPr id="9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116" cy="937260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9AE" w:rsidRPr="00027DF3" w:rsidRDefault="00FF4A10" w:rsidP="007229A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Analista Incluye</w:t>
                            </w:r>
                            <w:r w:rsidR="00F7240E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 </w:t>
                            </w:r>
                            <w:r w:rsidR="006F13BE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leyenda y sello de confrontado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69F52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27" type="#_x0000_t120" style="position:absolute;left:0;text-align:left;margin-left:316.9pt;margin-top:6.95pt;width:80.15pt;height:73.8pt;z-index:25150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" fillcolor="white [3201]" strokecolor="black [3200]" strokeweight=".25pt">
                <v:textbox>
                  <w:txbxContent>
                    <w:p w:rsidR="007229AE" w:rsidRPr="00027DF3" w:rsidRDefault="00FF4A10" w:rsidP="007229A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Analista Incluye</w:t>
                      </w:r>
                      <w:r w:rsidR="00F7240E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  <w:r w:rsidR="006F13BE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leyenda y sello de confrontado</w:t>
                      </w:r>
                    </w:p>
                  </w:txbxContent>
                </v:textbox>
              </v:shape>
            </w:pict>
          </mc:Fallback>
        </mc:AlternateContent>
      </w:r>
      <w:r w:rsidR="006F13BE" w:rsidRPr="007229AE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1E177327" wp14:editId="04A96FF2">
                <wp:simplePos x="0" y="0"/>
                <wp:positionH relativeFrom="column">
                  <wp:posOffset>1517650</wp:posOffset>
                </wp:positionH>
                <wp:positionV relativeFrom="paragraph">
                  <wp:posOffset>106045</wp:posOffset>
                </wp:positionV>
                <wp:extent cx="1123950" cy="965200"/>
                <wp:effectExtent l="0" t="19050" r="38100" b="44450"/>
                <wp:wrapNone/>
                <wp:docPr id="16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65200"/>
                        </a:xfrm>
                        <a:prstGeom prst="right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F6" w:rsidRPr="00027DF3" w:rsidRDefault="006F13BE" w:rsidP="008838F6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Jefatura de </w:t>
                            </w:r>
                            <w:r w:rsidR="00F7240E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RRHH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 lo traslada a Analista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77327" id="_x0000_s1028" type="#_x0000_t13" style="position:absolute;left:0;text-align:left;margin-left:119.5pt;margin-top:8.35pt;width:88.5pt;height:76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" adj="12325" fillcolor="white [3201]" strokecolor="black [3200]" strokeweight=".25pt">
                <v:textbox>
                  <w:txbxContent>
                    <w:p w:rsidR="008838F6" w:rsidRPr="00027DF3" w:rsidRDefault="006F13BE" w:rsidP="008838F6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Jefatura de </w:t>
                      </w:r>
                      <w:r w:rsidR="00F7240E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RRHH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lo traslada a Analista</w:t>
                      </w:r>
                    </w:p>
                  </w:txbxContent>
                </v:textbox>
              </v:shape>
            </w:pict>
          </mc:Fallback>
        </mc:AlternateContent>
      </w:r>
      <w:r w:rsidR="00F7240E" w:rsidRPr="007229AE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7338430B" wp14:editId="5070FCAC">
                <wp:simplePos x="0" y="0"/>
                <wp:positionH relativeFrom="column">
                  <wp:posOffset>0</wp:posOffset>
                </wp:positionH>
                <wp:positionV relativeFrom="paragraph">
                  <wp:posOffset>84917</wp:posOffset>
                </wp:positionV>
                <wp:extent cx="1143000" cy="1041169"/>
                <wp:effectExtent l="0" t="0" r="19050" b="2603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41169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9AE" w:rsidRPr="00027DF3" w:rsidRDefault="006F13BE" w:rsidP="007229A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Funcionario elabora</w:t>
                            </w:r>
                            <w:r w:rsidR="00F7240E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 oficio de solicitud de reconocimiento de carrera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8430B" id="_x0000_s1029" type="#_x0000_t120" style="position:absolute;left:0;text-align:left;margin-left:0;margin-top:6.7pt;width:90pt;height:82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" fillcolor="white [3201]" strokecolor="black [3200]" strokeweight=".25pt">
                <v:textbox>
                  <w:txbxContent>
                    <w:p w:rsidR="007229AE" w:rsidRPr="00027DF3" w:rsidRDefault="006F13BE" w:rsidP="007229A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Funcionario elabora</w:t>
                      </w:r>
                      <w:r w:rsidR="00F7240E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oficio de solicitud de reconocimiento de carrera profesional</w:t>
                      </w:r>
                    </w:p>
                  </w:txbxContent>
                </v:textbox>
              </v:shape>
            </w:pict>
          </mc:Fallback>
        </mc:AlternateContent>
      </w:r>
    </w:p>
    <w:p w:rsidR="00F01A90" w:rsidRDefault="00F7240E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  <w:r w:rsidRPr="007229AE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5709CF35" wp14:editId="2E5F0849">
                <wp:simplePos x="0" y="0"/>
                <wp:positionH relativeFrom="column">
                  <wp:posOffset>2919557</wp:posOffset>
                </wp:positionH>
                <wp:positionV relativeFrom="paragraph">
                  <wp:posOffset>15009</wp:posOffset>
                </wp:positionV>
                <wp:extent cx="664210" cy="698269"/>
                <wp:effectExtent l="0" t="0" r="21590" b="26035"/>
                <wp:wrapNone/>
                <wp:docPr id="7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69826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9AE" w:rsidRPr="00027DF3" w:rsidRDefault="006F13BE" w:rsidP="007229A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Analista revisa</w:t>
                            </w:r>
                            <w:r w:rsidR="00F7240E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 que cumpla requisitos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9CF35" id="_x0000_s1030" style="position:absolute;left:0;text-align:left;margin-left:229.9pt;margin-top:1.2pt;width:52.3pt;height:55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" fillcolor="white [3201]" strokecolor="black [3200]" strokeweight=".25pt">
                <v:textbox>
                  <w:txbxContent>
                    <w:p w:rsidR="007229AE" w:rsidRPr="00027DF3" w:rsidRDefault="006F13BE" w:rsidP="007229A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Analista revisa</w:t>
                      </w:r>
                      <w:r w:rsidR="00F7240E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que cumpla requisitos</w:t>
                      </w:r>
                    </w:p>
                  </w:txbxContent>
                </v:textbox>
              </v:rect>
            </w:pict>
          </mc:Fallback>
        </mc:AlternateContent>
      </w:r>
    </w:p>
    <w:p w:rsidR="00F01A90" w:rsidRDefault="00F01A90" w:rsidP="007229AE">
      <w:pPr>
        <w:jc w:val="center"/>
        <w:rPr>
          <w:rFonts w:ascii="Tahoma" w:hAnsi="Tahoma" w:cs="Tahoma"/>
          <w:sz w:val="24"/>
          <w:szCs w:val="24"/>
          <w:lang w:val="es-CR"/>
        </w:rPr>
      </w:pPr>
    </w:p>
    <w:p w:rsidR="00F01A90" w:rsidRDefault="00002CA4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  <w:r w:rsidRPr="007229AE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8905C82" wp14:editId="5539E242">
                <wp:simplePos x="0" y="0"/>
                <wp:positionH relativeFrom="column">
                  <wp:posOffset>5073650</wp:posOffset>
                </wp:positionH>
                <wp:positionV relativeFrom="paragraph">
                  <wp:posOffset>11430</wp:posOffset>
                </wp:positionV>
                <wp:extent cx="394970" cy="0"/>
                <wp:effectExtent l="0" t="76200" r="24130" b="114300"/>
                <wp:wrapNone/>
                <wp:docPr id="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7536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99.5pt;margin-top:.9pt;width:31.1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 w:rsidRPr="007229AE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53582747" wp14:editId="77E7A88E">
                <wp:simplePos x="0" y="0"/>
                <wp:positionH relativeFrom="column">
                  <wp:posOffset>3610610</wp:posOffset>
                </wp:positionH>
                <wp:positionV relativeFrom="paragraph">
                  <wp:posOffset>5080</wp:posOffset>
                </wp:positionV>
                <wp:extent cx="394970" cy="0"/>
                <wp:effectExtent l="0" t="76200" r="24130" b="114300"/>
                <wp:wrapNone/>
                <wp:docPr id="8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B56EA" id="Straight Arrow Connector 2" o:spid="_x0000_s1026" type="#_x0000_t32" style="position:absolute;margin-left:284.3pt;margin-top:.4pt;width:31.1pt;height:0;z-index: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" strokecolor="black [3040]">
                <v:stroke endarrow="open"/>
              </v:shape>
            </w:pict>
          </mc:Fallback>
        </mc:AlternateContent>
      </w:r>
      <w:r w:rsidR="00F7240E" w:rsidRPr="007229AE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3F5BC213" wp14:editId="3E311A4F">
                <wp:simplePos x="0" y="0"/>
                <wp:positionH relativeFrom="column">
                  <wp:posOffset>2529609</wp:posOffset>
                </wp:positionH>
                <wp:positionV relativeFrom="paragraph">
                  <wp:posOffset>27767</wp:posOffset>
                </wp:positionV>
                <wp:extent cx="395582" cy="0"/>
                <wp:effectExtent l="0" t="76200" r="24130" b="114300"/>
                <wp:wrapNone/>
                <wp:docPr id="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58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85B98" id="Straight Arrow Connector 2" o:spid="_x0000_s1026" type="#_x0000_t32" style="position:absolute;margin-left:199.2pt;margin-top:2.2pt;width:31.15pt;height:0;z-index: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 w:rsidR="00F7240E" w:rsidRPr="007229AE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7CCB2682" wp14:editId="189132F4">
                <wp:simplePos x="0" y="0"/>
                <wp:positionH relativeFrom="column">
                  <wp:posOffset>1132205</wp:posOffset>
                </wp:positionH>
                <wp:positionV relativeFrom="paragraph">
                  <wp:posOffset>24361</wp:posOffset>
                </wp:positionV>
                <wp:extent cx="394970" cy="0"/>
                <wp:effectExtent l="0" t="76200" r="2413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8706C2" id="Straight Arrow Connector 2" o:spid="_x0000_s1026" type="#_x0000_t32" style="position:absolute;margin-left:89.15pt;margin-top:1.9pt;width:31.1pt;height:0;z-index:25148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</w:p>
    <w:p w:rsidR="00F01A90" w:rsidRDefault="00F01A90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</w:p>
    <w:p w:rsidR="00F01A90" w:rsidRDefault="00002CA4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  <w:r w:rsidRPr="007229AE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770DA386" wp14:editId="61474C2E">
                <wp:simplePos x="0" y="0"/>
                <wp:positionH relativeFrom="rightMargin">
                  <wp:align>left</wp:align>
                </wp:positionH>
                <wp:positionV relativeFrom="paragraph">
                  <wp:posOffset>139065</wp:posOffset>
                </wp:positionV>
                <wp:extent cx="360000" cy="0"/>
                <wp:effectExtent l="84455" t="0" r="86995" b="67945"/>
                <wp:wrapNone/>
                <wp:docPr id="10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63BCB" id="Straight Arrow Connector 2" o:spid="_x0000_s1026" type="#_x0000_t32" style="position:absolute;margin-left:0;margin-top:10.95pt;width:28.35pt;height:0;rotation:90;z-index:251517952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" strokecolor="black [3040]">
                <v:stroke endarrow="open"/>
                <w10:wrap anchorx="margin"/>
              </v:shape>
            </w:pict>
          </mc:Fallback>
        </mc:AlternateContent>
      </w:r>
    </w:p>
    <w:p w:rsidR="00F01A90" w:rsidRDefault="00002CA4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  <w:r w:rsidRPr="007F6A31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A611C1E" wp14:editId="0A8079A7">
                <wp:simplePos x="0" y="0"/>
                <wp:positionH relativeFrom="margin">
                  <wp:posOffset>-184150</wp:posOffset>
                </wp:positionH>
                <wp:positionV relativeFrom="paragraph">
                  <wp:posOffset>126365</wp:posOffset>
                </wp:positionV>
                <wp:extent cx="971550" cy="1022350"/>
                <wp:effectExtent l="19050" t="19050" r="19050" b="44450"/>
                <wp:wrapNone/>
                <wp:docPr id="24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1550" cy="1022350"/>
                        </a:xfrm>
                        <a:prstGeom prst="right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A31" w:rsidRPr="00027DF3" w:rsidRDefault="00002CA4" w:rsidP="007F6A31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Remitir </w:t>
                            </w:r>
                            <w:r w:rsidR="00F7240E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Acta a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Jefatura</w:t>
                            </w:r>
                            <w:r w:rsidR="006F13BE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 de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 RRHH para 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11C1E" id="_x0000_s1031" type="#_x0000_t13" style="position:absolute;left:0;text-align:left;margin-left:-14.5pt;margin-top:9.95pt;width:76.5pt;height:80.5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" adj="10800" fillcolor="white [3201]" strokecolor="black [3200]" strokeweight=".25pt">
                <v:textbox>
                  <w:txbxContent>
                    <w:p w:rsidR="007F6A31" w:rsidRPr="00027DF3" w:rsidRDefault="00002CA4" w:rsidP="007F6A31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Remitir </w:t>
                      </w:r>
                      <w:r w:rsidR="00F7240E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Acta a 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Jefatura</w:t>
                      </w:r>
                      <w:r w:rsidR="006F13BE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de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RRHH para firma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38F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6930CF" wp14:editId="43822C92">
                <wp:simplePos x="0" y="0"/>
                <wp:positionH relativeFrom="column">
                  <wp:posOffset>2597150</wp:posOffset>
                </wp:positionH>
                <wp:positionV relativeFrom="paragraph">
                  <wp:posOffset>75565</wp:posOffset>
                </wp:positionV>
                <wp:extent cx="1003300" cy="1076325"/>
                <wp:effectExtent l="0" t="0" r="25400" b="28575"/>
                <wp:wrapNone/>
                <wp:docPr id="13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076325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40E" w:rsidRPr="00027DF3" w:rsidRDefault="00F7240E" w:rsidP="00F7240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F7240E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Imprimir el reporte por funcionario de su estado de carrera </w:t>
                            </w:r>
                            <w:r w:rsidR="006F13BE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p</w:t>
                            </w:r>
                            <w:r w:rsidRPr="00F7240E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930CF" id="_x0000_s1032" type="#_x0000_t120" style="position:absolute;left:0;text-align:left;margin-left:204.5pt;margin-top:5.95pt;width:79pt;height:8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" fillcolor="white [3201]" strokecolor="black [3200]" strokeweight=".25pt">
                <v:textbox>
                  <w:txbxContent>
                    <w:p w:rsidR="00F7240E" w:rsidRPr="00027DF3" w:rsidRDefault="00F7240E" w:rsidP="00F7240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 w:rsidRPr="00F7240E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Imprimir el reporte por funcionario de su estado de carrera </w:t>
                      </w:r>
                      <w:r w:rsidR="006F13BE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p</w:t>
                      </w:r>
                      <w:r w:rsidRPr="00F7240E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rofesional</w:t>
                      </w:r>
                    </w:p>
                  </w:txbxContent>
                </v:textbox>
              </v:shape>
            </w:pict>
          </mc:Fallback>
        </mc:AlternateContent>
      </w:r>
      <w:r w:rsidRPr="007F6A31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BD9C7" wp14:editId="70CE6196">
                <wp:simplePos x="0" y="0"/>
                <wp:positionH relativeFrom="column">
                  <wp:posOffset>4025900</wp:posOffset>
                </wp:positionH>
                <wp:positionV relativeFrom="paragraph">
                  <wp:posOffset>100330</wp:posOffset>
                </wp:positionV>
                <wp:extent cx="919480" cy="1012825"/>
                <wp:effectExtent l="0" t="0" r="13970" b="15875"/>
                <wp:wrapNone/>
                <wp:docPr id="26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" cy="1012825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A31" w:rsidRPr="00027DF3" w:rsidRDefault="006F13BE" w:rsidP="007F6A31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Analista ingresa información en</w:t>
                            </w:r>
                            <w:r w:rsidR="00F7240E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 base de datos con resultados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BD9C7" id="_x0000_s1033" type="#_x0000_t120" style="position:absolute;left:0;text-align:left;margin-left:317pt;margin-top:7.9pt;width:72.4pt;height:7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" fillcolor="white [3201]" strokecolor="black [3200]" strokeweight=".25pt">
                <v:textbox>
                  <w:txbxContent>
                    <w:p w:rsidR="007F6A31" w:rsidRPr="00027DF3" w:rsidRDefault="006F13BE" w:rsidP="007F6A31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Analista ingresa información en</w:t>
                      </w:r>
                      <w:r w:rsidR="00F7240E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base de datos con resultados</w:t>
                      </w:r>
                    </w:p>
                  </w:txbxContent>
                </v:textbox>
              </v:shape>
            </w:pict>
          </mc:Fallback>
        </mc:AlternateContent>
      </w:r>
      <w:r w:rsidRPr="008838F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38829D78" wp14:editId="05DFE6AE">
                <wp:simplePos x="0" y="0"/>
                <wp:positionH relativeFrom="column">
                  <wp:posOffset>5347970</wp:posOffset>
                </wp:positionH>
                <wp:positionV relativeFrom="paragraph">
                  <wp:posOffset>137160</wp:posOffset>
                </wp:positionV>
                <wp:extent cx="977265" cy="937260"/>
                <wp:effectExtent l="0" t="0" r="13335" b="15240"/>
                <wp:wrapNone/>
                <wp:docPr id="14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937260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F6" w:rsidRPr="00027DF3" w:rsidRDefault="006F13BE" w:rsidP="008838F6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Analista efectúa</w:t>
                            </w:r>
                            <w:r w:rsidR="00F7240E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 estudio de carrera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29D78" id="_x0000_s1034" type="#_x0000_t120" style="position:absolute;left:0;text-align:left;margin-left:421.1pt;margin-top:10.8pt;width:76.95pt;height:73.8pt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" fillcolor="white [3201]" strokecolor="black [3200]" strokeweight=".25pt">
                <v:textbox>
                  <w:txbxContent>
                    <w:p w:rsidR="008838F6" w:rsidRPr="00027DF3" w:rsidRDefault="006F13BE" w:rsidP="008838F6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Analista efectúa</w:t>
                      </w:r>
                      <w:r w:rsidR="00F7240E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estudio de carrera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Profesional</w:t>
                      </w:r>
                    </w:p>
                  </w:txbxContent>
                </v:textbox>
              </v:shape>
            </w:pict>
          </mc:Fallback>
        </mc:AlternateContent>
      </w:r>
    </w:p>
    <w:p w:rsidR="00F01A90" w:rsidRDefault="00002CA4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  <w:r w:rsidRPr="007F6A31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D5C4E10" wp14:editId="492B8F48">
                <wp:simplePos x="0" y="0"/>
                <wp:positionH relativeFrom="margin">
                  <wp:posOffset>1117600</wp:posOffset>
                </wp:positionH>
                <wp:positionV relativeFrom="paragraph">
                  <wp:posOffset>62865</wp:posOffset>
                </wp:positionV>
                <wp:extent cx="1141095" cy="768350"/>
                <wp:effectExtent l="0" t="0" r="20955" b="12700"/>
                <wp:wrapNone/>
                <wp:docPr id="22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768350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A31" w:rsidRPr="00027DF3" w:rsidRDefault="00F7240E" w:rsidP="007F6A31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E</w:t>
                            </w:r>
                            <w:r w:rsidR="006F13BE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laborar acta de reconoci</w:t>
                            </w:r>
                            <w:r w:rsidR="00F95F7A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C4E10" id="_x0000_s1035" type="#_x0000_t120" style="position:absolute;left:0;text-align:left;margin-left:88pt;margin-top:4.95pt;width:89.85pt;height:60.5pt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" fillcolor="white [3201]" strokecolor="black [3200]" strokeweight=".25pt">
                <v:textbox>
                  <w:txbxContent>
                    <w:p w:rsidR="007F6A31" w:rsidRPr="00027DF3" w:rsidRDefault="00F7240E" w:rsidP="007F6A31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E</w:t>
                      </w:r>
                      <w:r w:rsidR="006F13BE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laborar acta de reconoci</w:t>
                      </w:r>
                      <w:r w:rsidR="00F95F7A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1A90" w:rsidRDefault="00F01A90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</w:p>
    <w:p w:rsidR="00F01A90" w:rsidRDefault="00002CA4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  <w:r w:rsidRPr="004F0093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7129912" wp14:editId="2F872BB8">
                <wp:simplePos x="0" y="0"/>
                <wp:positionH relativeFrom="column">
                  <wp:posOffset>787400</wp:posOffset>
                </wp:positionH>
                <wp:positionV relativeFrom="paragraph">
                  <wp:posOffset>81915</wp:posOffset>
                </wp:positionV>
                <wp:extent cx="323850" cy="0"/>
                <wp:effectExtent l="38100" t="76200" r="0" b="114300"/>
                <wp:wrapNone/>
                <wp:docPr id="20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9B99F" id="Straight Arrow Connector 2" o:spid="_x0000_s1026" type="#_x0000_t32" style="position:absolute;margin-left:62pt;margin-top:6.45pt;width:25.5pt;height:0;flip:x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" strokecolor="black [3040]">
                <v:stroke endarrow="open"/>
              </v:shape>
            </w:pict>
          </mc:Fallback>
        </mc:AlternateContent>
      </w:r>
      <w:r w:rsidRPr="004F0093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3C0CC047" wp14:editId="50393191">
                <wp:simplePos x="0" y="0"/>
                <wp:positionH relativeFrom="column">
                  <wp:posOffset>2260600</wp:posOffset>
                </wp:positionH>
                <wp:positionV relativeFrom="paragraph">
                  <wp:posOffset>82550</wp:posOffset>
                </wp:positionV>
                <wp:extent cx="324000" cy="0"/>
                <wp:effectExtent l="38100" t="76200" r="0" b="114300"/>
                <wp:wrapNone/>
                <wp:docPr id="17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EA6D2" id="Straight Arrow Connector 2" o:spid="_x0000_s1026" type="#_x0000_t32" style="position:absolute;margin-left:178pt;margin-top:6.5pt;width:25.5pt;height:0;flip:x;z-index:251563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" strokecolor="black [3040]">
                <v:stroke endarrow="open"/>
              </v:shape>
            </w:pict>
          </mc:Fallback>
        </mc:AlternateContent>
      </w:r>
      <w:r w:rsidRPr="008838F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3D2F7658" wp14:editId="60DBF2AC">
                <wp:simplePos x="0" y="0"/>
                <wp:positionH relativeFrom="column">
                  <wp:posOffset>3614420</wp:posOffset>
                </wp:positionH>
                <wp:positionV relativeFrom="paragraph">
                  <wp:posOffset>55245</wp:posOffset>
                </wp:positionV>
                <wp:extent cx="394970" cy="0"/>
                <wp:effectExtent l="38100" t="76200" r="0" b="114300"/>
                <wp:wrapNone/>
                <wp:docPr id="15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9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13E01" id="Straight Arrow Connector 2" o:spid="_x0000_s1026" type="#_x0000_t32" style="position:absolute;margin-left:284.6pt;margin-top:4.35pt;width:31.1pt;height:0;flip:x;z-index: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  <w:r w:rsidRPr="007229AE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70F98F1E" wp14:editId="30F45B8C">
                <wp:simplePos x="0" y="0"/>
                <wp:positionH relativeFrom="column">
                  <wp:posOffset>4949825</wp:posOffset>
                </wp:positionH>
                <wp:positionV relativeFrom="paragraph">
                  <wp:posOffset>41910</wp:posOffset>
                </wp:positionV>
                <wp:extent cx="394970" cy="0"/>
                <wp:effectExtent l="38100" t="76200" r="0" b="114300"/>
                <wp:wrapNone/>
                <wp:docPr id="1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9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E59B9" id="Straight Arrow Connector 2" o:spid="_x0000_s1026" type="#_x0000_t32" style="position:absolute;margin-left:389.75pt;margin-top:3.3pt;width:31.1pt;height:0;flip:x;z-index: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</w:p>
    <w:p w:rsidR="00F01A90" w:rsidRPr="00E07EA5" w:rsidRDefault="00FF4A10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  <w:r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171450</wp:posOffset>
                </wp:positionV>
                <wp:extent cx="0" cy="571500"/>
                <wp:effectExtent l="76200" t="0" r="57150" b="57150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FB01D" id="Conector recto de flecha 28" o:spid="_x0000_s1026" type="#_x0000_t32" style="position:absolute;margin-left:34pt;margin-top:13.5pt;width:0;height:4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" strokecolor="black [3213]" strokeweight="1pt">
                <v:stroke endarrow="block"/>
              </v:shape>
            </w:pict>
          </mc:Fallback>
        </mc:AlternateContent>
      </w:r>
    </w:p>
    <w:p w:rsidR="00272A4A" w:rsidRDefault="00272A4A">
      <w:pPr>
        <w:rPr>
          <w:rFonts w:ascii="Tahoma" w:hAnsi="Tahoma" w:cs="Tahoma"/>
          <w:sz w:val="24"/>
          <w:szCs w:val="24"/>
          <w:lang w:val="es-CR"/>
        </w:rPr>
      </w:pPr>
    </w:p>
    <w:p w:rsidR="008F683F" w:rsidRDefault="000A2F16">
      <w:pPr>
        <w:rPr>
          <w:rFonts w:ascii="Tahoma" w:hAnsi="Tahoma" w:cs="Tahoma"/>
          <w:sz w:val="24"/>
          <w:szCs w:val="24"/>
          <w:lang w:val="es-CR"/>
        </w:rPr>
      </w:pPr>
      <w:r w:rsidRPr="0061379C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FCE966" wp14:editId="0D92EF4F">
                <wp:simplePos x="0" y="0"/>
                <wp:positionH relativeFrom="column">
                  <wp:posOffset>3702050</wp:posOffset>
                </wp:positionH>
                <wp:positionV relativeFrom="paragraph">
                  <wp:posOffset>177800</wp:posOffset>
                </wp:positionV>
                <wp:extent cx="1073150" cy="908050"/>
                <wp:effectExtent l="0" t="0" r="12700" b="25400"/>
                <wp:wrapNone/>
                <wp:docPr id="14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908050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79C" w:rsidRPr="00027DF3" w:rsidRDefault="0061379C" w:rsidP="0061379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Archivar </w:t>
                            </w:r>
                            <w:r w:rsidR="000A2F16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copia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en expediente</w:t>
                            </w:r>
                            <w:r w:rsidR="00006A67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 personal y de carrera</w:t>
                            </w:r>
                            <w:r w:rsidR="00FF4A10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 profesional</w:t>
                            </w:r>
                            <w:r w:rsidR="00006A67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CE966" id="_x0000_s1036" type="#_x0000_t120" style="position:absolute;margin-left:291.5pt;margin-top:14pt;width:84.5pt;height:71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" fillcolor="white [3201]" strokecolor="black [3200]" strokeweight=".25pt">
                <v:textbox>
                  <w:txbxContent>
                    <w:p w:rsidR="0061379C" w:rsidRPr="00027DF3" w:rsidRDefault="0061379C" w:rsidP="0061379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Archivar </w:t>
                      </w:r>
                      <w:r w:rsidR="000A2F16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copia 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en expediente</w:t>
                      </w:r>
                      <w:r w:rsidR="00006A67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personal y de carrera</w:t>
                      </w:r>
                      <w:r w:rsidR="00FF4A10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profesional</w:t>
                      </w:r>
                      <w:r w:rsidR="00006A67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02CA4" w:rsidRPr="007F6A31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B05003D" wp14:editId="29E6E81F">
                <wp:simplePos x="0" y="0"/>
                <wp:positionH relativeFrom="margin">
                  <wp:posOffset>120650</wp:posOffset>
                </wp:positionH>
                <wp:positionV relativeFrom="paragraph">
                  <wp:posOffset>107950</wp:posOffset>
                </wp:positionV>
                <wp:extent cx="952500" cy="1009650"/>
                <wp:effectExtent l="0" t="19050" r="38100" b="38100"/>
                <wp:wrapNone/>
                <wp:docPr id="2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09650"/>
                        </a:xfrm>
                        <a:prstGeom prst="right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CA4" w:rsidRPr="00027DF3" w:rsidRDefault="00FF4A10" w:rsidP="00002CA4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Jefatura traslada </w:t>
                            </w:r>
                            <w:r w:rsidR="00002CA4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Acta a Encargado de Planillas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5003D" id="_x0000_s1037" type="#_x0000_t13" style="position:absolute;margin-left:9.5pt;margin-top:8.5pt;width:75pt;height:79.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" adj="10800" fillcolor="white [3201]" strokecolor="black [3200]" strokeweight=".25pt">
                <v:textbox>
                  <w:txbxContent>
                    <w:p w:rsidR="00002CA4" w:rsidRPr="00027DF3" w:rsidRDefault="00FF4A10" w:rsidP="00002CA4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Jefatura traslada </w:t>
                      </w:r>
                      <w:r w:rsidR="00002CA4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Acta a Encargado de Planillas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83F" w:rsidRDefault="00C815AB">
      <w:pPr>
        <w:rPr>
          <w:rFonts w:ascii="Tahoma" w:hAnsi="Tahoma" w:cs="Tahoma"/>
          <w:sz w:val="24"/>
          <w:szCs w:val="24"/>
          <w:lang w:val="es-CR"/>
        </w:rPr>
      </w:pPr>
      <w:r w:rsidRPr="0061379C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E46A0AD" wp14:editId="368ED4B4">
                <wp:simplePos x="0" y="0"/>
                <wp:positionH relativeFrom="column">
                  <wp:posOffset>2489200</wp:posOffset>
                </wp:positionH>
                <wp:positionV relativeFrom="paragraph">
                  <wp:posOffset>70485</wp:posOffset>
                </wp:positionV>
                <wp:extent cx="920750" cy="768350"/>
                <wp:effectExtent l="0" t="0" r="12700" b="12700"/>
                <wp:wrapNone/>
                <wp:docPr id="139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768350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79C" w:rsidRPr="00027DF3" w:rsidRDefault="00C815AB" w:rsidP="0061379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Analista c</w:t>
                            </w:r>
                            <w:r w:rsidR="006F13BE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onfec</w:t>
                            </w:r>
                            <w:r w:rsidR="0061379C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ciona acción de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6A0AD" id="_x0000_s1038" type="#_x0000_t120" style="position:absolute;margin-left:196pt;margin-top:5.55pt;width:72.5pt;height:6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" fillcolor="white [3201]" strokecolor="black [3200]" strokeweight=".25pt">
                <v:textbox>
                  <w:txbxContent>
                    <w:p w:rsidR="0061379C" w:rsidRPr="00027DF3" w:rsidRDefault="00C815AB" w:rsidP="0061379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Analista c</w:t>
                      </w:r>
                      <w:r w:rsidR="006F13BE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onfec</w:t>
                      </w:r>
                      <w:r w:rsidR="0061379C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ciona acción de personal</w:t>
                      </w:r>
                    </w:p>
                  </w:txbxContent>
                </v:textbox>
              </v:shape>
            </w:pict>
          </mc:Fallback>
        </mc:AlternateContent>
      </w:r>
      <w:r w:rsidRPr="008838F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82DEA6" wp14:editId="57A4574D">
                <wp:simplePos x="0" y="0"/>
                <wp:positionH relativeFrom="column">
                  <wp:posOffset>1371600</wp:posOffset>
                </wp:positionH>
                <wp:positionV relativeFrom="paragraph">
                  <wp:posOffset>51435</wp:posOffset>
                </wp:positionV>
                <wp:extent cx="844550" cy="793750"/>
                <wp:effectExtent l="0" t="0" r="12700" b="25400"/>
                <wp:wrapNone/>
                <wp:docPr id="124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793750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40E" w:rsidRPr="00027DF3" w:rsidRDefault="00C815AB" w:rsidP="00F7240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Analista ajusta</w:t>
                            </w:r>
                            <w:r w:rsidR="00F7240E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 salarios en Integra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2DEA6" id="_x0000_s1039" type="#_x0000_t120" style="position:absolute;margin-left:108pt;margin-top:4.05pt;width:66.5pt;height:6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" fillcolor="white [3201]" strokecolor="black [3200]" strokeweight=".25pt">
                <v:textbox>
                  <w:txbxContent>
                    <w:p w:rsidR="00F7240E" w:rsidRPr="00027DF3" w:rsidRDefault="00C815AB" w:rsidP="00F7240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Analista ajusta</w:t>
                      </w:r>
                      <w:r w:rsidR="00F7240E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salarios en Integra</w:t>
                      </w:r>
                    </w:p>
                  </w:txbxContent>
                </v:textbox>
              </v:shape>
            </w:pict>
          </mc:Fallback>
        </mc:AlternateContent>
      </w:r>
    </w:p>
    <w:p w:rsidR="008F683F" w:rsidRDefault="008F683F">
      <w:pPr>
        <w:rPr>
          <w:rFonts w:ascii="Tahoma" w:hAnsi="Tahoma" w:cs="Tahoma"/>
          <w:sz w:val="24"/>
          <w:szCs w:val="24"/>
          <w:lang w:val="es-CR"/>
        </w:rPr>
      </w:pPr>
    </w:p>
    <w:p w:rsidR="008F683F" w:rsidRDefault="00FF4A10">
      <w:pPr>
        <w:rPr>
          <w:rFonts w:ascii="Tahoma" w:hAnsi="Tahoma" w:cs="Tahoma"/>
          <w:sz w:val="24"/>
          <w:szCs w:val="24"/>
          <w:lang w:val="es-CR"/>
        </w:rPr>
      </w:pPr>
      <w:r w:rsidRPr="0061379C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E88B7B" wp14:editId="733BAB32">
                <wp:simplePos x="0" y="0"/>
                <wp:positionH relativeFrom="column">
                  <wp:posOffset>3406140</wp:posOffset>
                </wp:positionH>
                <wp:positionV relativeFrom="paragraph">
                  <wp:posOffset>76835</wp:posOffset>
                </wp:positionV>
                <wp:extent cx="287655" cy="0"/>
                <wp:effectExtent l="0" t="76200" r="17145" b="114300"/>
                <wp:wrapNone/>
                <wp:docPr id="129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AB2C" id="Straight Arrow Connector 2" o:spid="_x0000_s1026" type="#_x0000_t32" style="position:absolute;margin-left:268.2pt;margin-top:6.05pt;width:22.6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Pr="007F6A31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23A23C" wp14:editId="1913C86B">
                <wp:simplePos x="0" y="0"/>
                <wp:positionH relativeFrom="column">
                  <wp:posOffset>2197735</wp:posOffset>
                </wp:positionH>
                <wp:positionV relativeFrom="paragraph">
                  <wp:posOffset>66675</wp:posOffset>
                </wp:positionV>
                <wp:extent cx="287655" cy="0"/>
                <wp:effectExtent l="0" t="76200" r="17145" b="114300"/>
                <wp:wrapNone/>
                <wp:docPr id="25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FBFC0" id="Straight Arrow Connector 2" o:spid="_x0000_s1026" type="#_x0000_t32" style="position:absolute;margin-left:173.05pt;margin-top:5.25pt;width:22.6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Pr="007F6A31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6FC6493" wp14:editId="3BAB1B9E">
                <wp:simplePos x="0" y="0"/>
                <wp:positionH relativeFrom="column">
                  <wp:posOffset>1065530</wp:posOffset>
                </wp:positionH>
                <wp:positionV relativeFrom="paragraph">
                  <wp:posOffset>65405</wp:posOffset>
                </wp:positionV>
                <wp:extent cx="324000" cy="0"/>
                <wp:effectExtent l="0" t="76200" r="19050" b="114300"/>
                <wp:wrapNone/>
                <wp:docPr id="2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5AFDA9" id="Straight Arrow Connector 2" o:spid="_x0000_s1026" type="#_x0000_t32" style="position:absolute;margin-left:83.9pt;margin-top:5.15pt;width:25.5pt;height:0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8F683F" w:rsidRDefault="008F683F">
      <w:pPr>
        <w:rPr>
          <w:rFonts w:ascii="Tahoma" w:hAnsi="Tahoma" w:cs="Tahoma"/>
          <w:sz w:val="24"/>
          <w:szCs w:val="24"/>
          <w:lang w:val="es-CR"/>
        </w:rPr>
      </w:pPr>
    </w:p>
    <w:p w:rsidR="0061379C" w:rsidRDefault="0061379C">
      <w:pPr>
        <w:rPr>
          <w:rFonts w:ascii="Tahoma" w:hAnsi="Tahoma" w:cs="Tahoma"/>
          <w:sz w:val="24"/>
          <w:szCs w:val="24"/>
          <w:lang w:val="es-CR"/>
        </w:rPr>
      </w:pPr>
    </w:p>
    <w:p w:rsidR="00272A4A" w:rsidRPr="00E07EA5" w:rsidRDefault="00E8002F" w:rsidP="00E8002F">
      <w:pPr>
        <w:pStyle w:val="Ttulo1"/>
        <w:rPr>
          <w:lang w:val="es-CR"/>
        </w:rPr>
      </w:pPr>
      <w:bookmarkStart w:id="6" w:name="_Toc368476475"/>
      <w:r w:rsidRPr="00E07EA5">
        <w:rPr>
          <w:lang w:val="es-CR"/>
        </w:rPr>
        <w:lastRenderedPageBreak/>
        <w:t>ANEXOS</w:t>
      </w:r>
      <w:bookmarkEnd w:id="6"/>
    </w:p>
    <w:p w:rsidR="00997400" w:rsidRDefault="00997400">
      <w:pPr>
        <w:rPr>
          <w:rFonts w:ascii="Tahoma" w:hAnsi="Tahoma" w:cs="Tahoma"/>
          <w:sz w:val="24"/>
          <w:szCs w:val="24"/>
          <w:lang w:val="es-CR"/>
        </w:rPr>
      </w:pPr>
    </w:p>
    <w:p w:rsidR="00997400" w:rsidRDefault="00997400">
      <w:pPr>
        <w:rPr>
          <w:rFonts w:ascii="Tahoma" w:hAnsi="Tahoma" w:cs="Tahoma"/>
          <w:sz w:val="24"/>
          <w:szCs w:val="24"/>
          <w:lang w:val="es-CR"/>
        </w:rPr>
      </w:pPr>
    </w:p>
    <w:p w:rsidR="00997400" w:rsidRDefault="00997400" w:rsidP="00997400">
      <w:pPr>
        <w:jc w:val="both"/>
        <w:rPr>
          <w:rFonts w:ascii="Tahoma" w:hAnsi="Tahoma" w:cs="Tahoma"/>
          <w:sz w:val="24"/>
          <w:szCs w:val="24"/>
          <w:lang w:val="es-CR"/>
        </w:rPr>
      </w:pPr>
      <w:r>
        <w:rPr>
          <w:rFonts w:ascii="Tahoma" w:hAnsi="Tahoma" w:cs="Tahoma"/>
          <w:sz w:val="24"/>
          <w:szCs w:val="24"/>
          <w:lang w:val="es-CR"/>
        </w:rPr>
        <w:t>Para el estudio de Carrera Profesional a partir de la publicación de la Ley No. 9635, no se reconocen: puntos por experiencia profesional, puntos por experiencia docente, publicaciones, certificados de estudios solamente los que no son requisito para el nombramiento del puesto. Estos puntos tienen una duración de 5 años, por lo que pasado este período los puntos deben de ser rebajados.</w:t>
      </w:r>
    </w:p>
    <w:p w:rsidR="00471772" w:rsidRDefault="00471772" w:rsidP="00997400">
      <w:pPr>
        <w:jc w:val="both"/>
        <w:rPr>
          <w:rFonts w:ascii="Tahoma" w:hAnsi="Tahoma" w:cs="Tahoma"/>
          <w:sz w:val="24"/>
          <w:szCs w:val="24"/>
          <w:lang w:val="es-CR"/>
        </w:rPr>
      </w:pPr>
    </w:p>
    <w:p w:rsidR="00471772" w:rsidRDefault="00471772" w:rsidP="00997400">
      <w:pPr>
        <w:jc w:val="both"/>
        <w:rPr>
          <w:rFonts w:ascii="Tahoma" w:hAnsi="Tahoma" w:cs="Tahoma"/>
          <w:sz w:val="24"/>
          <w:szCs w:val="24"/>
          <w:lang w:val="es-CR"/>
        </w:rPr>
      </w:pPr>
      <w:r>
        <w:rPr>
          <w:rFonts w:ascii="Tahoma" w:hAnsi="Tahoma" w:cs="Tahoma"/>
          <w:sz w:val="24"/>
          <w:szCs w:val="24"/>
          <w:lang w:val="es-CR"/>
        </w:rPr>
        <w:t xml:space="preserve">Los certificados aportados y que correspondan a Colegios Profesionales, según consulta a don Ricardo Vargas, están considerados como parte de la Administración Pública, por lo que los funcionarios deben de aportar el certificado, conjuntamente con el recibo de pago y el horario (si incluye horas laborales debe de haber efectuado el Acuerdo de Compromiso respectivo para su reconocimiento, si no, no procede el </w:t>
      </w:r>
      <w:r w:rsidR="00A34DC1">
        <w:rPr>
          <w:rFonts w:ascii="Tahoma" w:hAnsi="Tahoma" w:cs="Tahoma"/>
          <w:sz w:val="24"/>
          <w:szCs w:val="24"/>
          <w:lang w:val="es-CR"/>
        </w:rPr>
        <w:t>reconocimiento</w:t>
      </w:r>
      <w:r>
        <w:rPr>
          <w:rFonts w:ascii="Tahoma" w:hAnsi="Tahoma" w:cs="Tahoma"/>
          <w:sz w:val="24"/>
          <w:szCs w:val="24"/>
          <w:lang w:val="es-CR"/>
        </w:rPr>
        <w:t>.</w:t>
      </w:r>
    </w:p>
    <w:p w:rsidR="00997400" w:rsidRDefault="00997400" w:rsidP="00997400">
      <w:pPr>
        <w:jc w:val="both"/>
        <w:rPr>
          <w:rFonts w:ascii="Tahoma" w:hAnsi="Tahoma" w:cs="Tahoma"/>
          <w:sz w:val="24"/>
          <w:szCs w:val="24"/>
          <w:lang w:val="es-CR"/>
        </w:rPr>
      </w:pPr>
    </w:p>
    <w:p w:rsidR="00A34DC1" w:rsidRDefault="00997400" w:rsidP="00997400">
      <w:pPr>
        <w:jc w:val="both"/>
        <w:rPr>
          <w:rFonts w:ascii="Tahoma" w:hAnsi="Tahoma" w:cs="Tahoma"/>
          <w:sz w:val="24"/>
          <w:szCs w:val="24"/>
          <w:lang w:val="es-CR"/>
        </w:rPr>
      </w:pPr>
      <w:r>
        <w:rPr>
          <w:rFonts w:ascii="Tahoma" w:hAnsi="Tahoma" w:cs="Tahoma"/>
          <w:sz w:val="24"/>
          <w:szCs w:val="24"/>
          <w:lang w:val="es-CR"/>
        </w:rPr>
        <w:t>Debe verificar los certificados para ello, puede hacer uso del Instructivo elaborado por la Dirección General de Servicio Civil, Centro de Capacitación y Desarrollo CECADES, en febrero de 2018.</w:t>
      </w:r>
    </w:p>
    <w:p w:rsidR="00A34DC1" w:rsidRDefault="00A34DC1" w:rsidP="00997400">
      <w:pPr>
        <w:jc w:val="both"/>
        <w:rPr>
          <w:rFonts w:ascii="Tahoma" w:hAnsi="Tahoma" w:cs="Tahoma"/>
          <w:sz w:val="24"/>
          <w:szCs w:val="24"/>
          <w:lang w:val="es-CR"/>
        </w:rPr>
      </w:pPr>
    </w:p>
    <w:p w:rsidR="00532B1C" w:rsidRPr="00E07EA5" w:rsidRDefault="00A34DC1" w:rsidP="008A3684">
      <w:pPr>
        <w:jc w:val="both"/>
        <w:rPr>
          <w:rFonts w:ascii="Tahoma" w:hAnsi="Tahoma" w:cs="Tahoma"/>
          <w:sz w:val="24"/>
          <w:szCs w:val="24"/>
          <w:lang w:val="es-CR"/>
        </w:rPr>
      </w:pPr>
      <w:r>
        <w:rPr>
          <w:rFonts w:ascii="Tahoma" w:hAnsi="Tahoma" w:cs="Tahoma"/>
          <w:sz w:val="24"/>
          <w:szCs w:val="24"/>
          <w:lang w:val="es-CR"/>
        </w:rPr>
        <w:t>Este documento fue modificado por los cambios que se realizaron con la publicación de la Ley No. 9635 Ley de Fortalecimiento de las Finanzas Públicas.</w:t>
      </w:r>
    </w:p>
    <w:sectPr w:rsidR="00532B1C" w:rsidRPr="00E07EA5" w:rsidSect="002D4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750" w:bottom="1440" w:left="1440" w:header="619" w:footer="61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BFE" w:rsidRDefault="00B53BFE">
      <w:r>
        <w:separator/>
      </w:r>
    </w:p>
  </w:endnote>
  <w:endnote w:type="continuationSeparator" w:id="0">
    <w:p w:rsidR="00B53BFE" w:rsidRDefault="00B5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1A" w:rsidRDefault="00AA571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A571A" w:rsidRDefault="00AA571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1A" w:rsidRPr="00F5193D" w:rsidRDefault="00AA571A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AA571A" w:rsidRPr="00F5193D" w:rsidRDefault="00AA571A" w:rsidP="002D4527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AA571A" w:rsidRPr="00F5193D" w:rsidRDefault="00AA571A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Dirección: San José, Avenidas 2 y 6, calle 13, Internet Http://www.pgr.go.cr </w:t>
    </w:r>
  </w:p>
  <w:p w:rsidR="00AA571A" w:rsidRPr="00F5193D" w:rsidRDefault="00AA571A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Apdo. 78-1003 </w:t>
    </w:r>
    <w:smartTag w:uri="urn:schemas-microsoft-com:office:smarttags" w:element="PersonName">
      <w:smartTagPr>
        <w:attr w:name="ProductID" w:val="La Corte. Tel￩fono"/>
      </w:smartTagPr>
      <w:r w:rsidRPr="00F5193D">
        <w:rPr>
          <w:rFonts w:ascii="Tahoma" w:hAnsi="Tahoma"/>
          <w:sz w:val="16"/>
          <w:szCs w:val="16"/>
          <w:lang w:val="es-MX"/>
        </w:rPr>
        <w:t>La Corte. Teléfono</w:t>
      </w:r>
    </w:smartTag>
    <w:r w:rsidRPr="00F5193D">
      <w:rPr>
        <w:rFonts w:ascii="Tahoma" w:hAnsi="Tahoma"/>
        <w:sz w:val="16"/>
        <w:szCs w:val="16"/>
        <w:lang w:val="es-MX"/>
      </w:rPr>
      <w:t xml:space="preserve"> 2243-8400, faxes 2233-7010, 2255-0997</w:t>
    </w:r>
    <w:r>
      <w:rPr>
        <w:rFonts w:ascii="Tahoma" w:hAnsi="Tahoma"/>
        <w:sz w:val="16"/>
        <w:szCs w:val="16"/>
        <w:lang w:val="es-MX"/>
      </w:rPr>
      <w:t>, 2222-5335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1A" w:rsidRPr="00F5193D" w:rsidRDefault="00AA571A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AA571A" w:rsidRPr="00F5193D" w:rsidRDefault="00AA571A" w:rsidP="00BD0E07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AA571A" w:rsidRPr="00F5193D" w:rsidRDefault="00AA571A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Dirección: San José, Avenidas 2 y 6, calle 13, Internet Http://www.pgr.go.cr </w:t>
    </w:r>
  </w:p>
  <w:p w:rsidR="00AA571A" w:rsidRPr="00F5193D" w:rsidRDefault="00AA571A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Apdo. 78-1003 </w:t>
    </w:r>
    <w:smartTag w:uri="urn:schemas-microsoft-com:office:smarttags" w:element="PersonName">
      <w:smartTagPr>
        <w:attr w:name="ProductID" w:val="La Corte. Tel￩fono"/>
      </w:smartTagPr>
      <w:r w:rsidRPr="00F5193D">
        <w:rPr>
          <w:rFonts w:ascii="Tahoma" w:hAnsi="Tahoma"/>
          <w:sz w:val="16"/>
          <w:szCs w:val="16"/>
          <w:lang w:val="es-MX"/>
        </w:rPr>
        <w:t>La Corte. Teléfono</w:t>
      </w:r>
    </w:smartTag>
    <w:r w:rsidRPr="00F5193D">
      <w:rPr>
        <w:rFonts w:ascii="Tahoma" w:hAnsi="Tahoma"/>
        <w:sz w:val="16"/>
        <w:szCs w:val="16"/>
        <w:lang w:val="es-MX"/>
      </w:rPr>
      <w:t xml:space="preserve"> 2243-8400, faxes 2233-7010, 2255-0997</w:t>
    </w:r>
    <w:r>
      <w:rPr>
        <w:rFonts w:ascii="Tahoma" w:hAnsi="Tahoma"/>
        <w:sz w:val="16"/>
        <w:szCs w:val="16"/>
        <w:lang w:val="es-MX"/>
      </w:rPr>
      <w:t>, 2222-5335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BFE" w:rsidRDefault="00B53BFE">
      <w:r>
        <w:separator/>
      </w:r>
    </w:p>
  </w:footnote>
  <w:footnote w:type="continuationSeparator" w:id="0">
    <w:p w:rsidR="00B53BFE" w:rsidRDefault="00B5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1A" w:rsidRDefault="00AA571A" w:rsidP="00216A3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571A" w:rsidRDefault="00AA571A" w:rsidP="00216A3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1A" w:rsidRDefault="00AA571A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</w:rPr>
    </w:pPr>
    <w:r>
      <w:rPr>
        <w:noProof/>
        <w:lang w:val="es-CR" w:eastAsia="es-CR"/>
      </w:rPr>
      <w:drawing>
        <wp:inline distT="0" distB="0" distL="0" distR="0" wp14:anchorId="7820B9A0" wp14:editId="1A7E37A6">
          <wp:extent cx="6781800" cy="419100"/>
          <wp:effectExtent l="19050" t="0" r="0" b="0"/>
          <wp:docPr id="5" name="Imagen 5" descr="papelería esco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ía escog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571A" w:rsidRPr="00E07EA5" w:rsidRDefault="007A39C7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  <w:lang w:val="es-CR"/>
      </w:rPr>
    </w:pPr>
    <w:r>
      <w:rPr>
        <w:rStyle w:val="Nmerodepgina"/>
        <w:rFonts w:ascii="Tahoma" w:hAnsi="Tahoma" w:cs="Tahoma"/>
        <w:lang w:val="es-CR"/>
      </w:rPr>
      <w:t>Enero de 2020</w:t>
    </w:r>
  </w:p>
  <w:p w:rsidR="00AA571A" w:rsidRPr="00E07EA5" w:rsidRDefault="00AA571A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  <w:lang w:val="es-CR"/>
      </w:rPr>
    </w:pPr>
    <w:r w:rsidRPr="00E07EA5">
      <w:rPr>
        <w:rStyle w:val="Nmerodepgina"/>
        <w:rFonts w:ascii="Tahoma" w:hAnsi="Tahoma" w:cs="Tahoma"/>
        <w:lang w:val="es-CR"/>
      </w:rPr>
      <w:t>Procedimiento Ca</w:t>
    </w:r>
    <w:r w:rsidR="00DB7543">
      <w:rPr>
        <w:rStyle w:val="Nmerodepgina"/>
        <w:rFonts w:ascii="Tahoma" w:hAnsi="Tahoma" w:cs="Tahoma"/>
        <w:lang w:val="es-CR"/>
      </w:rPr>
      <w:t>rrera Profesional</w:t>
    </w:r>
  </w:p>
  <w:p w:rsidR="00AA571A" w:rsidRPr="00E07EA5" w:rsidRDefault="00AA571A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/>
        <w:lang w:val="es-CR"/>
      </w:rPr>
    </w:pPr>
    <w:r w:rsidRPr="00E07EA5">
      <w:rPr>
        <w:rStyle w:val="Nmerodepgina"/>
        <w:rFonts w:ascii="Tahoma" w:hAnsi="Tahoma" w:cs="Tahoma"/>
        <w:lang w:val="es-CR"/>
      </w:rPr>
      <w:t xml:space="preserve">Página </w:t>
    </w:r>
    <w:r w:rsidRPr="00E07EA5">
      <w:rPr>
        <w:rStyle w:val="Nmerodepgina"/>
        <w:rFonts w:ascii="Tahoma" w:hAnsi="Tahoma" w:cs="Tahoma"/>
        <w:lang w:val="es-CR"/>
      </w:rPr>
      <w:fldChar w:fldCharType="begin"/>
    </w:r>
    <w:r w:rsidRPr="00E07EA5">
      <w:rPr>
        <w:rStyle w:val="Nmerodepgina"/>
        <w:rFonts w:ascii="Tahoma" w:hAnsi="Tahoma" w:cs="Tahoma"/>
        <w:lang w:val="es-CR"/>
      </w:rPr>
      <w:instrText xml:space="preserve">PAGE  </w:instrText>
    </w:r>
    <w:r w:rsidRPr="00E07EA5">
      <w:rPr>
        <w:rStyle w:val="Nmerodepgina"/>
        <w:rFonts w:ascii="Tahoma" w:hAnsi="Tahoma" w:cs="Tahoma"/>
        <w:lang w:val="es-CR"/>
      </w:rPr>
      <w:fldChar w:fldCharType="separate"/>
    </w:r>
    <w:r w:rsidR="00D44DBC">
      <w:rPr>
        <w:rStyle w:val="Nmerodepgina"/>
        <w:rFonts w:ascii="Tahoma" w:hAnsi="Tahoma" w:cs="Tahoma"/>
        <w:noProof/>
        <w:lang w:val="es-CR"/>
      </w:rPr>
      <w:t>2</w:t>
    </w:r>
    <w:r w:rsidRPr="00E07EA5">
      <w:rPr>
        <w:rStyle w:val="Nmerodepgina"/>
        <w:rFonts w:ascii="Tahoma" w:hAnsi="Tahoma" w:cs="Tahoma"/>
        <w:lang w:val="es-CR"/>
      </w:rPr>
      <w:fldChar w:fldCharType="end"/>
    </w:r>
  </w:p>
  <w:p w:rsidR="00AA571A" w:rsidRPr="00E07EA5" w:rsidRDefault="00AA571A">
    <w:pPr>
      <w:pStyle w:val="Encabezado"/>
      <w:rPr>
        <w:lang w:val="es-C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1A" w:rsidRDefault="00AA571A" w:rsidP="002D3595">
    <w:pPr>
      <w:pStyle w:val="Encabezado"/>
      <w:ind w:left="-540"/>
      <w:rPr>
        <w:noProof/>
      </w:rPr>
    </w:pPr>
  </w:p>
  <w:p w:rsidR="00AA571A" w:rsidRDefault="00AA571A" w:rsidP="002D4527">
    <w:pPr>
      <w:pStyle w:val="Encabezado"/>
      <w:ind w:left="-851"/>
      <w:rPr>
        <w:noProof/>
      </w:rPr>
    </w:pPr>
    <w:r>
      <w:rPr>
        <w:noProof/>
        <w:lang w:val="es-CR" w:eastAsia="es-CR"/>
      </w:rPr>
      <w:drawing>
        <wp:inline distT="0" distB="0" distL="0" distR="0" wp14:anchorId="38B397A2" wp14:editId="5CCD067B">
          <wp:extent cx="7077075" cy="419100"/>
          <wp:effectExtent l="19050" t="0" r="9525" b="0"/>
          <wp:docPr id="6" name="Imagen 6" descr="papelería esco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ería escog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571A" w:rsidRPr="002D4527" w:rsidRDefault="00AA571A" w:rsidP="005E463D">
    <w:pPr>
      <w:pStyle w:val="Encabezado"/>
      <w:tabs>
        <w:tab w:val="clear" w:pos="4252"/>
        <w:tab w:val="clear" w:pos="8504"/>
      </w:tabs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1E4"/>
    <w:multiLevelType w:val="hybridMultilevel"/>
    <w:tmpl w:val="C5BA039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309D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837001"/>
    <w:multiLevelType w:val="hybridMultilevel"/>
    <w:tmpl w:val="4B9C0BF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8247F"/>
    <w:multiLevelType w:val="hybridMultilevel"/>
    <w:tmpl w:val="C94CDBD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834FED"/>
    <w:multiLevelType w:val="hybridMultilevel"/>
    <w:tmpl w:val="E20CACDA"/>
    <w:lvl w:ilvl="0" w:tplc="4038F576">
      <w:start w:val="1"/>
      <w:numFmt w:val="upperRoman"/>
      <w:pStyle w:val="Ttulo1"/>
      <w:lvlText w:val="%1."/>
      <w:lvlJc w:val="left"/>
      <w:pPr>
        <w:ind w:left="7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F0AB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EB34DD"/>
    <w:multiLevelType w:val="hybridMultilevel"/>
    <w:tmpl w:val="9D22BDC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F73AD"/>
    <w:multiLevelType w:val="hybridMultilevel"/>
    <w:tmpl w:val="DB002BB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F2887"/>
    <w:multiLevelType w:val="hybridMultilevel"/>
    <w:tmpl w:val="DDAE00B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F83D0B"/>
    <w:multiLevelType w:val="hybridMultilevel"/>
    <w:tmpl w:val="1A92A29C"/>
    <w:lvl w:ilvl="0" w:tplc="C9401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9295A"/>
    <w:multiLevelType w:val="hybridMultilevel"/>
    <w:tmpl w:val="C2F47DD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A07F08"/>
    <w:multiLevelType w:val="hybridMultilevel"/>
    <w:tmpl w:val="2F8A3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03E82"/>
    <w:multiLevelType w:val="hybridMultilevel"/>
    <w:tmpl w:val="A356B06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216AA"/>
    <w:multiLevelType w:val="hybridMultilevel"/>
    <w:tmpl w:val="565448A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447970"/>
    <w:multiLevelType w:val="hybridMultilevel"/>
    <w:tmpl w:val="1B8894C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816EF6"/>
    <w:multiLevelType w:val="hybridMultilevel"/>
    <w:tmpl w:val="4FE68C6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11107"/>
    <w:multiLevelType w:val="hybridMultilevel"/>
    <w:tmpl w:val="FE0EE5D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B83C8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1A84317"/>
    <w:multiLevelType w:val="hybridMultilevel"/>
    <w:tmpl w:val="4A2E502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4F5B55"/>
    <w:multiLevelType w:val="hybridMultilevel"/>
    <w:tmpl w:val="DF6CCD88"/>
    <w:lvl w:ilvl="0" w:tplc="53740572">
      <w:start w:val="1"/>
      <w:numFmt w:val="upperRoman"/>
      <w:lvlText w:val="%1."/>
      <w:lvlJc w:val="righ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A169D"/>
    <w:multiLevelType w:val="hybridMultilevel"/>
    <w:tmpl w:val="80E2D8DC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1"/>
  </w:num>
  <w:num w:numId="5">
    <w:abstractNumId w:val="7"/>
  </w:num>
  <w:num w:numId="6">
    <w:abstractNumId w:val="19"/>
  </w:num>
  <w:num w:numId="7">
    <w:abstractNumId w:val="4"/>
  </w:num>
  <w:num w:numId="8">
    <w:abstractNumId w:val="6"/>
  </w:num>
  <w:num w:numId="9">
    <w:abstractNumId w:val="12"/>
  </w:num>
  <w:num w:numId="10">
    <w:abstractNumId w:val="13"/>
  </w:num>
  <w:num w:numId="11">
    <w:abstractNumId w:val="3"/>
  </w:num>
  <w:num w:numId="12">
    <w:abstractNumId w:val="16"/>
  </w:num>
  <w:num w:numId="13">
    <w:abstractNumId w:val="8"/>
  </w:num>
  <w:num w:numId="14">
    <w:abstractNumId w:val="2"/>
  </w:num>
  <w:num w:numId="15">
    <w:abstractNumId w:val="0"/>
  </w:num>
  <w:num w:numId="16">
    <w:abstractNumId w:val="10"/>
  </w:num>
  <w:num w:numId="17">
    <w:abstractNumId w:val="14"/>
  </w:num>
  <w:num w:numId="18">
    <w:abstractNumId w:val="15"/>
  </w:num>
  <w:num w:numId="19">
    <w:abstractNumId w:val="9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08"/>
    <w:rsid w:val="00002CA4"/>
    <w:rsid w:val="00005A1E"/>
    <w:rsid w:val="00006A67"/>
    <w:rsid w:val="0002137C"/>
    <w:rsid w:val="000308CF"/>
    <w:rsid w:val="000362FD"/>
    <w:rsid w:val="00041E5B"/>
    <w:rsid w:val="000662AB"/>
    <w:rsid w:val="000662F6"/>
    <w:rsid w:val="0006770F"/>
    <w:rsid w:val="00075480"/>
    <w:rsid w:val="00082C3D"/>
    <w:rsid w:val="00085669"/>
    <w:rsid w:val="00091DB7"/>
    <w:rsid w:val="000A2F16"/>
    <w:rsid w:val="000B4846"/>
    <w:rsid w:val="000B6537"/>
    <w:rsid w:val="000D2568"/>
    <w:rsid w:val="000D3170"/>
    <w:rsid w:val="00103489"/>
    <w:rsid w:val="0010420E"/>
    <w:rsid w:val="001120E5"/>
    <w:rsid w:val="001149A9"/>
    <w:rsid w:val="00120E2E"/>
    <w:rsid w:val="00134511"/>
    <w:rsid w:val="00145178"/>
    <w:rsid w:val="001460E0"/>
    <w:rsid w:val="00150D30"/>
    <w:rsid w:val="00154573"/>
    <w:rsid w:val="001607D5"/>
    <w:rsid w:val="001650AB"/>
    <w:rsid w:val="00170E2F"/>
    <w:rsid w:val="00182162"/>
    <w:rsid w:val="00184633"/>
    <w:rsid w:val="00192E2A"/>
    <w:rsid w:val="00196E2B"/>
    <w:rsid w:val="001C176D"/>
    <w:rsid w:val="001F5EDA"/>
    <w:rsid w:val="00200C4C"/>
    <w:rsid w:val="002013D2"/>
    <w:rsid w:val="002037FD"/>
    <w:rsid w:val="00216A31"/>
    <w:rsid w:val="0022403F"/>
    <w:rsid w:val="002249FC"/>
    <w:rsid w:val="00235003"/>
    <w:rsid w:val="00235C3E"/>
    <w:rsid w:val="0025796D"/>
    <w:rsid w:val="00267F1B"/>
    <w:rsid w:val="0027212C"/>
    <w:rsid w:val="00272473"/>
    <w:rsid w:val="00272A4A"/>
    <w:rsid w:val="0027723A"/>
    <w:rsid w:val="0028484D"/>
    <w:rsid w:val="0028652C"/>
    <w:rsid w:val="002C4C07"/>
    <w:rsid w:val="002D2E95"/>
    <w:rsid w:val="002D3595"/>
    <w:rsid w:val="002D4527"/>
    <w:rsid w:val="002F26AE"/>
    <w:rsid w:val="002F415C"/>
    <w:rsid w:val="002F79D0"/>
    <w:rsid w:val="00327EC2"/>
    <w:rsid w:val="00336D7F"/>
    <w:rsid w:val="0034005F"/>
    <w:rsid w:val="00346AFA"/>
    <w:rsid w:val="00362092"/>
    <w:rsid w:val="003665E3"/>
    <w:rsid w:val="00370989"/>
    <w:rsid w:val="003910E0"/>
    <w:rsid w:val="00391ADF"/>
    <w:rsid w:val="003A60F5"/>
    <w:rsid w:val="003B5257"/>
    <w:rsid w:val="003B7B81"/>
    <w:rsid w:val="003D191C"/>
    <w:rsid w:val="003E4D11"/>
    <w:rsid w:val="003E75D1"/>
    <w:rsid w:val="00401B21"/>
    <w:rsid w:val="004159F4"/>
    <w:rsid w:val="00417E5E"/>
    <w:rsid w:val="004324EF"/>
    <w:rsid w:val="0043492C"/>
    <w:rsid w:val="00434AD7"/>
    <w:rsid w:val="0044263A"/>
    <w:rsid w:val="004505D8"/>
    <w:rsid w:val="00450BFD"/>
    <w:rsid w:val="004518FE"/>
    <w:rsid w:val="00455911"/>
    <w:rsid w:val="00471772"/>
    <w:rsid w:val="004847BB"/>
    <w:rsid w:val="00494AFA"/>
    <w:rsid w:val="004A1FBF"/>
    <w:rsid w:val="004B4208"/>
    <w:rsid w:val="004D1D80"/>
    <w:rsid w:val="004E4321"/>
    <w:rsid w:val="004F0093"/>
    <w:rsid w:val="004F08DF"/>
    <w:rsid w:val="00502DF0"/>
    <w:rsid w:val="00504733"/>
    <w:rsid w:val="005054A9"/>
    <w:rsid w:val="00517D67"/>
    <w:rsid w:val="00525205"/>
    <w:rsid w:val="0052521C"/>
    <w:rsid w:val="00527C86"/>
    <w:rsid w:val="00527F5D"/>
    <w:rsid w:val="00532B1C"/>
    <w:rsid w:val="00537EC3"/>
    <w:rsid w:val="0054486E"/>
    <w:rsid w:val="005529E1"/>
    <w:rsid w:val="0058389E"/>
    <w:rsid w:val="00593177"/>
    <w:rsid w:val="00594F36"/>
    <w:rsid w:val="005A790C"/>
    <w:rsid w:val="005B28A4"/>
    <w:rsid w:val="005C1BE4"/>
    <w:rsid w:val="005D1A5E"/>
    <w:rsid w:val="005D1F2B"/>
    <w:rsid w:val="005E463D"/>
    <w:rsid w:val="00607106"/>
    <w:rsid w:val="0061379C"/>
    <w:rsid w:val="00616250"/>
    <w:rsid w:val="0063031F"/>
    <w:rsid w:val="0067011D"/>
    <w:rsid w:val="00674352"/>
    <w:rsid w:val="00693CDF"/>
    <w:rsid w:val="006947EF"/>
    <w:rsid w:val="006B7E5B"/>
    <w:rsid w:val="006C4D8A"/>
    <w:rsid w:val="006D15F9"/>
    <w:rsid w:val="006D24B3"/>
    <w:rsid w:val="006D5994"/>
    <w:rsid w:val="006E356E"/>
    <w:rsid w:val="006E4500"/>
    <w:rsid w:val="006E62C0"/>
    <w:rsid w:val="006F13BE"/>
    <w:rsid w:val="006F2806"/>
    <w:rsid w:val="00702C48"/>
    <w:rsid w:val="007220CB"/>
    <w:rsid w:val="007229AE"/>
    <w:rsid w:val="0072407F"/>
    <w:rsid w:val="00724B47"/>
    <w:rsid w:val="0073304E"/>
    <w:rsid w:val="00734CF6"/>
    <w:rsid w:val="007532E2"/>
    <w:rsid w:val="00754471"/>
    <w:rsid w:val="00755630"/>
    <w:rsid w:val="00757A38"/>
    <w:rsid w:val="00771367"/>
    <w:rsid w:val="00785E88"/>
    <w:rsid w:val="007A1DB2"/>
    <w:rsid w:val="007A39C7"/>
    <w:rsid w:val="007B2FE3"/>
    <w:rsid w:val="007D412A"/>
    <w:rsid w:val="007D513A"/>
    <w:rsid w:val="007D54DC"/>
    <w:rsid w:val="007D613E"/>
    <w:rsid w:val="007F6A31"/>
    <w:rsid w:val="008011F3"/>
    <w:rsid w:val="00814CE7"/>
    <w:rsid w:val="00826A76"/>
    <w:rsid w:val="00852B45"/>
    <w:rsid w:val="00865E7B"/>
    <w:rsid w:val="00866D08"/>
    <w:rsid w:val="00867BB9"/>
    <w:rsid w:val="0087717F"/>
    <w:rsid w:val="00881004"/>
    <w:rsid w:val="008838F6"/>
    <w:rsid w:val="008909D8"/>
    <w:rsid w:val="008A3684"/>
    <w:rsid w:val="008A3D06"/>
    <w:rsid w:val="008A45C7"/>
    <w:rsid w:val="008B0F3E"/>
    <w:rsid w:val="008D5173"/>
    <w:rsid w:val="008E1DF4"/>
    <w:rsid w:val="008E610F"/>
    <w:rsid w:val="008F5F02"/>
    <w:rsid w:val="008F683F"/>
    <w:rsid w:val="00903B10"/>
    <w:rsid w:val="009200D7"/>
    <w:rsid w:val="009670D8"/>
    <w:rsid w:val="00986821"/>
    <w:rsid w:val="00987626"/>
    <w:rsid w:val="009913C1"/>
    <w:rsid w:val="00997400"/>
    <w:rsid w:val="009A5851"/>
    <w:rsid w:val="009C78CE"/>
    <w:rsid w:val="009C7DBA"/>
    <w:rsid w:val="009D0377"/>
    <w:rsid w:val="009E2D75"/>
    <w:rsid w:val="009E61DC"/>
    <w:rsid w:val="009E6FA8"/>
    <w:rsid w:val="009E7BF7"/>
    <w:rsid w:val="009F4663"/>
    <w:rsid w:val="009F6A61"/>
    <w:rsid w:val="00A077D4"/>
    <w:rsid w:val="00A123A6"/>
    <w:rsid w:val="00A14F0E"/>
    <w:rsid w:val="00A26F87"/>
    <w:rsid w:val="00A32466"/>
    <w:rsid w:val="00A34DC1"/>
    <w:rsid w:val="00A433AE"/>
    <w:rsid w:val="00A55584"/>
    <w:rsid w:val="00A56EFB"/>
    <w:rsid w:val="00A646CF"/>
    <w:rsid w:val="00A82091"/>
    <w:rsid w:val="00A85D56"/>
    <w:rsid w:val="00AA12F5"/>
    <w:rsid w:val="00AA1EB1"/>
    <w:rsid w:val="00AA2087"/>
    <w:rsid w:val="00AA51FB"/>
    <w:rsid w:val="00AA571A"/>
    <w:rsid w:val="00AB17FE"/>
    <w:rsid w:val="00AC047C"/>
    <w:rsid w:val="00AC109C"/>
    <w:rsid w:val="00AC2C20"/>
    <w:rsid w:val="00AD28AF"/>
    <w:rsid w:val="00AD2E1C"/>
    <w:rsid w:val="00AD4189"/>
    <w:rsid w:val="00AE0327"/>
    <w:rsid w:val="00AE2411"/>
    <w:rsid w:val="00AF5A1B"/>
    <w:rsid w:val="00B0468E"/>
    <w:rsid w:val="00B05980"/>
    <w:rsid w:val="00B246BE"/>
    <w:rsid w:val="00B32923"/>
    <w:rsid w:val="00B3317C"/>
    <w:rsid w:val="00B36CC5"/>
    <w:rsid w:val="00B5138A"/>
    <w:rsid w:val="00B51492"/>
    <w:rsid w:val="00B53BFE"/>
    <w:rsid w:val="00B561C6"/>
    <w:rsid w:val="00B57FC4"/>
    <w:rsid w:val="00B7048F"/>
    <w:rsid w:val="00B73DF9"/>
    <w:rsid w:val="00B77EE5"/>
    <w:rsid w:val="00B85FE9"/>
    <w:rsid w:val="00BB16D8"/>
    <w:rsid w:val="00BB532C"/>
    <w:rsid w:val="00BC0374"/>
    <w:rsid w:val="00BD0E07"/>
    <w:rsid w:val="00BD1B0E"/>
    <w:rsid w:val="00BD4447"/>
    <w:rsid w:val="00BD6E5A"/>
    <w:rsid w:val="00BF28C6"/>
    <w:rsid w:val="00BF70CF"/>
    <w:rsid w:val="00C03C8C"/>
    <w:rsid w:val="00C056A6"/>
    <w:rsid w:val="00C11426"/>
    <w:rsid w:val="00C264A4"/>
    <w:rsid w:val="00C4159D"/>
    <w:rsid w:val="00C51071"/>
    <w:rsid w:val="00C64F9C"/>
    <w:rsid w:val="00C74C8E"/>
    <w:rsid w:val="00C815AB"/>
    <w:rsid w:val="00C84CA1"/>
    <w:rsid w:val="00C85113"/>
    <w:rsid w:val="00C86555"/>
    <w:rsid w:val="00C86959"/>
    <w:rsid w:val="00C87791"/>
    <w:rsid w:val="00C91E79"/>
    <w:rsid w:val="00C93C3F"/>
    <w:rsid w:val="00CB776E"/>
    <w:rsid w:val="00CC2A19"/>
    <w:rsid w:val="00CC7DCE"/>
    <w:rsid w:val="00CD37D8"/>
    <w:rsid w:val="00CD481C"/>
    <w:rsid w:val="00CD7E46"/>
    <w:rsid w:val="00CE2C1D"/>
    <w:rsid w:val="00D02A69"/>
    <w:rsid w:val="00D22736"/>
    <w:rsid w:val="00D22779"/>
    <w:rsid w:val="00D44DBC"/>
    <w:rsid w:val="00D51004"/>
    <w:rsid w:val="00D513B7"/>
    <w:rsid w:val="00D625A0"/>
    <w:rsid w:val="00D77845"/>
    <w:rsid w:val="00D9620C"/>
    <w:rsid w:val="00D967EA"/>
    <w:rsid w:val="00DA14F2"/>
    <w:rsid w:val="00DA525A"/>
    <w:rsid w:val="00DB2E69"/>
    <w:rsid w:val="00DB381F"/>
    <w:rsid w:val="00DB3873"/>
    <w:rsid w:val="00DB7543"/>
    <w:rsid w:val="00DC179C"/>
    <w:rsid w:val="00DC3CD7"/>
    <w:rsid w:val="00DC590D"/>
    <w:rsid w:val="00DD6C3D"/>
    <w:rsid w:val="00DD6F18"/>
    <w:rsid w:val="00DE02AB"/>
    <w:rsid w:val="00DE181E"/>
    <w:rsid w:val="00DF037F"/>
    <w:rsid w:val="00DF1BDE"/>
    <w:rsid w:val="00E07EA5"/>
    <w:rsid w:val="00E2598E"/>
    <w:rsid w:val="00E27068"/>
    <w:rsid w:val="00E3601D"/>
    <w:rsid w:val="00E71314"/>
    <w:rsid w:val="00E71977"/>
    <w:rsid w:val="00E76D4B"/>
    <w:rsid w:val="00E8002F"/>
    <w:rsid w:val="00E8761A"/>
    <w:rsid w:val="00E956B9"/>
    <w:rsid w:val="00E979C9"/>
    <w:rsid w:val="00EA4BF9"/>
    <w:rsid w:val="00EB7467"/>
    <w:rsid w:val="00ED245E"/>
    <w:rsid w:val="00EE3DC0"/>
    <w:rsid w:val="00F01A90"/>
    <w:rsid w:val="00F06EFB"/>
    <w:rsid w:val="00F07910"/>
    <w:rsid w:val="00F16962"/>
    <w:rsid w:val="00F17173"/>
    <w:rsid w:val="00F266B1"/>
    <w:rsid w:val="00F3039C"/>
    <w:rsid w:val="00F5193D"/>
    <w:rsid w:val="00F555F9"/>
    <w:rsid w:val="00F718AC"/>
    <w:rsid w:val="00F7240E"/>
    <w:rsid w:val="00F75CB5"/>
    <w:rsid w:val="00F85737"/>
    <w:rsid w:val="00F861E4"/>
    <w:rsid w:val="00F95DA7"/>
    <w:rsid w:val="00F95F7A"/>
    <w:rsid w:val="00FD51FA"/>
    <w:rsid w:val="00FE000D"/>
    <w:rsid w:val="00FE2C22"/>
    <w:rsid w:val="00FE3789"/>
    <w:rsid w:val="00FE543A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7D1CD21E"/>
  <w15:docId w15:val="{CE2325FB-4B35-429B-ADCC-2327D87B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7D4"/>
    <w:rPr>
      <w:lang w:val="en-US" w:eastAsia="en-US"/>
    </w:rPr>
  </w:style>
  <w:style w:type="paragraph" w:styleId="Ttulo1">
    <w:name w:val="heading 1"/>
    <w:basedOn w:val="Prrafodelista"/>
    <w:next w:val="Normal"/>
    <w:qFormat/>
    <w:rsid w:val="00E8002F"/>
    <w:pPr>
      <w:numPr>
        <w:numId w:val="7"/>
      </w:numPr>
      <w:outlineLvl w:val="0"/>
    </w:pPr>
    <w:rPr>
      <w:rFonts w:ascii="Tahoma" w:hAnsi="Tahoma" w:cs="Tahoma"/>
      <w:b/>
      <w:sz w:val="24"/>
      <w:szCs w:val="24"/>
      <w:lang w:val="es-MX"/>
    </w:rPr>
  </w:style>
  <w:style w:type="paragraph" w:styleId="Ttulo2">
    <w:name w:val="heading 2"/>
    <w:basedOn w:val="Normal"/>
    <w:next w:val="Normal"/>
    <w:qFormat/>
    <w:rsid w:val="00B77EE5"/>
    <w:pPr>
      <w:keepNext/>
      <w:jc w:val="both"/>
      <w:outlineLvl w:val="1"/>
    </w:pPr>
    <w:rPr>
      <w:rFonts w:ascii="Tahoma" w:hAnsi="Tahoma"/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77E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7EE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77EE5"/>
    <w:rPr>
      <w:color w:val="0000FF"/>
      <w:u w:val="single"/>
    </w:rPr>
  </w:style>
  <w:style w:type="character" w:styleId="Nmerodepgina">
    <w:name w:val="page number"/>
    <w:basedOn w:val="Fuentedeprrafopredeter"/>
    <w:rsid w:val="00B77EE5"/>
  </w:style>
  <w:style w:type="paragraph" w:styleId="Sangra2detindependiente">
    <w:name w:val="Body Text Indent 2"/>
    <w:basedOn w:val="Normal"/>
    <w:rsid w:val="00B77EE5"/>
    <w:pPr>
      <w:ind w:right="22" w:firstLine="720"/>
      <w:jc w:val="both"/>
    </w:pPr>
    <w:rPr>
      <w:rFonts w:ascii="Tahoma" w:hAnsi="Tahoma"/>
      <w:sz w:val="32"/>
      <w:lang w:val="es-MX"/>
    </w:rPr>
  </w:style>
  <w:style w:type="paragraph" w:styleId="Textodebloque">
    <w:name w:val="Block Text"/>
    <w:basedOn w:val="Normal"/>
    <w:rsid w:val="00B77EE5"/>
    <w:pPr>
      <w:ind w:left="720" w:right="1642"/>
      <w:jc w:val="both"/>
    </w:pPr>
    <w:rPr>
      <w:rFonts w:ascii="Tahoma" w:hAnsi="Tahoma"/>
      <w:i/>
      <w:sz w:val="32"/>
      <w:lang w:val="es-MX"/>
    </w:rPr>
  </w:style>
  <w:style w:type="paragraph" w:styleId="Textoindependiente">
    <w:name w:val="Body Text"/>
    <w:basedOn w:val="Normal"/>
    <w:rsid w:val="00B77EE5"/>
    <w:pPr>
      <w:jc w:val="both"/>
    </w:pPr>
    <w:rPr>
      <w:rFonts w:ascii="Tahoma" w:hAnsi="Tahoma"/>
      <w:b/>
      <w:sz w:val="24"/>
      <w:lang w:val="es-MX"/>
    </w:rPr>
  </w:style>
  <w:style w:type="character" w:styleId="Refdenotaalpie">
    <w:name w:val="footnote reference"/>
    <w:basedOn w:val="Fuentedeprrafopredeter"/>
    <w:semiHidden/>
    <w:rsid w:val="00B77EE5"/>
    <w:rPr>
      <w:vertAlign w:val="superscript"/>
    </w:rPr>
  </w:style>
  <w:style w:type="paragraph" w:styleId="Textoindependiente2">
    <w:name w:val="Body Text 2"/>
    <w:basedOn w:val="Normal"/>
    <w:rsid w:val="00B77EE5"/>
    <w:pPr>
      <w:jc w:val="both"/>
    </w:pPr>
    <w:rPr>
      <w:rFonts w:ascii="Tahoma" w:hAnsi="Tahoma"/>
      <w:sz w:val="24"/>
      <w:lang w:val="es-MX"/>
    </w:rPr>
  </w:style>
  <w:style w:type="paragraph" w:styleId="Sangradetextonormal">
    <w:name w:val="Body Text Indent"/>
    <w:basedOn w:val="Normal"/>
    <w:rsid w:val="00B77EE5"/>
    <w:pPr>
      <w:spacing w:line="360" w:lineRule="auto"/>
      <w:jc w:val="both"/>
    </w:pPr>
    <w:rPr>
      <w:rFonts w:ascii="Tahoma" w:hAnsi="Tahoma"/>
      <w:b/>
      <w:sz w:val="24"/>
      <w:lang w:eastAsia="es-ES"/>
    </w:rPr>
  </w:style>
  <w:style w:type="paragraph" w:styleId="Textoindependiente3">
    <w:name w:val="Body Text 3"/>
    <w:basedOn w:val="Normal"/>
    <w:rsid w:val="00B77EE5"/>
    <w:pPr>
      <w:jc w:val="both"/>
    </w:pPr>
    <w:rPr>
      <w:rFonts w:ascii="Tahoma" w:hAnsi="Tahoma"/>
      <w:sz w:val="32"/>
      <w:lang w:val="es-MX"/>
    </w:rPr>
  </w:style>
  <w:style w:type="paragraph" w:styleId="Textonotapie">
    <w:name w:val="footnote text"/>
    <w:basedOn w:val="Normal"/>
    <w:semiHidden/>
    <w:rsid w:val="00B77EE5"/>
    <w:rPr>
      <w:lang w:val="es-CR"/>
    </w:rPr>
  </w:style>
  <w:style w:type="paragraph" w:styleId="NormalWeb">
    <w:name w:val="Normal (Web)"/>
    <w:basedOn w:val="Normal"/>
    <w:rsid w:val="00A077D4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B85F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FE9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B57F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82C3D"/>
    <w:pPr>
      <w:spacing w:after="100"/>
    </w:pPr>
  </w:style>
  <w:style w:type="character" w:styleId="Textoennegrita">
    <w:name w:val="Strong"/>
    <w:basedOn w:val="Fuentedeprrafopredeter"/>
    <w:uiPriority w:val="22"/>
    <w:qFormat/>
    <w:rsid w:val="00E07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F772-BCB7-4070-B8E3-2EC8085D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1231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Fernando Cartín Gulubay</dc:creator>
  <cp:lastModifiedBy>Damaris Rojas Ledezma</cp:lastModifiedBy>
  <cp:revision>3</cp:revision>
  <cp:lastPrinted>2020-02-03T14:46:00Z</cp:lastPrinted>
  <dcterms:created xsi:type="dcterms:W3CDTF">2022-01-10T19:32:00Z</dcterms:created>
  <dcterms:modified xsi:type="dcterms:W3CDTF">2022-01-10T19:54:00Z</dcterms:modified>
</cp:coreProperties>
</file>